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99F63" w14:textId="77777777" w:rsidR="0055523D" w:rsidRDefault="0055523D" w:rsidP="005577BB">
      <w:pPr>
        <w:spacing w:line="480" w:lineRule="auto"/>
        <w:jc w:val="center"/>
        <w:rPr>
          <w:rFonts w:eastAsia="TimesNewRomanPSMT"/>
          <w:spacing w:val="-4"/>
          <w:kern w:val="1"/>
          <w:sz w:val="41"/>
          <w:szCs w:val="41"/>
        </w:rPr>
      </w:pPr>
    </w:p>
    <w:p w14:paraId="1B446565" w14:textId="77777777" w:rsidR="0055523D" w:rsidRPr="0055523D" w:rsidRDefault="0055523D" w:rsidP="005577BB">
      <w:pPr>
        <w:pStyle w:val="Heading1"/>
        <w:numPr>
          <w:ilvl w:val="0"/>
          <w:numId w:val="2"/>
        </w:numPr>
        <w:spacing w:line="480" w:lineRule="auto"/>
        <w:jc w:val="center"/>
        <w:rPr>
          <w:kern w:val="1"/>
        </w:rPr>
      </w:pPr>
    </w:p>
    <w:p w14:paraId="29F291A9" w14:textId="77777777" w:rsidR="0055523D" w:rsidRPr="0055523D" w:rsidRDefault="0055523D" w:rsidP="005577BB">
      <w:pPr>
        <w:pStyle w:val="Heading1"/>
        <w:numPr>
          <w:ilvl w:val="0"/>
          <w:numId w:val="2"/>
        </w:numPr>
        <w:spacing w:line="480" w:lineRule="auto"/>
        <w:jc w:val="center"/>
        <w:rPr>
          <w:kern w:val="1"/>
        </w:rPr>
      </w:pPr>
    </w:p>
    <w:p w14:paraId="207CD1B8" w14:textId="6FEE9EFA" w:rsidR="005577BB" w:rsidRDefault="00E4274D" w:rsidP="005577BB">
      <w:pPr>
        <w:pStyle w:val="Heading1"/>
        <w:numPr>
          <w:ilvl w:val="0"/>
          <w:numId w:val="2"/>
        </w:numPr>
        <w:spacing w:line="480" w:lineRule="auto"/>
        <w:jc w:val="center"/>
        <w:rPr>
          <w:kern w:val="1"/>
        </w:rPr>
      </w:pPr>
      <w:r>
        <w:rPr>
          <w:rFonts w:eastAsia="TimesNewRomanPSMT"/>
          <w:spacing w:val="-4"/>
          <w:kern w:val="1"/>
          <w:sz w:val="41"/>
          <w:szCs w:val="41"/>
        </w:rPr>
        <w:t>G</w:t>
      </w:r>
      <w:r w:rsidR="005577BB">
        <w:rPr>
          <w:rFonts w:eastAsia="TimesNewRomanPSMT"/>
          <w:spacing w:val="-4"/>
          <w:kern w:val="1"/>
          <w:sz w:val="41"/>
          <w:szCs w:val="41"/>
        </w:rPr>
        <w:t>enome-wide cline</w:t>
      </w:r>
      <w:r>
        <w:rPr>
          <w:rFonts w:eastAsia="TimesNewRomanPSMT"/>
          <w:spacing w:val="-4"/>
          <w:kern w:val="1"/>
          <w:sz w:val="41"/>
          <w:szCs w:val="41"/>
        </w:rPr>
        <w:t xml:space="preserve"> analysis identifies new locus contributing to a barrier to gene flow </w:t>
      </w:r>
      <w:r w:rsidR="00C71168">
        <w:rPr>
          <w:rFonts w:eastAsia="TimesNewRomanPSMT"/>
          <w:spacing w:val="-4"/>
          <w:kern w:val="1"/>
          <w:sz w:val="41"/>
          <w:szCs w:val="41"/>
        </w:rPr>
        <w:t>across a</w:t>
      </w:r>
      <w:r>
        <w:rPr>
          <w:rFonts w:eastAsia="TimesNewRomanPSMT"/>
          <w:spacing w:val="-4"/>
          <w:kern w:val="1"/>
          <w:sz w:val="41"/>
          <w:szCs w:val="41"/>
        </w:rPr>
        <w:t>n</w:t>
      </w:r>
      <w:r w:rsidR="005577BB">
        <w:rPr>
          <w:rFonts w:eastAsia="TimesNewRomanPSMT"/>
          <w:spacing w:val="-4"/>
          <w:kern w:val="1"/>
          <w:sz w:val="41"/>
          <w:szCs w:val="41"/>
        </w:rPr>
        <w:t xml:space="preserve"> </w:t>
      </w:r>
      <w:r w:rsidRPr="002A17B6">
        <w:rPr>
          <w:rFonts w:eastAsia="TimesNewRomanPSMT"/>
          <w:i/>
          <w:iCs/>
          <w:spacing w:val="-4"/>
          <w:kern w:val="1"/>
          <w:sz w:val="41"/>
          <w:szCs w:val="41"/>
        </w:rPr>
        <w:t>Antirrhinum</w:t>
      </w:r>
      <w:r>
        <w:rPr>
          <w:rFonts w:eastAsia="TimesNewRomanPSMT"/>
          <w:spacing w:val="-4"/>
          <w:kern w:val="1"/>
          <w:sz w:val="41"/>
          <w:szCs w:val="41"/>
        </w:rPr>
        <w:t xml:space="preserve"> </w:t>
      </w:r>
      <w:r w:rsidR="005577BB">
        <w:rPr>
          <w:rFonts w:eastAsia="TimesNewRomanPSMT"/>
          <w:spacing w:val="-4"/>
          <w:kern w:val="1"/>
          <w:sz w:val="41"/>
          <w:szCs w:val="41"/>
        </w:rPr>
        <w:t>hybrid zone</w:t>
      </w:r>
    </w:p>
    <w:p w14:paraId="6F8639E9" w14:textId="77777777" w:rsidR="005577BB" w:rsidRDefault="005577BB" w:rsidP="005577BB">
      <w:pPr>
        <w:autoSpaceDE w:val="0"/>
        <w:spacing w:line="480" w:lineRule="auto"/>
        <w:ind w:left="117"/>
        <w:jc w:val="center"/>
        <w:rPr>
          <w:kern w:val="1"/>
        </w:rPr>
      </w:pPr>
    </w:p>
    <w:p w14:paraId="0B689715" w14:textId="4FB65544" w:rsidR="005577BB" w:rsidRDefault="005577BB" w:rsidP="005577BB">
      <w:pPr>
        <w:autoSpaceDE w:val="0"/>
        <w:spacing w:line="480" w:lineRule="auto"/>
        <w:ind w:right="632"/>
        <w:jc w:val="center"/>
        <w:rPr>
          <w:rFonts w:eastAsia="Times-Roman"/>
          <w:b/>
          <w:bCs/>
          <w:kern w:val="1"/>
        </w:rPr>
      </w:pPr>
      <w:r>
        <w:rPr>
          <w:rFonts w:eastAsia="Times-Roman"/>
          <w:b/>
          <w:bCs/>
          <w:spacing w:val="-2"/>
          <w:kern w:val="1"/>
        </w:rPr>
        <w:t>Authors</w:t>
      </w:r>
      <w:r>
        <w:rPr>
          <w:rFonts w:eastAsia="TimesNewRomanPSMT"/>
          <w:spacing w:val="-2"/>
          <w:kern w:val="1"/>
        </w:rPr>
        <w:t>:</w:t>
      </w:r>
      <w:r>
        <w:rPr>
          <w:rFonts w:eastAsia="TimesNewRomanPSMT"/>
          <w:spacing w:val="27"/>
          <w:kern w:val="1"/>
        </w:rPr>
        <w:t xml:space="preserve"> </w:t>
      </w:r>
      <w:r>
        <w:rPr>
          <w:rFonts w:eastAsia="TimesNewRomanPSMT"/>
          <w:kern w:val="1"/>
        </w:rPr>
        <w:t>Field,</w:t>
      </w:r>
      <w:r>
        <w:rPr>
          <w:rFonts w:eastAsia="TimesNewRomanPSMT"/>
          <w:spacing w:val="10"/>
          <w:kern w:val="1"/>
        </w:rPr>
        <w:t xml:space="preserve"> </w:t>
      </w:r>
      <w:r>
        <w:rPr>
          <w:rFonts w:eastAsia="TimesNewRomanPSMT"/>
          <w:kern w:val="1"/>
        </w:rPr>
        <w:t>David</w:t>
      </w:r>
      <w:r>
        <w:rPr>
          <w:rFonts w:eastAsia="TimesNewRomanPSMT"/>
          <w:spacing w:val="9"/>
          <w:kern w:val="1"/>
        </w:rPr>
        <w:t xml:space="preserve"> </w:t>
      </w:r>
      <w:r>
        <w:rPr>
          <w:rFonts w:eastAsia="TimesNewRomanPSMT"/>
          <w:kern w:val="1"/>
        </w:rPr>
        <w:t xml:space="preserve">L*, </w:t>
      </w:r>
      <w:r w:rsidR="00A06ACC">
        <w:rPr>
          <w:rFonts w:eastAsia="TimesNewRomanPSMT"/>
          <w:kern w:val="1"/>
        </w:rPr>
        <w:t>Coen, Enrico</w:t>
      </w:r>
      <w:r>
        <w:rPr>
          <w:rFonts w:eastAsia="TimesNewRomanPSMT"/>
          <w:kern w:val="1"/>
        </w:rPr>
        <w:t>, Barton, Nicolas H</w:t>
      </w:r>
      <w:r w:rsidR="00A06ACC">
        <w:rPr>
          <w:rFonts w:eastAsia="TimesNewRomanPSMT"/>
          <w:kern w:val="1"/>
        </w:rPr>
        <w:t>… &amp; others</w:t>
      </w:r>
    </w:p>
    <w:p w14:paraId="4678C8C9" w14:textId="77777777" w:rsidR="005577BB" w:rsidRDefault="005577BB" w:rsidP="005577BB">
      <w:pPr>
        <w:autoSpaceDE w:val="0"/>
        <w:spacing w:before="143" w:line="480" w:lineRule="auto"/>
        <w:ind w:right="632"/>
        <w:jc w:val="center"/>
        <w:rPr>
          <w:rFonts w:eastAsia="Times-Roman"/>
          <w:b/>
          <w:bCs/>
          <w:kern w:val="1"/>
        </w:rPr>
      </w:pPr>
      <w:r>
        <w:rPr>
          <w:rFonts w:eastAsia="Times-Roman"/>
          <w:b/>
          <w:bCs/>
          <w:kern w:val="1"/>
        </w:rPr>
        <w:t>Affiliation</w:t>
      </w:r>
      <w:r>
        <w:rPr>
          <w:rFonts w:eastAsia="TimesNewRomanPSMT"/>
          <w:kern w:val="1"/>
        </w:rPr>
        <w:t>:</w:t>
      </w:r>
      <w:r>
        <w:rPr>
          <w:rFonts w:eastAsia="TimesNewRomanPSMT"/>
          <w:spacing w:val="17"/>
          <w:kern w:val="1"/>
        </w:rPr>
        <w:t xml:space="preserve"> </w:t>
      </w:r>
      <w:r>
        <w:rPr>
          <w:rFonts w:eastAsia="TimesNewRomanPSMT"/>
          <w:kern w:val="1"/>
        </w:rPr>
        <w:t>IST</w:t>
      </w:r>
      <w:r>
        <w:rPr>
          <w:rFonts w:eastAsia="TimesNewRomanPSMT"/>
          <w:spacing w:val="2"/>
          <w:kern w:val="1"/>
        </w:rPr>
        <w:t xml:space="preserve"> </w:t>
      </w:r>
      <w:r>
        <w:rPr>
          <w:rFonts w:eastAsia="TimesNewRomanPSMT"/>
          <w:kern w:val="1"/>
        </w:rPr>
        <w:t>Austria,</w:t>
      </w:r>
      <w:r>
        <w:rPr>
          <w:rFonts w:eastAsia="TimesNewRomanPSMT"/>
          <w:spacing w:val="2"/>
          <w:kern w:val="1"/>
        </w:rPr>
        <w:t xml:space="preserve"> </w:t>
      </w:r>
      <w:r>
        <w:rPr>
          <w:rFonts w:eastAsia="TimesNewRomanPSMT"/>
          <w:kern w:val="1"/>
        </w:rPr>
        <w:t>Am</w:t>
      </w:r>
      <w:r>
        <w:rPr>
          <w:rFonts w:eastAsia="TimesNewRomanPSMT"/>
          <w:spacing w:val="2"/>
          <w:kern w:val="1"/>
        </w:rPr>
        <w:t xml:space="preserve"> </w:t>
      </w:r>
      <w:r>
        <w:rPr>
          <w:rFonts w:eastAsia="TimesNewRomanPSMT"/>
          <w:kern w:val="1"/>
        </w:rPr>
        <w:t>Campus</w:t>
      </w:r>
      <w:r>
        <w:rPr>
          <w:rFonts w:eastAsia="TimesNewRomanPSMT"/>
          <w:spacing w:val="2"/>
          <w:kern w:val="1"/>
        </w:rPr>
        <w:t xml:space="preserve"> </w:t>
      </w:r>
      <w:r>
        <w:rPr>
          <w:rFonts w:eastAsia="TimesNewRomanPSMT"/>
          <w:kern w:val="1"/>
        </w:rPr>
        <w:t>1,</w:t>
      </w:r>
      <w:r>
        <w:rPr>
          <w:rFonts w:eastAsia="TimesNewRomanPSMT"/>
          <w:spacing w:val="1"/>
          <w:kern w:val="1"/>
        </w:rPr>
        <w:t xml:space="preserve"> </w:t>
      </w:r>
      <w:r>
        <w:rPr>
          <w:rFonts w:eastAsia="TimesNewRomanPSMT"/>
          <w:kern w:val="1"/>
        </w:rPr>
        <w:t>3400</w:t>
      </w:r>
      <w:r>
        <w:rPr>
          <w:rFonts w:eastAsia="TimesNewRomanPSMT"/>
          <w:spacing w:val="2"/>
          <w:kern w:val="1"/>
        </w:rPr>
        <w:t xml:space="preserve"> </w:t>
      </w:r>
      <w:r>
        <w:rPr>
          <w:rFonts w:eastAsia="TimesNewRomanPSMT"/>
          <w:kern w:val="1"/>
        </w:rPr>
        <w:t>Klosterneuburg,</w:t>
      </w:r>
      <w:r>
        <w:rPr>
          <w:rFonts w:eastAsia="TimesNewRomanPSMT"/>
          <w:spacing w:val="2"/>
          <w:kern w:val="1"/>
        </w:rPr>
        <w:t xml:space="preserve"> </w:t>
      </w:r>
      <w:r>
        <w:rPr>
          <w:rFonts w:eastAsia="TimesNewRomanPSMT"/>
          <w:kern w:val="1"/>
        </w:rPr>
        <w:t>Austria</w:t>
      </w:r>
    </w:p>
    <w:p w14:paraId="22BB9DCA" w14:textId="4F9E50FB" w:rsidR="005577BB" w:rsidRDefault="005577BB" w:rsidP="005577BB">
      <w:pPr>
        <w:autoSpaceDE w:val="0"/>
        <w:spacing w:before="143" w:line="480" w:lineRule="auto"/>
        <w:ind w:right="632"/>
        <w:jc w:val="center"/>
        <w:rPr>
          <w:kern w:val="1"/>
          <w:sz w:val="40"/>
          <w:szCs w:val="40"/>
        </w:rPr>
      </w:pPr>
      <w:r>
        <w:rPr>
          <w:rFonts w:eastAsia="Times-Roman"/>
          <w:b/>
          <w:bCs/>
          <w:kern w:val="1"/>
        </w:rPr>
        <w:t>Running</w:t>
      </w:r>
      <w:r>
        <w:rPr>
          <w:rFonts w:eastAsia="Times-Roman"/>
          <w:spacing w:val="-26"/>
          <w:kern w:val="1"/>
        </w:rPr>
        <w:t xml:space="preserve"> </w:t>
      </w:r>
      <w:r>
        <w:rPr>
          <w:rFonts w:eastAsia="Times-Roman"/>
          <w:b/>
          <w:bCs/>
          <w:kern w:val="1"/>
        </w:rPr>
        <w:t>title</w:t>
      </w:r>
      <w:r>
        <w:rPr>
          <w:rFonts w:eastAsia="TimesNewRomanPSMT"/>
          <w:spacing w:val="-2"/>
          <w:kern w:val="1"/>
        </w:rPr>
        <w:t>:</w:t>
      </w:r>
      <w:r>
        <w:rPr>
          <w:rFonts w:eastAsia="TimesNewRomanPSMT"/>
          <w:spacing w:val="-13"/>
          <w:kern w:val="1"/>
        </w:rPr>
        <w:t xml:space="preserve"> </w:t>
      </w:r>
      <w:r>
        <w:rPr>
          <w:rFonts w:eastAsia="TimesNewRomanPSMT"/>
          <w:spacing w:val="-2"/>
          <w:kern w:val="1"/>
        </w:rPr>
        <w:t>Genome-wide cline</w:t>
      </w:r>
      <w:r w:rsidR="001D70FE">
        <w:rPr>
          <w:rFonts w:eastAsia="TimesNewRomanPSMT"/>
          <w:spacing w:val="-2"/>
          <w:kern w:val="1"/>
        </w:rPr>
        <w:t>s</w:t>
      </w:r>
      <w:r>
        <w:rPr>
          <w:rFonts w:eastAsia="TimesNewRomanPSMT"/>
          <w:spacing w:val="-2"/>
          <w:kern w:val="1"/>
        </w:rPr>
        <w:t xml:space="preserve"> in snapdragon</w:t>
      </w:r>
      <w:r w:rsidR="00161F6D">
        <w:rPr>
          <w:rFonts w:eastAsia="TimesNewRomanPSMT"/>
          <w:spacing w:val="-2"/>
          <w:kern w:val="1"/>
        </w:rPr>
        <w:t>s</w:t>
      </w:r>
    </w:p>
    <w:p w14:paraId="12A10EE6" w14:textId="77777777" w:rsidR="006937C0" w:rsidRDefault="006937C0" w:rsidP="006937C0">
      <w:pPr>
        <w:autoSpaceDE w:val="0"/>
        <w:spacing w:before="143" w:line="480" w:lineRule="auto"/>
        <w:ind w:right="632"/>
        <w:jc w:val="center"/>
        <w:rPr>
          <w:kern w:val="1"/>
          <w:sz w:val="40"/>
          <w:szCs w:val="40"/>
        </w:rPr>
      </w:pPr>
      <w:r>
        <w:rPr>
          <w:rFonts w:eastAsia="Times-Roman"/>
          <w:b/>
          <w:bCs/>
          <w:kern w:val="1"/>
        </w:rPr>
        <w:t>Keywords</w:t>
      </w:r>
      <w:r>
        <w:rPr>
          <w:rFonts w:eastAsia="TimesNewRomanPSMT"/>
          <w:spacing w:val="-2"/>
          <w:kern w:val="1"/>
        </w:rPr>
        <w:t>:</w:t>
      </w:r>
      <w:r>
        <w:rPr>
          <w:rFonts w:eastAsia="TimesNewRomanPSMT"/>
          <w:spacing w:val="-13"/>
          <w:kern w:val="1"/>
        </w:rPr>
        <w:t xml:space="preserve"> Genome scans, F</w:t>
      </w:r>
      <w:r w:rsidR="00DB21DB">
        <w:rPr>
          <w:rFonts w:eastAsia="TimesNewRomanPSMT"/>
          <w:spacing w:val="-13"/>
          <w:kern w:val="1"/>
          <w:vertAlign w:val="subscript"/>
        </w:rPr>
        <w:t>ST</w:t>
      </w:r>
      <w:r>
        <w:rPr>
          <w:rFonts w:eastAsia="TimesNewRomanPSMT"/>
          <w:spacing w:val="-13"/>
          <w:kern w:val="1"/>
        </w:rPr>
        <w:t>, hybrid zone</w:t>
      </w:r>
      <w:r w:rsidR="00DB21DB">
        <w:rPr>
          <w:rFonts w:eastAsia="TimesNewRomanPSMT"/>
          <w:spacing w:val="-13"/>
          <w:kern w:val="1"/>
        </w:rPr>
        <w:t>s</w:t>
      </w:r>
      <w:r>
        <w:rPr>
          <w:rFonts w:eastAsia="TimesNewRomanPSMT"/>
          <w:spacing w:val="-13"/>
          <w:kern w:val="1"/>
        </w:rPr>
        <w:t xml:space="preserve">, clines, selection, genomic clines, flower </w:t>
      </w:r>
      <w:proofErr w:type="spellStart"/>
      <w:r>
        <w:rPr>
          <w:rFonts w:eastAsia="TimesNewRomanPSMT"/>
          <w:spacing w:val="-13"/>
          <w:kern w:val="1"/>
        </w:rPr>
        <w:t>colour</w:t>
      </w:r>
      <w:proofErr w:type="spellEnd"/>
    </w:p>
    <w:p w14:paraId="47C55017" w14:textId="77777777" w:rsidR="005577BB" w:rsidRPr="00537ABA" w:rsidRDefault="005577BB" w:rsidP="005577BB">
      <w:pPr>
        <w:rPr>
          <w:i/>
        </w:rPr>
      </w:pPr>
    </w:p>
    <w:p w14:paraId="779E6795" w14:textId="77777777" w:rsidR="005577BB" w:rsidRPr="00537ABA" w:rsidRDefault="005577BB" w:rsidP="005577BB">
      <w:pPr>
        <w:rPr>
          <w:i/>
        </w:rPr>
      </w:pPr>
    </w:p>
    <w:p w14:paraId="12F8A82E" w14:textId="7CD53E97" w:rsidR="005577BB" w:rsidRPr="00B82D6D" w:rsidRDefault="0021717F" w:rsidP="0021717F">
      <w:pPr>
        <w:pStyle w:val="ListParagraph"/>
        <w:numPr>
          <w:ilvl w:val="0"/>
          <w:numId w:val="9"/>
        </w:numPr>
        <w:rPr>
          <w:iCs/>
          <w:highlight w:val="yellow"/>
        </w:rPr>
      </w:pPr>
      <w:r w:rsidRPr="00B82D6D">
        <w:rPr>
          <w:iCs/>
          <w:highlight w:val="yellow"/>
        </w:rPr>
        <w:t>Re-do genome scans</w:t>
      </w:r>
      <w:r w:rsidR="007D0319" w:rsidRPr="00B82D6D">
        <w:rPr>
          <w:iCs/>
          <w:highlight w:val="yellow"/>
        </w:rPr>
        <w:t xml:space="preserve"> ref v3.5</w:t>
      </w:r>
      <w:r w:rsidR="00B82D6D" w:rsidRPr="00B82D6D">
        <w:rPr>
          <w:iCs/>
          <w:highlight w:val="yellow"/>
        </w:rPr>
        <w:t xml:space="preserve"> &amp; update </w:t>
      </w:r>
      <w:proofErr w:type="spellStart"/>
      <w:r w:rsidR="00B82D6D" w:rsidRPr="00B82D6D">
        <w:rPr>
          <w:iCs/>
          <w:highlight w:val="yellow"/>
        </w:rPr>
        <w:t>slidingWindows</w:t>
      </w:r>
      <w:proofErr w:type="spellEnd"/>
      <w:r w:rsidR="00B82D6D" w:rsidRPr="00B82D6D">
        <w:rPr>
          <w:iCs/>
          <w:highlight w:val="yellow"/>
        </w:rPr>
        <w:t xml:space="preserve"> Python 3+</w:t>
      </w:r>
      <w:r w:rsidR="00F607D6" w:rsidRPr="00B82D6D">
        <w:rPr>
          <w:iCs/>
          <w:highlight w:val="yellow"/>
        </w:rPr>
        <w:t xml:space="preserve"> (David)</w:t>
      </w:r>
    </w:p>
    <w:p w14:paraId="7B38DA46" w14:textId="260B7916" w:rsidR="00F607D6" w:rsidRPr="00B82D6D" w:rsidRDefault="001F4CD5" w:rsidP="00F607D6">
      <w:pPr>
        <w:pStyle w:val="ListParagraph"/>
        <w:numPr>
          <w:ilvl w:val="0"/>
          <w:numId w:val="9"/>
        </w:numPr>
        <w:rPr>
          <w:iCs/>
          <w:highlight w:val="yellow"/>
        </w:rPr>
      </w:pPr>
      <w:r w:rsidRPr="00B82D6D">
        <w:rPr>
          <w:iCs/>
          <w:highlight w:val="yellow"/>
        </w:rPr>
        <w:t>Re-do clines</w:t>
      </w:r>
      <w:r w:rsidR="007D0319" w:rsidRPr="00B82D6D">
        <w:rPr>
          <w:iCs/>
          <w:highlight w:val="yellow"/>
        </w:rPr>
        <w:t xml:space="preserve"> ref v3.5</w:t>
      </w:r>
      <w:r w:rsidR="00B82D6D" w:rsidRPr="00B82D6D">
        <w:rPr>
          <w:iCs/>
          <w:highlight w:val="yellow"/>
        </w:rPr>
        <w:t xml:space="preserve"> &amp; </w:t>
      </w:r>
      <w:r w:rsidR="00B82D6D" w:rsidRPr="00B82D6D">
        <w:rPr>
          <w:iCs/>
          <w:highlight w:val="yellow"/>
        </w:rPr>
        <w:t xml:space="preserve">update </w:t>
      </w:r>
      <w:proofErr w:type="spellStart"/>
      <w:r w:rsidR="00B82D6D" w:rsidRPr="00B82D6D">
        <w:rPr>
          <w:iCs/>
          <w:highlight w:val="yellow"/>
        </w:rPr>
        <w:t>fastClines</w:t>
      </w:r>
      <w:proofErr w:type="spellEnd"/>
      <w:r w:rsidR="00B82D6D" w:rsidRPr="00B82D6D">
        <w:rPr>
          <w:iCs/>
          <w:highlight w:val="yellow"/>
        </w:rPr>
        <w:t xml:space="preserve"> v1.4 to</w:t>
      </w:r>
      <w:r w:rsidR="00B82D6D" w:rsidRPr="00B82D6D">
        <w:rPr>
          <w:iCs/>
          <w:highlight w:val="yellow"/>
        </w:rPr>
        <w:t xml:space="preserve"> Python 3+</w:t>
      </w:r>
      <w:r w:rsidR="00F607D6" w:rsidRPr="00B82D6D">
        <w:rPr>
          <w:iCs/>
          <w:highlight w:val="yellow"/>
        </w:rPr>
        <w:t xml:space="preserve"> </w:t>
      </w:r>
      <w:r w:rsidR="00B82D6D" w:rsidRPr="00B82D6D">
        <w:rPr>
          <w:iCs/>
          <w:highlight w:val="yellow"/>
        </w:rPr>
        <w:t xml:space="preserve">&amp; sync files </w:t>
      </w:r>
      <w:r w:rsidR="00F607D6" w:rsidRPr="00B82D6D">
        <w:rPr>
          <w:iCs/>
          <w:highlight w:val="yellow"/>
        </w:rPr>
        <w:t>(David)</w:t>
      </w:r>
    </w:p>
    <w:p w14:paraId="0B3CC1F6" w14:textId="4C4BE907" w:rsidR="002848E4" w:rsidRPr="00F607D6" w:rsidRDefault="002848E4" w:rsidP="00F607D6">
      <w:pPr>
        <w:pStyle w:val="ListParagraph"/>
        <w:numPr>
          <w:ilvl w:val="0"/>
          <w:numId w:val="9"/>
        </w:numPr>
        <w:rPr>
          <w:iCs/>
        </w:rPr>
      </w:pPr>
      <w:r>
        <w:rPr>
          <w:iCs/>
        </w:rPr>
        <w:t xml:space="preserve">Recreate </w:t>
      </w:r>
      <w:r w:rsidR="00B82D6D">
        <w:rPr>
          <w:iCs/>
        </w:rPr>
        <w:t>all figures where required (David)</w:t>
      </w:r>
    </w:p>
    <w:p w14:paraId="485DE0EE" w14:textId="180A263C" w:rsidR="001F4CD5" w:rsidRDefault="001F4CD5" w:rsidP="0021717F">
      <w:pPr>
        <w:pStyle w:val="ListParagraph"/>
        <w:numPr>
          <w:ilvl w:val="0"/>
          <w:numId w:val="9"/>
        </w:numPr>
        <w:rPr>
          <w:iCs/>
        </w:rPr>
      </w:pPr>
      <w:r>
        <w:rPr>
          <w:iCs/>
        </w:rPr>
        <w:t>Insert RUBIA</w:t>
      </w:r>
      <w:r w:rsidR="00FD6A2C">
        <w:rPr>
          <w:iCs/>
        </w:rPr>
        <w:t xml:space="preserve"> section</w:t>
      </w:r>
      <w:r w:rsidR="0002465A">
        <w:rPr>
          <w:iCs/>
        </w:rPr>
        <w:t xml:space="preserve">, foreshadow in intro, discussion </w:t>
      </w:r>
      <w:r w:rsidR="00F607D6">
        <w:rPr>
          <w:iCs/>
        </w:rPr>
        <w:t>(David &amp; Des/Rico</w:t>
      </w:r>
      <w:r w:rsidR="00890DC8">
        <w:rPr>
          <w:iCs/>
        </w:rPr>
        <w:t>, Sean</w:t>
      </w:r>
      <w:r w:rsidR="00F607D6">
        <w:rPr>
          <w:iCs/>
        </w:rPr>
        <w:t>)</w:t>
      </w:r>
    </w:p>
    <w:p w14:paraId="19EC65BC" w14:textId="2E514BD5" w:rsidR="00F607D6" w:rsidRDefault="00F607D6" w:rsidP="0021717F">
      <w:pPr>
        <w:pStyle w:val="ListParagraph"/>
        <w:numPr>
          <w:ilvl w:val="0"/>
          <w:numId w:val="9"/>
        </w:numPr>
        <w:rPr>
          <w:iCs/>
        </w:rPr>
      </w:pPr>
      <w:r>
        <w:rPr>
          <w:iCs/>
        </w:rPr>
        <w:t xml:space="preserve">Permutation tests </w:t>
      </w:r>
      <w:r w:rsidR="009B75C0">
        <w:rPr>
          <w:iCs/>
        </w:rPr>
        <w:t xml:space="preserve">&amp; Anthocyanin pathway genes </w:t>
      </w:r>
      <w:r>
        <w:rPr>
          <w:iCs/>
        </w:rPr>
        <w:t>(Sean</w:t>
      </w:r>
      <w:r w:rsidR="00C328E5">
        <w:rPr>
          <w:iCs/>
        </w:rPr>
        <w:t xml:space="preserve">, Dasha, </w:t>
      </w:r>
      <w:r>
        <w:rPr>
          <w:iCs/>
        </w:rPr>
        <w:t>David)</w:t>
      </w:r>
    </w:p>
    <w:p w14:paraId="4718C44A" w14:textId="3E26AE2D" w:rsidR="00F607D6" w:rsidRDefault="00F607D6" w:rsidP="0021717F">
      <w:pPr>
        <w:pStyle w:val="ListParagraph"/>
        <w:numPr>
          <w:ilvl w:val="0"/>
          <w:numId w:val="9"/>
        </w:numPr>
        <w:rPr>
          <w:iCs/>
        </w:rPr>
      </w:pPr>
      <w:r>
        <w:rPr>
          <w:iCs/>
        </w:rPr>
        <w:t>Updating Introduction &amp; Discussion (Sean)</w:t>
      </w:r>
    </w:p>
    <w:p w14:paraId="14B7B1E9" w14:textId="68FBEE91" w:rsidR="0005335D" w:rsidRDefault="0005335D" w:rsidP="0021717F">
      <w:pPr>
        <w:pStyle w:val="ListParagraph"/>
        <w:numPr>
          <w:ilvl w:val="0"/>
          <w:numId w:val="9"/>
        </w:numPr>
        <w:rPr>
          <w:iCs/>
        </w:rPr>
      </w:pPr>
      <w:r>
        <w:rPr>
          <w:iCs/>
        </w:rPr>
        <w:t>Update anything relevant from Tavares (</w:t>
      </w:r>
      <w:proofErr w:type="spellStart"/>
      <w:r>
        <w:rPr>
          <w:iCs/>
        </w:rPr>
        <w:t>ROSel</w:t>
      </w:r>
      <w:proofErr w:type="spellEnd"/>
      <w:r>
        <w:rPr>
          <w:iCs/>
        </w:rPr>
        <w:t>) &amp; Bradley et al (</w:t>
      </w:r>
      <w:proofErr w:type="spellStart"/>
      <w:r>
        <w:rPr>
          <w:iCs/>
        </w:rPr>
        <w:t>Sulf</w:t>
      </w:r>
      <w:proofErr w:type="spellEnd"/>
      <w:r>
        <w:rPr>
          <w:iCs/>
        </w:rPr>
        <w:t>)</w:t>
      </w:r>
    </w:p>
    <w:p w14:paraId="23FC220B" w14:textId="2DCC1933" w:rsidR="00081A7A" w:rsidRDefault="00081A7A" w:rsidP="0021717F">
      <w:pPr>
        <w:pStyle w:val="ListParagraph"/>
        <w:numPr>
          <w:ilvl w:val="0"/>
          <w:numId w:val="9"/>
        </w:numPr>
        <w:rPr>
          <w:iCs/>
        </w:rPr>
      </w:pPr>
      <w:r>
        <w:rPr>
          <w:iCs/>
        </w:rPr>
        <w:t xml:space="preserve">Removing repetition from </w:t>
      </w:r>
      <w:proofErr w:type="spellStart"/>
      <w:r>
        <w:rPr>
          <w:iCs/>
        </w:rPr>
        <w:t>tavares</w:t>
      </w:r>
      <w:proofErr w:type="spellEnd"/>
      <w:r>
        <w:rPr>
          <w:iCs/>
        </w:rPr>
        <w:t xml:space="preserve"> </w:t>
      </w:r>
      <w:proofErr w:type="spellStart"/>
      <w:r w:rsidR="004E4C4A">
        <w:rPr>
          <w:iCs/>
        </w:rPr>
        <w:t>Fst</w:t>
      </w:r>
      <w:proofErr w:type="spellEnd"/>
      <w:r w:rsidR="004E4C4A">
        <w:rPr>
          <w:iCs/>
        </w:rPr>
        <w:t xml:space="preserve"> scans, SNP methods etc.</w:t>
      </w:r>
    </w:p>
    <w:p w14:paraId="09EF770C" w14:textId="11B4DC73" w:rsidR="00121B83" w:rsidRDefault="00121B83" w:rsidP="0021717F">
      <w:pPr>
        <w:pStyle w:val="ListParagraph"/>
        <w:numPr>
          <w:ilvl w:val="0"/>
          <w:numId w:val="9"/>
        </w:numPr>
        <w:rPr>
          <w:iCs/>
        </w:rPr>
      </w:pPr>
      <w:r>
        <w:rPr>
          <w:iCs/>
        </w:rPr>
        <w:t>Significance tests</w:t>
      </w:r>
      <w:r w:rsidR="00A12D77">
        <w:rPr>
          <w:iCs/>
        </w:rPr>
        <w:t>, more cautious considering issue of independence</w:t>
      </w:r>
    </w:p>
    <w:p w14:paraId="6CF4DA06" w14:textId="325C29AD" w:rsidR="000E125A" w:rsidRDefault="000E125A" w:rsidP="0021717F">
      <w:pPr>
        <w:pStyle w:val="ListParagraph"/>
        <w:numPr>
          <w:ilvl w:val="0"/>
          <w:numId w:val="9"/>
        </w:numPr>
        <w:rPr>
          <w:iCs/>
        </w:rPr>
      </w:pPr>
      <w:r>
        <w:rPr>
          <w:iCs/>
        </w:rPr>
        <w:t xml:space="preserve">Add better connection with flower </w:t>
      </w:r>
      <w:proofErr w:type="spellStart"/>
      <w:r>
        <w:rPr>
          <w:iCs/>
        </w:rPr>
        <w:t>colour</w:t>
      </w:r>
      <w:proofErr w:type="spellEnd"/>
      <w:r>
        <w:rPr>
          <w:iCs/>
        </w:rPr>
        <w:t xml:space="preserve"> literature Intro (Sean)</w:t>
      </w:r>
    </w:p>
    <w:p w14:paraId="30672B94" w14:textId="5A2D737A" w:rsidR="001F4CD5" w:rsidRDefault="001F4CD5" w:rsidP="0021717F">
      <w:pPr>
        <w:pStyle w:val="ListParagraph"/>
        <w:numPr>
          <w:ilvl w:val="0"/>
          <w:numId w:val="9"/>
        </w:numPr>
        <w:rPr>
          <w:iCs/>
        </w:rPr>
      </w:pPr>
      <w:r>
        <w:rPr>
          <w:iCs/>
        </w:rPr>
        <w:t xml:space="preserve">Cutting </w:t>
      </w:r>
      <w:r w:rsidR="00D12B65">
        <w:rPr>
          <w:iCs/>
        </w:rPr>
        <w:t>recombination parts</w:t>
      </w:r>
      <w:r w:rsidR="002B7ABD">
        <w:rPr>
          <w:iCs/>
        </w:rPr>
        <w:t xml:space="preserve"> (David)</w:t>
      </w:r>
    </w:p>
    <w:p w14:paraId="7969FC10" w14:textId="38D1EBB7" w:rsidR="002B7ABD" w:rsidRDefault="002B7ABD" w:rsidP="0021717F">
      <w:pPr>
        <w:pStyle w:val="ListParagraph"/>
        <w:numPr>
          <w:ilvl w:val="0"/>
          <w:numId w:val="9"/>
        </w:numPr>
        <w:rPr>
          <w:iCs/>
        </w:rPr>
      </w:pPr>
      <w:r>
        <w:rPr>
          <w:iCs/>
        </w:rPr>
        <w:t>Revising the 4pq method details (Nick)</w:t>
      </w:r>
    </w:p>
    <w:p w14:paraId="4F379EC5" w14:textId="134A2EB6" w:rsidR="002B7ABD" w:rsidRDefault="00333D04" w:rsidP="0021717F">
      <w:pPr>
        <w:pStyle w:val="ListParagraph"/>
        <w:numPr>
          <w:ilvl w:val="0"/>
          <w:numId w:val="9"/>
        </w:numPr>
        <w:rPr>
          <w:iCs/>
        </w:rPr>
      </w:pPr>
      <w:r>
        <w:rPr>
          <w:iCs/>
        </w:rPr>
        <w:t xml:space="preserve">Dealing with overpass, clarifying in text </w:t>
      </w:r>
    </w:p>
    <w:p w14:paraId="01BF2C1C" w14:textId="77777777" w:rsidR="006A2B94" w:rsidRDefault="00333D04" w:rsidP="0021717F">
      <w:pPr>
        <w:pStyle w:val="ListParagraph"/>
        <w:numPr>
          <w:ilvl w:val="0"/>
          <w:numId w:val="9"/>
        </w:numPr>
        <w:rPr>
          <w:iCs/>
        </w:rPr>
      </w:pPr>
      <w:proofErr w:type="spellStart"/>
      <w:r>
        <w:rPr>
          <w:iCs/>
        </w:rPr>
        <w:t>Fst</w:t>
      </w:r>
      <w:proofErr w:type="spellEnd"/>
      <w:r>
        <w:rPr>
          <w:iCs/>
        </w:rPr>
        <w:t xml:space="preserve"> </w:t>
      </w:r>
      <w:r w:rsidR="006A2B94">
        <w:rPr>
          <w:iCs/>
        </w:rPr>
        <w:t>in Fig 9 and Fig S9</w:t>
      </w:r>
    </w:p>
    <w:p w14:paraId="1D14B249" w14:textId="77777777" w:rsidR="002D7B95" w:rsidRDefault="006A2B94" w:rsidP="0021717F">
      <w:pPr>
        <w:pStyle w:val="ListParagraph"/>
        <w:numPr>
          <w:ilvl w:val="0"/>
          <w:numId w:val="9"/>
        </w:numPr>
        <w:rPr>
          <w:iCs/>
        </w:rPr>
      </w:pPr>
      <w:r>
        <w:rPr>
          <w:iCs/>
        </w:rPr>
        <w:t xml:space="preserve">SNP genotypes KASP for all </w:t>
      </w:r>
      <w:r w:rsidR="00D03089">
        <w:rPr>
          <w:iCs/>
        </w:rPr>
        <w:t>individuals (Parvathy)</w:t>
      </w:r>
    </w:p>
    <w:p w14:paraId="1FEEAC39" w14:textId="24B44F14" w:rsidR="00333D04" w:rsidRDefault="002D7B95" w:rsidP="0021717F">
      <w:pPr>
        <w:pStyle w:val="ListParagraph"/>
        <w:numPr>
          <w:ilvl w:val="0"/>
          <w:numId w:val="9"/>
        </w:numPr>
        <w:rPr>
          <w:iCs/>
        </w:rPr>
      </w:pPr>
      <w:r>
        <w:rPr>
          <w:iCs/>
        </w:rPr>
        <w:t xml:space="preserve">Discuss issue of 4pq, different </w:t>
      </w:r>
      <w:proofErr w:type="spellStart"/>
      <w:r>
        <w:rPr>
          <w:iCs/>
        </w:rPr>
        <w:t>centre</w:t>
      </w:r>
      <w:proofErr w:type="spellEnd"/>
      <w:r>
        <w:rPr>
          <w:iCs/>
        </w:rPr>
        <w:t xml:space="preserve"> or asymmetric tails?</w:t>
      </w:r>
      <w:r w:rsidR="006A2B94">
        <w:rPr>
          <w:iCs/>
        </w:rPr>
        <w:t xml:space="preserve"> </w:t>
      </w:r>
      <w:r w:rsidR="00ED1868">
        <w:rPr>
          <w:iCs/>
        </w:rPr>
        <w:t xml:space="preserve">(Nick, David, </w:t>
      </w:r>
      <w:proofErr w:type="spellStart"/>
      <w:r w:rsidR="00ED1868">
        <w:rPr>
          <w:iCs/>
        </w:rPr>
        <w:t>Pavarthy</w:t>
      </w:r>
      <w:proofErr w:type="spellEnd"/>
      <w:r w:rsidR="00ED1868">
        <w:rPr>
          <w:iCs/>
        </w:rPr>
        <w:t>)</w:t>
      </w:r>
    </w:p>
    <w:p w14:paraId="325629DF" w14:textId="71F7EC78" w:rsidR="00D12B65" w:rsidRDefault="00D12B65" w:rsidP="0021717F">
      <w:pPr>
        <w:pStyle w:val="ListParagraph"/>
        <w:numPr>
          <w:ilvl w:val="0"/>
          <w:numId w:val="9"/>
        </w:numPr>
        <w:rPr>
          <w:iCs/>
        </w:rPr>
      </w:pPr>
      <w:r>
        <w:rPr>
          <w:iCs/>
        </w:rPr>
        <w:t>Power simulation section</w:t>
      </w:r>
      <w:r w:rsidR="002B7ABD">
        <w:rPr>
          <w:iCs/>
        </w:rPr>
        <w:t xml:space="preserve"> (David)</w:t>
      </w:r>
    </w:p>
    <w:p w14:paraId="3A95BD6A" w14:textId="77777777" w:rsidR="00D12B65" w:rsidRPr="0021717F" w:rsidRDefault="00D12B65" w:rsidP="0021717F">
      <w:pPr>
        <w:pStyle w:val="ListParagraph"/>
        <w:numPr>
          <w:ilvl w:val="0"/>
          <w:numId w:val="9"/>
        </w:numPr>
        <w:rPr>
          <w:iCs/>
        </w:rPr>
      </w:pPr>
    </w:p>
    <w:p w14:paraId="6858B9A9" w14:textId="77777777" w:rsidR="005577BB" w:rsidRPr="00B0608F" w:rsidRDefault="005577BB" w:rsidP="005577BB">
      <w:pPr>
        <w:rPr>
          <w:iCs/>
        </w:rPr>
      </w:pPr>
    </w:p>
    <w:p w14:paraId="2ED77724" w14:textId="77777777" w:rsidR="005577BB" w:rsidRPr="00537ABA" w:rsidRDefault="005577BB" w:rsidP="005577BB">
      <w:pPr>
        <w:rPr>
          <w:i/>
        </w:rPr>
      </w:pPr>
    </w:p>
    <w:p w14:paraId="1B026564" w14:textId="77777777" w:rsidR="005577BB" w:rsidRPr="00537ABA" w:rsidRDefault="005577BB" w:rsidP="005577BB">
      <w:pPr>
        <w:rPr>
          <w:i/>
        </w:rPr>
      </w:pPr>
    </w:p>
    <w:p w14:paraId="45F8617A" w14:textId="77777777" w:rsidR="005577BB" w:rsidRPr="00537ABA" w:rsidRDefault="005577BB" w:rsidP="005577BB">
      <w:pPr>
        <w:rPr>
          <w:i/>
        </w:rPr>
      </w:pPr>
    </w:p>
    <w:p w14:paraId="64C06F58" w14:textId="77777777" w:rsidR="005577BB" w:rsidRPr="00537ABA" w:rsidRDefault="005577BB" w:rsidP="005577BB">
      <w:pPr>
        <w:rPr>
          <w:i/>
        </w:rPr>
      </w:pPr>
    </w:p>
    <w:p w14:paraId="457C5DA2" w14:textId="77777777" w:rsidR="005577BB" w:rsidRPr="00537ABA" w:rsidRDefault="005577BB" w:rsidP="005577BB">
      <w:pPr>
        <w:rPr>
          <w:i/>
        </w:rPr>
      </w:pPr>
    </w:p>
    <w:p w14:paraId="4F20E173" w14:textId="77777777" w:rsidR="005577BB" w:rsidRPr="00537ABA" w:rsidRDefault="005577BB" w:rsidP="005577BB">
      <w:pPr>
        <w:rPr>
          <w:i/>
        </w:rPr>
      </w:pPr>
    </w:p>
    <w:p w14:paraId="3B75CB33" w14:textId="77777777" w:rsidR="005577BB" w:rsidRPr="00537ABA" w:rsidRDefault="005577BB" w:rsidP="005577BB">
      <w:pPr>
        <w:rPr>
          <w:i/>
        </w:rPr>
      </w:pPr>
    </w:p>
    <w:p w14:paraId="310135E0" w14:textId="624000AA" w:rsidR="005577BB" w:rsidRDefault="005577BB" w:rsidP="005577BB">
      <w:pPr>
        <w:rPr>
          <w:i/>
        </w:rPr>
      </w:pPr>
    </w:p>
    <w:p w14:paraId="4C666042" w14:textId="0E87B067" w:rsidR="002A17B6" w:rsidRDefault="002A17B6" w:rsidP="005577BB">
      <w:pPr>
        <w:rPr>
          <w:i/>
        </w:rPr>
      </w:pPr>
    </w:p>
    <w:p w14:paraId="06870C87" w14:textId="05F857DC" w:rsidR="002A17B6" w:rsidRDefault="002A17B6" w:rsidP="005577BB">
      <w:pPr>
        <w:rPr>
          <w:i/>
        </w:rPr>
      </w:pPr>
    </w:p>
    <w:p w14:paraId="234F4AF8" w14:textId="33FBE0D7" w:rsidR="002A17B6" w:rsidRDefault="002A17B6" w:rsidP="005577BB">
      <w:pPr>
        <w:rPr>
          <w:i/>
        </w:rPr>
      </w:pPr>
    </w:p>
    <w:p w14:paraId="60ED5C4A" w14:textId="0CFA67F7" w:rsidR="002A17B6" w:rsidRDefault="002A17B6" w:rsidP="005577BB">
      <w:pPr>
        <w:rPr>
          <w:i/>
        </w:rPr>
      </w:pPr>
    </w:p>
    <w:p w14:paraId="7D73237A" w14:textId="4524FABA" w:rsidR="002A17B6" w:rsidRDefault="002A17B6" w:rsidP="005577BB">
      <w:pPr>
        <w:rPr>
          <w:i/>
        </w:rPr>
      </w:pPr>
    </w:p>
    <w:p w14:paraId="36B391B4" w14:textId="21E981F5" w:rsidR="002A17B6" w:rsidRDefault="002A17B6" w:rsidP="005577BB">
      <w:pPr>
        <w:rPr>
          <w:i/>
        </w:rPr>
      </w:pPr>
    </w:p>
    <w:p w14:paraId="162B4622" w14:textId="77777777" w:rsidR="002A17B6" w:rsidRPr="00537ABA" w:rsidRDefault="002A17B6" w:rsidP="005577BB">
      <w:pPr>
        <w:rPr>
          <w:i/>
        </w:rPr>
      </w:pPr>
    </w:p>
    <w:p w14:paraId="167C9DC1" w14:textId="4BD9CCC1" w:rsidR="005577BB" w:rsidRPr="00E4274D" w:rsidRDefault="00E4274D" w:rsidP="00E4274D">
      <w:pPr>
        <w:pStyle w:val="Heading1"/>
        <w:numPr>
          <w:ilvl w:val="0"/>
          <w:numId w:val="0"/>
        </w:numPr>
        <w:ind w:left="360"/>
        <w:rPr>
          <w:rFonts w:asciiTheme="majorHAnsi" w:hAnsiTheme="majorHAnsi" w:cstheme="majorHAnsi"/>
          <w:b/>
          <w:i/>
          <w:sz w:val="24"/>
          <w:szCs w:val="24"/>
        </w:rPr>
      </w:pPr>
      <w:r w:rsidRPr="00E4274D">
        <w:rPr>
          <w:rFonts w:asciiTheme="majorHAnsi" w:hAnsiTheme="majorHAnsi" w:cstheme="majorHAnsi"/>
          <w:b/>
          <w:i/>
          <w:sz w:val="24"/>
          <w:szCs w:val="24"/>
        </w:rPr>
        <w:t>Abstract</w:t>
      </w:r>
      <w:r w:rsidR="002A17B6">
        <w:rPr>
          <w:rFonts w:asciiTheme="majorHAnsi" w:hAnsiTheme="majorHAnsi" w:cstheme="majorHAnsi"/>
          <w:b/>
          <w:i/>
          <w:sz w:val="24"/>
          <w:szCs w:val="24"/>
        </w:rPr>
        <w:t xml:space="preserve"> – New Feb 2019 following Rico meeting</w:t>
      </w:r>
    </w:p>
    <w:p w14:paraId="3BD646EC" w14:textId="3B7B834D" w:rsidR="004E3AAF" w:rsidRPr="00D524E1" w:rsidRDefault="0027502A" w:rsidP="00E4274D">
      <w:pPr>
        <w:pStyle w:val="Heading1"/>
        <w:numPr>
          <w:ilvl w:val="0"/>
          <w:numId w:val="0"/>
        </w:numPr>
        <w:ind w:left="360"/>
        <w:rPr>
          <w:sz w:val="24"/>
          <w:szCs w:val="24"/>
        </w:rPr>
      </w:pPr>
      <w:r w:rsidRPr="00D524E1">
        <w:rPr>
          <w:rFonts w:cs="Arial"/>
          <w:sz w:val="24"/>
          <w:szCs w:val="24"/>
        </w:rPr>
        <w:t xml:space="preserve">Identification of the genomic regions that contribute to reproductive isolation is a major goal of evolutionary genetics. Much effort has focused on locating </w:t>
      </w:r>
      <w:r w:rsidRPr="00D524E1">
        <w:rPr>
          <w:sz w:val="24"/>
          <w:szCs w:val="24"/>
        </w:rPr>
        <w:t>candidate genes by scanning genomes for regions of excess F</w:t>
      </w:r>
      <w:r w:rsidRPr="00D524E1">
        <w:rPr>
          <w:sz w:val="24"/>
          <w:szCs w:val="24"/>
          <w:vertAlign w:val="subscript"/>
        </w:rPr>
        <w:t>ST</w:t>
      </w:r>
      <w:r w:rsidRPr="00D524E1">
        <w:rPr>
          <w:sz w:val="24"/>
          <w:szCs w:val="24"/>
        </w:rPr>
        <w:t>. However, it is unclear whether all barrier loci will be identified from genome scans. Here we develop a complementary approach based on</w:t>
      </w:r>
      <w:r w:rsidR="004E3AAF" w:rsidRPr="00D524E1">
        <w:rPr>
          <w:sz w:val="24"/>
          <w:szCs w:val="24"/>
        </w:rPr>
        <w:t xml:space="preserve"> genome wide</w:t>
      </w:r>
      <w:r w:rsidRPr="00D524E1">
        <w:rPr>
          <w:sz w:val="24"/>
          <w:szCs w:val="24"/>
        </w:rPr>
        <w:t xml:space="preserve"> </w:t>
      </w:r>
      <w:r w:rsidR="004E3AAF" w:rsidRPr="00D524E1">
        <w:rPr>
          <w:sz w:val="24"/>
          <w:szCs w:val="24"/>
        </w:rPr>
        <w:t xml:space="preserve">screening for </w:t>
      </w:r>
      <w:r w:rsidRPr="00D524E1">
        <w:rPr>
          <w:sz w:val="24"/>
          <w:szCs w:val="24"/>
        </w:rPr>
        <w:t>geographic clines</w:t>
      </w:r>
      <w:r w:rsidR="004E3AAF" w:rsidRPr="00D524E1">
        <w:rPr>
          <w:sz w:val="24"/>
          <w:szCs w:val="24"/>
        </w:rPr>
        <w:t xml:space="preserve">. We apply this method to a hybrid zone between </w:t>
      </w:r>
      <w:r w:rsidR="004E3AAF" w:rsidRPr="002A17B6">
        <w:rPr>
          <w:i/>
          <w:iCs/>
          <w:sz w:val="24"/>
          <w:szCs w:val="24"/>
        </w:rPr>
        <w:t>Antirrhinum</w:t>
      </w:r>
      <w:r w:rsidR="004E3AAF" w:rsidRPr="00D524E1">
        <w:rPr>
          <w:sz w:val="24"/>
          <w:szCs w:val="24"/>
        </w:rPr>
        <w:t xml:space="preserve"> populations with different flower colour patterns</w:t>
      </w:r>
      <w:r w:rsidR="00B55F5B" w:rsidRPr="00D524E1">
        <w:rPr>
          <w:sz w:val="24"/>
          <w:szCs w:val="24"/>
        </w:rPr>
        <w:t xml:space="preserve">. </w:t>
      </w:r>
      <w:r w:rsidR="00D524E1" w:rsidRPr="002A17B6">
        <w:rPr>
          <w:b/>
          <w:bCs/>
          <w:sz w:val="24"/>
          <w:szCs w:val="24"/>
          <w:highlight w:val="yellow"/>
        </w:rPr>
        <w:t>Tractable system - Yardstick</w:t>
      </w:r>
      <w:r w:rsidR="00D524E1">
        <w:rPr>
          <w:sz w:val="24"/>
          <w:szCs w:val="24"/>
        </w:rPr>
        <w:t xml:space="preserve">. </w:t>
      </w:r>
      <w:r w:rsidR="00B55F5B" w:rsidRPr="00D524E1">
        <w:rPr>
          <w:sz w:val="24"/>
          <w:szCs w:val="24"/>
        </w:rPr>
        <w:t>M</w:t>
      </w:r>
      <w:r w:rsidR="004E3AAF" w:rsidRPr="00D524E1">
        <w:rPr>
          <w:sz w:val="24"/>
          <w:szCs w:val="24"/>
        </w:rPr>
        <w:t xml:space="preserve">ost </w:t>
      </w:r>
      <w:r w:rsidR="00B55F5B" w:rsidRPr="00D524E1">
        <w:rPr>
          <w:sz w:val="24"/>
          <w:szCs w:val="24"/>
        </w:rPr>
        <w:t xml:space="preserve">genomic </w:t>
      </w:r>
      <w:r w:rsidR="004E3AAF" w:rsidRPr="00D524E1">
        <w:rPr>
          <w:sz w:val="24"/>
          <w:szCs w:val="24"/>
        </w:rPr>
        <w:t xml:space="preserve">regions with steep clines correspond to </w:t>
      </w:r>
      <w:r w:rsidR="00B55F5B" w:rsidRPr="00D524E1">
        <w:rPr>
          <w:sz w:val="24"/>
          <w:szCs w:val="24"/>
        </w:rPr>
        <w:t xml:space="preserve">prominent </w:t>
      </w:r>
      <w:r w:rsidR="004E3AAF" w:rsidRPr="00D524E1">
        <w:rPr>
          <w:sz w:val="24"/>
          <w:szCs w:val="24"/>
        </w:rPr>
        <w:t>islands of divergence</w:t>
      </w:r>
      <w:r w:rsidR="00B55F5B" w:rsidRPr="00D524E1">
        <w:rPr>
          <w:sz w:val="24"/>
          <w:szCs w:val="24"/>
        </w:rPr>
        <w:t xml:space="preserve"> containing previously identified flower colour loci</w:t>
      </w:r>
      <w:r w:rsidR="004E3AAF" w:rsidRPr="00D524E1">
        <w:rPr>
          <w:sz w:val="24"/>
          <w:szCs w:val="24"/>
        </w:rPr>
        <w:t xml:space="preserve">. </w:t>
      </w:r>
      <w:r w:rsidR="00B55F5B" w:rsidRPr="00D524E1">
        <w:rPr>
          <w:sz w:val="24"/>
          <w:szCs w:val="24"/>
        </w:rPr>
        <w:t xml:space="preserve">However, cline analysis identified an additional locus controlling magenta intensity that was less evident from </w:t>
      </w:r>
      <w:proofErr w:type="spellStart"/>
      <w:r w:rsidR="00B55F5B" w:rsidRPr="00D524E1">
        <w:rPr>
          <w:sz w:val="24"/>
          <w:szCs w:val="24"/>
        </w:rPr>
        <w:t>Fst</w:t>
      </w:r>
      <w:proofErr w:type="spellEnd"/>
      <w:r w:rsidR="00B55F5B" w:rsidRPr="00D524E1">
        <w:rPr>
          <w:sz w:val="24"/>
          <w:szCs w:val="24"/>
        </w:rPr>
        <w:t xml:space="preserve"> scans alone. We show this locus </w:t>
      </w:r>
      <w:r w:rsidR="002A17B6">
        <w:rPr>
          <w:sz w:val="24"/>
          <w:szCs w:val="24"/>
        </w:rPr>
        <w:t xml:space="preserve">tags a gene RUBIA, which </w:t>
      </w:r>
      <w:r w:rsidR="00B55F5B" w:rsidRPr="00D524E1">
        <w:rPr>
          <w:sz w:val="24"/>
          <w:szCs w:val="24"/>
        </w:rPr>
        <w:t xml:space="preserve">interacts with other loci to control flower colour pattern. By comparing features of cline analysis and </w:t>
      </w:r>
      <w:proofErr w:type="spellStart"/>
      <w:r w:rsidR="00B55F5B" w:rsidRPr="00D524E1">
        <w:rPr>
          <w:sz w:val="24"/>
          <w:szCs w:val="24"/>
        </w:rPr>
        <w:t>Fst</w:t>
      </w:r>
      <w:proofErr w:type="spellEnd"/>
      <w:r w:rsidR="00B55F5B" w:rsidRPr="00D524E1">
        <w:rPr>
          <w:sz w:val="24"/>
          <w:szCs w:val="24"/>
        </w:rPr>
        <w:t>, we show</w:t>
      </w:r>
      <w:r w:rsidR="00D524E1" w:rsidRPr="00D524E1">
        <w:rPr>
          <w:sz w:val="24"/>
          <w:szCs w:val="24"/>
        </w:rPr>
        <w:t xml:space="preserve"> the strength and weaknesses of each approach and how </w:t>
      </w:r>
      <w:r w:rsidR="00B55F5B" w:rsidRPr="00D524E1">
        <w:rPr>
          <w:sz w:val="24"/>
          <w:szCs w:val="24"/>
        </w:rPr>
        <w:t xml:space="preserve">in combination </w:t>
      </w:r>
      <w:r w:rsidR="00D524E1" w:rsidRPr="00D524E1">
        <w:rPr>
          <w:sz w:val="24"/>
          <w:szCs w:val="24"/>
        </w:rPr>
        <w:t xml:space="preserve">they provide a more complete and robust evaluation of the genomic regions contributing to reproductive barriers. </w:t>
      </w:r>
    </w:p>
    <w:p w14:paraId="31FD7E0D" w14:textId="64D98CDD" w:rsidR="002A17B6" w:rsidRDefault="002A17B6" w:rsidP="002A17B6">
      <w:pPr>
        <w:pStyle w:val="BodyText"/>
        <w:rPr>
          <w:lang w:val="en-AU"/>
        </w:rPr>
      </w:pPr>
    </w:p>
    <w:p w14:paraId="08FDF9D1" w14:textId="3E9FB463" w:rsidR="002A17B6" w:rsidRPr="002A17B6" w:rsidRDefault="002A17B6" w:rsidP="002A17B6">
      <w:pPr>
        <w:pStyle w:val="BodyText"/>
        <w:rPr>
          <w:lang w:val="en-AU"/>
        </w:rPr>
      </w:pPr>
      <w:r>
        <w:rPr>
          <w:lang w:val="en-AU"/>
        </w:rPr>
        <w:t>Notes from meeting with Rico regarding proposed new structure to manuscript</w:t>
      </w:r>
    </w:p>
    <w:p w14:paraId="0BFA29AC" w14:textId="266BA041" w:rsidR="00E4274D" w:rsidRPr="00E4274D" w:rsidRDefault="00E4274D" w:rsidP="004E3AAF">
      <w:pPr>
        <w:pStyle w:val="Heading1"/>
        <w:numPr>
          <w:ilvl w:val="0"/>
          <w:numId w:val="0"/>
        </w:numPr>
        <w:ind w:left="360"/>
        <w:rPr>
          <w:rFonts w:asciiTheme="majorHAnsi" w:hAnsiTheme="majorHAnsi" w:cstheme="majorHAnsi"/>
          <w:b/>
          <w:i/>
          <w:sz w:val="24"/>
          <w:szCs w:val="24"/>
        </w:rPr>
      </w:pPr>
      <w:r w:rsidRPr="00E4274D">
        <w:rPr>
          <w:rFonts w:asciiTheme="majorHAnsi" w:hAnsiTheme="majorHAnsi" w:cstheme="majorHAnsi"/>
          <w:b/>
          <w:i/>
          <w:sz w:val="24"/>
          <w:szCs w:val="24"/>
        </w:rPr>
        <w:t>Introduction</w:t>
      </w:r>
    </w:p>
    <w:p w14:paraId="45F3D2FB" w14:textId="4B9CA6E7" w:rsidR="00E4274D" w:rsidRPr="00E4274D" w:rsidRDefault="00E4274D" w:rsidP="00E4274D">
      <w:pPr>
        <w:pStyle w:val="Heading1"/>
        <w:numPr>
          <w:ilvl w:val="0"/>
          <w:numId w:val="0"/>
        </w:numPr>
        <w:ind w:left="360"/>
        <w:rPr>
          <w:rFonts w:asciiTheme="majorHAnsi" w:hAnsiTheme="majorHAnsi" w:cstheme="majorHAnsi"/>
          <w:b/>
          <w:i/>
          <w:sz w:val="24"/>
          <w:szCs w:val="24"/>
        </w:rPr>
      </w:pPr>
      <w:r w:rsidRPr="00E4274D">
        <w:rPr>
          <w:rFonts w:asciiTheme="majorHAnsi" w:hAnsiTheme="majorHAnsi" w:cstheme="majorHAnsi"/>
          <w:b/>
          <w:i/>
          <w:sz w:val="24"/>
          <w:szCs w:val="24"/>
        </w:rPr>
        <w:t>Results</w:t>
      </w:r>
    </w:p>
    <w:p w14:paraId="53BBD87D" w14:textId="67B461EF" w:rsidR="00E4274D" w:rsidRDefault="00E4274D" w:rsidP="00E4274D">
      <w:pPr>
        <w:pStyle w:val="Heading2"/>
        <w:rPr>
          <w:i/>
        </w:rPr>
      </w:pPr>
      <w:r>
        <w:rPr>
          <w:i/>
        </w:rPr>
        <w:t>Genome wide cline analysis identifies additional loci</w:t>
      </w:r>
    </w:p>
    <w:p w14:paraId="45FA2D9E" w14:textId="114E676E" w:rsidR="00E4274D" w:rsidRDefault="002A17B6" w:rsidP="00E4274D">
      <w:pPr>
        <w:pStyle w:val="Heading2"/>
        <w:rPr>
          <w:i/>
        </w:rPr>
      </w:pPr>
      <w:r>
        <w:rPr>
          <w:i/>
        </w:rPr>
        <w:t>RUBIA</w:t>
      </w:r>
      <w:r w:rsidR="00E4274D">
        <w:rPr>
          <w:i/>
        </w:rPr>
        <w:t xml:space="preserve"> locus controls magenta intensity</w:t>
      </w:r>
    </w:p>
    <w:p w14:paraId="79D167AE" w14:textId="4C13620F" w:rsidR="00E4274D" w:rsidRDefault="002A17B6" w:rsidP="00E4274D">
      <w:pPr>
        <w:pStyle w:val="Heading2"/>
        <w:rPr>
          <w:i/>
        </w:rPr>
      </w:pPr>
      <w:r>
        <w:rPr>
          <w:i/>
        </w:rPr>
        <w:t>RU</w:t>
      </w:r>
      <w:r w:rsidR="00842661">
        <w:rPr>
          <w:i/>
        </w:rPr>
        <w:t>B</w:t>
      </w:r>
      <w:r>
        <w:rPr>
          <w:i/>
        </w:rPr>
        <w:t>IA</w:t>
      </w:r>
      <w:r w:rsidR="00E4274D">
        <w:rPr>
          <w:i/>
        </w:rPr>
        <w:t xml:space="preserve"> likely corresponds to UDP glucose</w:t>
      </w:r>
    </w:p>
    <w:p w14:paraId="7DABD5C8" w14:textId="75E72877" w:rsidR="00E4274D" w:rsidRDefault="00E4274D" w:rsidP="00E4274D">
      <w:pPr>
        <w:pStyle w:val="Heading2"/>
        <w:rPr>
          <w:i/>
        </w:rPr>
      </w:pPr>
      <w:r>
        <w:rPr>
          <w:i/>
        </w:rPr>
        <w:t xml:space="preserve">Comparison between cline analysis and </w:t>
      </w:r>
      <w:proofErr w:type="spellStart"/>
      <w:r>
        <w:rPr>
          <w:i/>
        </w:rPr>
        <w:t>Fst</w:t>
      </w:r>
      <w:proofErr w:type="spellEnd"/>
    </w:p>
    <w:p w14:paraId="40085A10" w14:textId="6083803B" w:rsidR="00E4274D" w:rsidRPr="00E4274D" w:rsidRDefault="00E4274D" w:rsidP="00E4274D">
      <w:pPr>
        <w:pStyle w:val="Heading1"/>
        <w:numPr>
          <w:ilvl w:val="0"/>
          <w:numId w:val="0"/>
        </w:numPr>
        <w:ind w:left="360"/>
        <w:rPr>
          <w:rFonts w:asciiTheme="majorHAnsi" w:hAnsiTheme="majorHAnsi" w:cstheme="majorHAnsi"/>
          <w:b/>
          <w:i/>
          <w:sz w:val="24"/>
          <w:szCs w:val="24"/>
        </w:rPr>
      </w:pPr>
      <w:r w:rsidRPr="00E4274D">
        <w:rPr>
          <w:rFonts w:asciiTheme="majorHAnsi" w:hAnsiTheme="majorHAnsi" w:cstheme="majorHAnsi"/>
          <w:b/>
          <w:i/>
          <w:sz w:val="24"/>
          <w:szCs w:val="24"/>
        </w:rPr>
        <w:t>Conclusions</w:t>
      </w:r>
    </w:p>
    <w:p w14:paraId="2FDB4B59" w14:textId="17D8236D" w:rsidR="00E4274D" w:rsidRDefault="00E4274D" w:rsidP="00E4274D">
      <w:pPr>
        <w:pStyle w:val="Heading2"/>
        <w:rPr>
          <w:i/>
        </w:rPr>
      </w:pPr>
      <w:r>
        <w:rPr>
          <w:i/>
        </w:rPr>
        <w:t xml:space="preserve">Relative merits of </w:t>
      </w:r>
      <w:proofErr w:type="spellStart"/>
      <w:r>
        <w:rPr>
          <w:i/>
        </w:rPr>
        <w:t>Fst</w:t>
      </w:r>
      <w:proofErr w:type="spellEnd"/>
      <w:r>
        <w:rPr>
          <w:i/>
        </w:rPr>
        <w:t xml:space="preserve"> and cline analysis</w:t>
      </w:r>
    </w:p>
    <w:p w14:paraId="3440EE2D" w14:textId="5886EF71" w:rsidR="00E4274D" w:rsidRPr="00E4274D" w:rsidRDefault="00E4274D" w:rsidP="00E4274D">
      <w:pPr>
        <w:pStyle w:val="Heading1"/>
        <w:numPr>
          <w:ilvl w:val="0"/>
          <w:numId w:val="0"/>
        </w:numPr>
        <w:ind w:left="360"/>
        <w:rPr>
          <w:rFonts w:asciiTheme="majorHAnsi" w:hAnsiTheme="majorHAnsi" w:cstheme="majorHAnsi"/>
          <w:b/>
          <w:i/>
          <w:sz w:val="24"/>
          <w:szCs w:val="24"/>
        </w:rPr>
      </w:pPr>
      <w:r w:rsidRPr="00E4274D">
        <w:rPr>
          <w:rFonts w:asciiTheme="majorHAnsi" w:hAnsiTheme="majorHAnsi" w:cstheme="majorHAnsi"/>
          <w:b/>
          <w:i/>
          <w:sz w:val="24"/>
          <w:szCs w:val="24"/>
        </w:rPr>
        <w:t>Methods</w:t>
      </w:r>
    </w:p>
    <w:p w14:paraId="45BCC49D" w14:textId="77777777" w:rsidR="005577BB" w:rsidRPr="00537ABA" w:rsidRDefault="005577BB" w:rsidP="005577BB">
      <w:pPr>
        <w:rPr>
          <w:i/>
        </w:rPr>
      </w:pPr>
    </w:p>
    <w:p w14:paraId="75CF8A28" w14:textId="30F70DCD" w:rsidR="005577BB" w:rsidRPr="00537ABA" w:rsidRDefault="00E4274D" w:rsidP="005577BB">
      <w:pPr>
        <w:rPr>
          <w:i/>
        </w:rPr>
      </w:pPr>
      <w:r>
        <w:rPr>
          <w:i/>
        </w:rPr>
        <w:t xml:space="preserve"> </w:t>
      </w:r>
    </w:p>
    <w:p w14:paraId="0FCEB91D" w14:textId="4D630C63" w:rsidR="005577BB" w:rsidRPr="00320442" w:rsidRDefault="005577BB" w:rsidP="009749B2">
      <w:pPr>
        <w:spacing w:line="360" w:lineRule="auto"/>
        <w:rPr>
          <w:b/>
        </w:rPr>
      </w:pPr>
      <w:r w:rsidRPr="00320442">
        <w:rPr>
          <w:b/>
        </w:rPr>
        <w:lastRenderedPageBreak/>
        <w:t>Abstract</w:t>
      </w:r>
      <w:r w:rsidR="002A17B6">
        <w:rPr>
          <w:b/>
        </w:rPr>
        <w:t xml:space="preserve"> – OLD version from 2016 manuscript</w:t>
      </w:r>
    </w:p>
    <w:p w14:paraId="08A054CC" w14:textId="77777777" w:rsidR="005577BB" w:rsidRPr="002B05F7" w:rsidRDefault="005577BB" w:rsidP="009749B2">
      <w:pPr>
        <w:spacing w:line="360" w:lineRule="auto"/>
        <w:rPr>
          <w:i/>
        </w:rPr>
      </w:pPr>
    </w:p>
    <w:p w14:paraId="09E1BFA0" w14:textId="647F7B67" w:rsidR="005577BB" w:rsidRPr="00280B5C" w:rsidRDefault="00A06ACC" w:rsidP="009749B2">
      <w:pPr>
        <w:tabs>
          <w:tab w:val="left" w:pos="851"/>
        </w:tabs>
        <w:spacing w:line="360" w:lineRule="auto"/>
      </w:pPr>
      <w:r w:rsidRPr="00280B5C">
        <w:rPr>
          <w:rFonts w:cs="Arial"/>
        </w:rPr>
        <w:t xml:space="preserve">Identification of the genomic regions </w:t>
      </w:r>
      <w:r w:rsidR="001D70FE">
        <w:rPr>
          <w:rFonts w:cs="Arial"/>
        </w:rPr>
        <w:t xml:space="preserve">that </w:t>
      </w:r>
      <w:r w:rsidRPr="00280B5C">
        <w:rPr>
          <w:rFonts w:cs="Arial"/>
        </w:rPr>
        <w:t>contribut</w:t>
      </w:r>
      <w:r w:rsidR="001D70FE">
        <w:rPr>
          <w:rFonts w:cs="Arial"/>
        </w:rPr>
        <w:t>e</w:t>
      </w:r>
      <w:r w:rsidRPr="00280B5C">
        <w:rPr>
          <w:rFonts w:cs="Arial"/>
        </w:rPr>
        <w:t xml:space="preserve"> to </w:t>
      </w:r>
      <w:r w:rsidR="00161F6D">
        <w:rPr>
          <w:rFonts w:cs="Arial"/>
        </w:rPr>
        <w:t xml:space="preserve">adaptation and </w:t>
      </w:r>
      <w:r w:rsidRPr="00280B5C">
        <w:rPr>
          <w:rFonts w:cs="Arial"/>
        </w:rPr>
        <w:t>reproductive isolation is a m</w:t>
      </w:r>
      <w:r>
        <w:rPr>
          <w:rFonts w:cs="Arial"/>
        </w:rPr>
        <w:t xml:space="preserve">ajor goal of </w:t>
      </w:r>
      <w:r w:rsidR="00161F6D">
        <w:rPr>
          <w:rFonts w:cs="Arial"/>
        </w:rPr>
        <w:t xml:space="preserve">evolutionary </w:t>
      </w:r>
      <w:r>
        <w:rPr>
          <w:rFonts w:cs="Arial"/>
        </w:rPr>
        <w:t>genetics</w:t>
      </w:r>
      <w:r w:rsidRPr="00280B5C">
        <w:rPr>
          <w:rFonts w:cs="Arial"/>
        </w:rPr>
        <w:t xml:space="preserve">. </w:t>
      </w:r>
      <w:r>
        <w:rPr>
          <w:rFonts w:cs="Arial"/>
        </w:rPr>
        <w:t xml:space="preserve">Much effort has focused on locating </w:t>
      </w:r>
      <w:r>
        <w:t xml:space="preserve">candidate isolating </w:t>
      </w:r>
      <w:r w:rsidRPr="00280B5C">
        <w:t>genes</w:t>
      </w:r>
      <w:r>
        <w:t xml:space="preserve"> by scanning genomes for regions of excess </w:t>
      </w:r>
      <w:r w:rsidR="00161F6D" w:rsidRPr="00280B5C">
        <w:t>F</w:t>
      </w:r>
      <w:r w:rsidR="00161F6D" w:rsidRPr="009749B2">
        <w:rPr>
          <w:vertAlign w:val="subscript"/>
        </w:rPr>
        <w:t>ST</w:t>
      </w:r>
      <w:r w:rsidR="001D70FE">
        <w:t>. H</w:t>
      </w:r>
      <w:r>
        <w:t>owever</w:t>
      </w:r>
      <w:r w:rsidR="001D70FE">
        <w:t>,</w:t>
      </w:r>
      <w:r>
        <w:t xml:space="preserve"> </w:t>
      </w:r>
      <w:r w:rsidR="00161F6D">
        <w:t xml:space="preserve">such </w:t>
      </w:r>
      <w:r>
        <w:t xml:space="preserve">patterns can be generated by many different processes. </w:t>
      </w:r>
      <w:r w:rsidR="00161F6D">
        <w:t>S</w:t>
      </w:r>
      <w:r>
        <w:t>canning genomes for steep clines provide</w:t>
      </w:r>
      <w:r w:rsidR="00161F6D">
        <w:t>s an</w:t>
      </w:r>
      <w:r>
        <w:t xml:space="preserve"> alternative approach</w:t>
      </w:r>
      <w:r w:rsidR="00161F6D">
        <w:t xml:space="preserve"> to</w:t>
      </w:r>
      <w:r>
        <w:t xml:space="preserve"> identif</w:t>
      </w:r>
      <w:r w:rsidR="00161F6D">
        <w:t>y selected</w:t>
      </w:r>
      <w:r>
        <w:t xml:space="preserve"> genes,</w:t>
      </w:r>
      <w:r w:rsidR="00161F6D">
        <w:t xml:space="preserve"> However,</w:t>
      </w:r>
      <w:r>
        <w:t xml:space="preserve"> it may be difficult to distinguish these from the </w:t>
      </w:r>
      <w:r w:rsidR="001D70FE">
        <w:t>neutral</w:t>
      </w:r>
      <w:r>
        <w:t xml:space="preserve"> genomic background. </w:t>
      </w:r>
      <w:r w:rsidR="005577BB" w:rsidRPr="00280B5C">
        <w:t>In this study</w:t>
      </w:r>
      <w:r w:rsidR="00161F6D">
        <w:t>,</w:t>
      </w:r>
      <w:r w:rsidR="005577BB" w:rsidRPr="00280B5C">
        <w:t xml:space="preserve"> we </w:t>
      </w:r>
      <w:r w:rsidR="001D70FE">
        <w:t>examine</w:t>
      </w:r>
      <w:r w:rsidR="005577BB" w:rsidRPr="00280B5C">
        <w:t xml:space="preserve"> whole genomes </w:t>
      </w:r>
      <w:r w:rsidR="00A87A92">
        <w:t xml:space="preserve">from </w:t>
      </w:r>
      <w:r w:rsidR="005577BB">
        <w:t>a</w:t>
      </w:r>
      <w:r w:rsidR="005577BB" w:rsidRPr="00280B5C">
        <w:t xml:space="preserve"> hybrid zone between </w:t>
      </w:r>
      <w:r w:rsidR="00FE7866">
        <w:t xml:space="preserve">two </w:t>
      </w:r>
      <w:r w:rsidR="001D70FE">
        <w:t>sub</w:t>
      </w:r>
      <w:r w:rsidR="00FE7866">
        <w:t>species of s</w:t>
      </w:r>
      <w:r w:rsidR="00376E9C">
        <w:t>napdragon,</w:t>
      </w:r>
      <w:r w:rsidR="005577BB">
        <w:t xml:space="preserve"> </w:t>
      </w:r>
      <w:r w:rsidR="005577BB" w:rsidRPr="00280B5C">
        <w:rPr>
          <w:i/>
        </w:rPr>
        <w:t>Antirrhinum</w:t>
      </w:r>
      <w:r w:rsidR="005577BB" w:rsidRPr="00280B5C">
        <w:t xml:space="preserve"> </w:t>
      </w:r>
      <w:r w:rsidR="00B0188B">
        <w:rPr>
          <w:i/>
        </w:rPr>
        <w:t>majus</w:t>
      </w:r>
      <w:r w:rsidR="005577BB" w:rsidRPr="00280B5C">
        <w:rPr>
          <w:i/>
        </w:rPr>
        <w:t xml:space="preserve"> pseudomajus</w:t>
      </w:r>
      <w:r w:rsidR="005577BB" w:rsidRPr="00280B5C">
        <w:t xml:space="preserve"> </w:t>
      </w:r>
      <w:r w:rsidR="005577BB">
        <w:t xml:space="preserve">(magenta flowers) </w:t>
      </w:r>
      <w:r w:rsidR="005577BB" w:rsidRPr="00280B5C">
        <w:t xml:space="preserve">and </w:t>
      </w:r>
      <w:r w:rsidR="005577BB" w:rsidRPr="00280B5C">
        <w:rPr>
          <w:i/>
        </w:rPr>
        <w:t xml:space="preserve">A. majus. </w:t>
      </w:r>
      <w:r w:rsidR="005577BB">
        <w:rPr>
          <w:i/>
        </w:rPr>
        <w:t>s</w:t>
      </w:r>
      <w:r w:rsidR="005577BB" w:rsidRPr="00280B5C">
        <w:rPr>
          <w:i/>
        </w:rPr>
        <w:t>triatum</w:t>
      </w:r>
      <w:r w:rsidR="005577BB">
        <w:t xml:space="preserve"> (yellow flowers)</w:t>
      </w:r>
      <w:r w:rsidR="005577BB" w:rsidRPr="00280B5C">
        <w:t xml:space="preserve">. </w:t>
      </w:r>
      <w:r w:rsidR="00A87A92">
        <w:t>Differences in</w:t>
      </w:r>
      <w:r w:rsidR="005577BB" w:rsidRPr="00280B5C">
        <w:t xml:space="preserve"> flower </w:t>
      </w:r>
      <w:proofErr w:type="spellStart"/>
      <w:r w:rsidR="005577BB" w:rsidRPr="00280B5C">
        <w:t>colour</w:t>
      </w:r>
      <w:proofErr w:type="spellEnd"/>
      <w:r w:rsidR="005577BB" w:rsidRPr="00280B5C">
        <w:t xml:space="preserve"> are controlled primarily by </w:t>
      </w:r>
      <w:r w:rsidR="005577BB">
        <w:t>interaction</w:t>
      </w:r>
      <w:r w:rsidR="001D70FE">
        <w:t>s</w:t>
      </w:r>
      <w:r w:rsidR="005577BB">
        <w:t xml:space="preserve"> of </w:t>
      </w:r>
      <w:r w:rsidR="005577BB" w:rsidRPr="00280B5C">
        <w:t xml:space="preserve">a few loci of major </w:t>
      </w:r>
      <w:r w:rsidR="00A87A92">
        <w:t>e</w:t>
      </w:r>
      <w:r w:rsidR="005577BB" w:rsidRPr="00280B5C">
        <w:t xml:space="preserve">ffect. We examine how </w:t>
      </w:r>
      <w:r w:rsidR="001D70FE">
        <w:t xml:space="preserve">narrow clines and </w:t>
      </w:r>
      <w:r w:rsidR="005577BB" w:rsidRPr="00280B5C">
        <w:t>genomic divergence (F</w:t>
      </w:r>
      <w:r w:rsidR="009749B2" w:rsidRPr="009749B2">
        <w:rPr>
          <w:vertAlign w:val="subscript"/>
        </w:rPr>
        <w:t>ST</w:t>
      </w:r>
      <w:r w:rsidR="005577BB" w:rsidRPr="00280B5C">
        <w:t xml:space="preserve">) are distributed in relation to flower </w:t>
      </w:r>
      <w:proofErr w:type="spellStart"/>
      <w:r w:rsidR="005577BB" w:rsidRPr="00280B5C">
        <w:t>colour</w:t>
      </w:r>
      <w:proofErr w:type="spellEnd"/>
      <w:r w:rsidR="005577BB" w:rsidRPr="00280B5C">
        <w:t xml:space="preserve"> differences. </w:t>
      </w:r>
      <w:r w:rsidR="00A87A92">
        <w:t>R</w:t>
      </w:r>
      <w:r w:rsidR="00E546E0">
        <w:t xml:space="preserve">egions of elevated </w:t>
      </w:r>
      <w:r w:rsidR="00E546E0">
        <w:rPr>
          <w:rFonts w:cs="Arial"/>
        </w:rPr>
        <w:t>F</w:t>
      </w:r>
      <w:r w:rsidR="00E546E0" w:rsidRPr="002A7886">
        <w:rPr>
          <w:rFonts w:cs="Arial"/>
          <w:vertAlign w:val="subscript"/>
        </w:rPr>
        <w:t>ST</w:t>
      </w:r>
      <w:r w:rsidR="00E546E0">
        <w:rPr>
          <w:rFonts w:cs="Arial"/>
        </w:rPr>
        <w:t xml:space="preserve"> </w:t>
      </w:r>
      <w:r w:rsidR="00E546E0">
        <w:t>are strongly associated with the</w:t>
      </w:r>
      <w:r w:rsidR="00E546E0" w:rsidRPr="00280B5C">
        <w:t xml:space="preserve"> primary </w:t>
      </w:r>
      <w:proofErr w:type="spellStart"/>
      <w:r w:rsidR="00E546E0" w:rsidRPr="00280B5C">
        <w:t>colour</w:t>
      </w:r>
      <w:proofErr w:type="spellEnd"/>
      <w:r w:rsidR="00E546E0" w:rsidRPr="00280B5C">
        <w:t xml:space="preserve"> genes</w:t>
      </w:r>
      <w:r w:rsidR="00E546E0">
        <w:t xml:space="preserve">. For some </w:t>
      </w:r>
      <w:r w:rsidR="00027497">
        <w:t>regions</w:t>
      </w:r>
      <w:r w:rsidR="00E546E0">
        <w:t xml:space="preserve">, elevated </w:t>
      </w:r>
      <w:r w:rsidR="00E546E0">
        <w:rPr>
          <w:rFonts w:cs="Arial"/>
        </w:rPr>
        <w:t>F</w:t>
      </w:r>
      <w:r w:rsidR="00E546E0" w:rsidRPr="002A7886">
        <w:rPr>
          <w:rFonts w:cs="Arial"/>
          <w:vertAlign w:val="subscript"/>
        </w:rPr>
        <w:t>ST</w:t>
      </w:r>
      <w:r w:rsidR="00E546E0">
        <w:rPr>
          <w:rFonts w:cs="Arial"/>
        </w:rPr>
        <w:t xml:space="preserve"> was driven by reduced polymorphism </w:t>
      </w:r>
      <w:r w:rsidR="00A87A92">
        <w:rPr>
          <w:rFonts w:cs="Arial"/>
        </w:rPr>
        <w:t>associated with reduced recombination rates.</w:t>
      </w:r>
      <w:r w:rsidR="00E546E0">
        <w:t xml:space="preserve"> </w:t>
      </w:r>
      <w:r w:rsidR="00A87A92">
        <w:t xml:space="preserve">The majority of steep clines across the genome are distributed in close proximity to regulatory or structural genes involved in flower </w:t>
      </w:r>
      <w:proofErr w:type="spellStart"/>
      <w:r w:rsidR="00A87A92">
        <w:t>colour</w:t>
      </w:r>
      <w:proofErr w:type="spellEnd"/>
      <w:r w:rsidR="00A87A92">
        <w:t xml:space="preserve">. </w:t>
      </w:r>
      <w:r w:rsidR="001D70FE">
        <w:t>We find that</w:t>
      </w:r>
      <w:r w:rsidR="005577BB" w:rsidRPr="00280B5C">
        <w:rPr>
          <w:rFonts w:cs="Arial"/>
          <w:lang w:val="en-GB"/>
        </w:rPr>
        <w:t xml:space="preserve"> the loci with the steepest </w:t>
      </w:r>
      <w:r w:rsidR="00027497">
        <w:rPr>
          <w:rFonts w:cs="Arial"/>
          <w:lang w:val="en-GB"/>
        </w:rPr>
        <w:t xml:space="preserve">geographic and genomic </w:t>
      </w:r>
      <w:r w:rsidR="005577BB" w:rsidRPr="00280B5C">
        <w:rPr>
          <w:rFonts w:cs="Arial"/>
          <w:lang w:val="en-GB"/>
        </w:rPr>
        <w:t>clines coincide with those within or tightly linked to</w:t>
      </w:r>
      <w:r w:rsidR="0043673E">
        <w:rPr>
          <w:rFonts w:cs="Arial"/>
          <w:lang w:val="en-GB"/>
        </w:rPr>
        <w:t xml:space="preserve"> </w:t>
      </w:r>
      <w:r w:rsidR="00A87A92">
        <w:rPr>
          <w:rFonts w:cs="Arial"/>
          <w:lang w:val="en-GB"/>
        </w:rPr>
        <w:t>regulatory genes involved in magenta pigmentation</w:t>
      </w:r>
      <w:r w:rsidR="005577BB">
        <w:rPr>
          <w:rFonts w:cs="Arial"/>
          <w:lang w:val="en-GB"/>
        </w:rPr>
        <w:t xml:space="preserve">. </w:t>
      </w:r>
      <w:r w:rsidR="00282D94">
        <w:rPr>
          <w:rFonts w:cs="Arial"/>
          <w:lang w:val="en-GB"/>
        </w:rPr>
        <w:t>C</w:t>
      </w:r>
      <w:r w:rsidR="005577BB">
        <w:rPr>
          <w:rFonts w:cs="Arial"/>
          <w:lang w:val="en-GB"/>
        </w:rPr>
        <w:t xml:space="preserve">lines </w:t>
      </w:r>
      <w:r w:rsidR="00282D94">
        <w:rPr>
          <w:rFonts w:cs="Arial"/>
          <w:lang w:val="en-GB"/>
        </w:rPr>
        <w:t xml:space="preserve">near loci involved in </w:t>
      </w:r>
      <w:r w:rsidR="005577BB" w:rsidRPr="00280B5C">
        <w:rPr>
          <w:rFonts w:cs="Arial"/>
          <w:lang w:val="en-GB"/>
        </w:rPr>
        <w:t>yellow</w:t>
      </w:r>
      <w:r w:rsidR="00282D94">
        <w:rPr>
          <w:rFonts w:cs="Arial"/>
          <w:lang w:val="en-GB"/>
        </w:rPr>
        <w:t xml:space="preserve"> pigmentation were more numerous, but shallower and indistinguishable from the genomic </w:t>
      </w:r>
      <w:commentRangeStart w:id="0"/>
      <w:r w:rsidR="00282D94">
        <w:rPr>
          <w:rFonts w:cs="Arial"/>
          <w:lang w:val="en-GB"/>
        </w:rPr>
        <w:t>average</w:t>
      </w:r>
      <w:commentRangeEnd w:id="0"/>
      <w:r w:rsidR="001E005B">
        <w:rPr>
          <w:rStyle w:val="CommentReference"/>
          <w:lang w:eastAsia="ja-JP"/>
        </w:rPr>
        <w:commentReference w:id="0"/>
      </w:r>
      <w:r w:rsidR="005577BB">
        <w:rPr>
          <w:rFonts w:cs="Arial"/>
          <w:lang w:val="en-GB"/>
        </w:rPr>
        <w:t xml:space="preserve">, </w:t>
      </w:r>
      <w:r w:rsidR="00282D94">
        <w:rPr>
          <w:rFonts w:cs="Arial"/>
          <w:lang w:val="en-GB"/>
        </w:rPr>
        <w:t>This result may</w:t>
      </w:r>
      <w:r w:rsidR="005577BB">
        <w:rPr>
          <w:rFonts w:cs="Arial"/>
          <w:lang w:val="en-GB"/>
        </w:rPr>
        <w:t xml:space="preserve"> reflect</w:t>
      </w:r>
      <w:r w:rsidR="005577BB" w:rsidRPr="00280B5C">
        <w:rPr>
          <w:rFonts w:cs="Arial"/>
          <w:lang w:val="en-GB"/>
        </w:rPr>
        <w:t xml:space="preserve"> </w:t>
      </w:r>
      <w:r w:rsidR="00203C39">
        <w:rPr>
          <w:rFonts w:cs="Arial"/>
          <w:lang w:val="en-GB"/>
        </w:rPr>
        <w:t xml:space="preserve">weaker selection at this locus </w:t>
      </w:r>
      <w:r w:rsidR="00DB4BD3">
        <w:rPr>
          <w:rFonts w:cs="Arial"/>
          <w:lang w:val="en-GB"/>
        </w:rPr>
        <w:t>and</w:t>
      </w:r>
      <w:r w:rsidR="00203C39">
        <w:rPr>
          <w:rFonts w:cs="Arial"/>
          <w:lang w:val="en-GB"/>
        </w:rPr>
        <w:t xml:space="preserve"> enhanced </w:t>
      </w:r>
      <w:r w:rsidR="005577BB">
        <w:rPr>
          <w:rFonts w:cs="Arial"/>
          <w:lang w:val="en-GB"/>
        </w:rPr>
        <w:t xml:space="preserve">hitchhiking </w:t>
      </w:r>
      <w:r w:rsidR="001D70FE">
        <w:rPr>
          <w:rFonts w:cs="Arial"/>
          <w:lang w:val="en-GB"/>
        </w:rPr>
        <w:t>facilitated</w:t>
      </w:r>
      <w:r w:rsidR="005577BB">
        <w:rPr>
          <w:rFonts w:cs="Arial"/>
          <w:lang w:val="en-GB"/>
        </w:rPr>
        <w:t xml:space="preserve"> by </w:t>
      </w:r>
      <w:r w:rsidR="005577BB" w:rsidRPr="00280B5C">
        <w:rPr>
          <w:rFonts w:cs="Arial"/>
          <w:lang w:val="en-GB"/>
        </w:rPr>
        <w:t xml:space="preserve">the lower recombination rate in this </w:t>
      </w:r>
      <w:r w:rsidR="005577BB">
        <w:rPr>
          <w:rFonts w:cs="Arial"/>
          <w:lang w:val="en-GB"/>
        </w:rPr>
        <w:t>genomic region</w:t>
      </w:r>
      <w:r w:rsidR="005577BB" w:rsidRPr="00280B5C">
        <w:rPr>
          <w:rFonts w:cs="Arial"/>
          <w:lang w:val="en-GB"/>
        </w:rPr>
        <w:t xml:space="preserve">. </w:t>
      </w:r>
      <w:r w:rsidR="001D70FE">
        <w:rPr>
          <w:rFonts w:cs="Arial"/>
          <w:lang w:val="en-GB"/>
        </w:rPr>
        <w:t>Steep clines generally coincide</w:t>
      </w:r>
      <w:r>
        <w:rPr>
          <w:rFonts w:cs="Arial"/>
          <w:lang w:val="en-GB"/>
        </w:rPr>
        <w:t xml:space="preserve"> with regions of highest excess </w:t>
      </w:r>
      <w:r w:rsidRPr="00280B5C">
        <w:t>F</w:t>
      </w:r>
      <w:r w:rsidRPr="009749B2">
        <w:rPr>
          <w:vertAlign w:val="subscript"/>
        </w:rPr>
        <w:t>ST</w:t>
      </w:r>
      <w:r>
        <w:rPr>
          <w:rFonts w:cs="Arial"/>
          <w:lang w:val="en-GB"/>
        </w:rPr>
        <w:t xml:space="preserve">, </w:t>
      </w:r>
      <w:r w:rsidR="001D70FE">
        <w:rPr>
          <w:rFonts w:cs="Arial"/>
          <w:lang w:val="en-GB"/>
        </w:rPr>
        <w:t>but</w:t>
      </w:r>
      <w:r w:rsidR="00531813">
        <w:rPr>
          <w:rFonts w:cs="Arial"/>
          <w:lang w:val="en-GB"/>
        </w:rPr>
        <w:t xml:space="preserve"> </w:t>
      </w:r>
      <w:r>
        <w:rPr>
          <w:rFonts w:cs="Arial"/>
          <w:lang w:val="en-GB"/>
        </w:rPr>
        <w:t xml:space="preserve">many other divergent regions posses no detectable clines. </w:t>
      </w:r>
      <w:r w:rsidR="00027497">
        <w:t xml:space="preserve">Taken together, this provides a crucial test for </w:t>
      </w:r>
      <w:r w:rsidR="0055523D">
        <w:t xml:space="preserve">reliability </w:t>
      </w:r>
      <w:r w:rsidR="00027497">
        <w:t>of using genome scans of cline parameters for detecting loci known to be under selection.</w:t>
      </w:r>
    </w:p>
    <w:p w14:paraId="3481025E" w14:textId="77777777" w:rsidR="005577BB" w:rsidRDefault="005577BB" w:rsidP="009749B2">
      <w:pPr>
        <w:spacing w:line="360" w:lineRule="auto"/>
        <w:rPr>
          <w:i/>
        </w:rPr>
      </w:pPr>
    </w:p>
    <w:p w14:paraId="54448E30" w14:textId="77777777" w:rsidR="002B47E1" w:rsidRDefault="002B47E1" w:rsidP="009749B2">
      <w:pPr>
        <w:spacing w:line="360" w:lineRule="auto"/>
        <w:rPr>
          <w:i/>
        </w:rPr>
      </w:pPr>
    </w:p>
    <w:p w14:paraId="251D89A8" w14:textId="77777777" w:rsidR="00575A1B" w:rsidRDefault="00575A1B" w:rsidP="009749B2">
      <w:pPr>
        <w:spacing w:line="360" w:lineRule="auto"/>
        <w:rPr>
          <w:i/>
        </w:rPr>
      </w:pPr>
    </w:p>
    <w:p w14:paraId="4124B624" w14:textId="77777777" w:rsidR="00575A1B" w:rsidRDefault="00575A1B" w:rsidP="009749B2">
      <w:pPr>
        <w:spacing w:line="360" w:lineRule="auto"/>
        <w:rPr>
          <w:i/>
        </w:rPr>
      </w:pPr>
    </w:p>
    <w:p w14:paraId="650FB08F" w14:textId="77777777" w:rsidR="0043673E" w:rsidRDefault="0043673E" w:rsidP="009749B2">
      <w:pPr>
        <w:spacing w:line="360" w:lineRule="auto"/>
        <w:rPr>
          <w:i/>
        </w:rPr>
      </w:pPr>
    </w:p>
    <w:p w14:paraId="25F55816" w14:textId="77777777" w:rsidR="0043673E" w:rsidRDefault="0043673E" w:rsidP="009749B2">
      <w:pPr>
        <w:spacing w:line="360" w:lineRule="auto"/>
        <w:rPr>
          <w:i/>
        </w:rPr>
      </w:pPr>
    </w:p>
    <w:p w14:paraId="5040FA51" w14:textId="77777777" w:rsidR="0043673E" w:rsidRDefault="0043673E" w:rsidP="009749B2">
      <w:pPr>
        <w:spacing w:line="360" w:lineRule="auto"/>
        <w:rPr>
          <w:i/>
        </w:rPr>
      </w:pPr>
    </w:p>
    <w:p w14:paraId="3341F645" w14:textId="77777777" w:rsidR="00930544" w:rsidRDefault="00930544" w:rsidP="009749B2">
      <w:pPr>
        <w:spacing w:line="360" w:lineRule="auto"/>
        <w:rPr>
          <w:i/>
        </w:rPr>
      </w:pPr>
    </w:p>
    <w:p w14:paraId="04917835" w14:textId="77777777" w:rsidR="00930544" w:rsidRDefault="00930544" w:rsidP="009749B2">
      <w:pPr>
        <w:spacing w:line="360" w:lineRule="auto"/>
        <w:rPr>
          <w:i/>
        </w:rPr>
      </w:pPr>
    </w:p>
    <w:p w14:paraId="3E03B8A6" w14:textId="77777777" w:rsidR="005577BB" w:rsidRDefault="005577BB" w:rsidP="002B47E1">
      <w:pPr>
        <w:spacing w:line="360" w:lineRule="auto"/>
        <w:rPr>
          <w:i/>
          <w:sz w:val="32"/>
          <w:szCs w:val="32"/>
        </w:rPr>
      </w:pPr>
      <w:r>
        <w:rPr>
          <w:i/>
          <w:sz w:val="32"/>
          <w:szCs w:val="32"/>
        </w:rPr>
        <w:lastRenderedPageBreak/>
        <w:t>Introduction</w:t>
      </w:r>
    </w:p>
    <w:p w14:paraId="2FCF97B1" w14:textId="77777777" w:rsidR="005577BB" w:rsidRPr="000224C2" w:rsidRDefault="005577BB" w:rsidP="002B47E1">
      <w:pPr>
        <w:spacing w:line="360" w:lineRule="auto"/>
        <w:rPr>
          <w:i/>
        </w:rPr>
      </w:pPr>
    </w:p>
    <w:p w14:paraId="49FB1D8B" w14:textId="336403E5" w:rsidR="005577BB" w:rsidRDefault="005577BB" w:rsidP="002B47E1">
      <w:pPr>
        <w:spacing w:line="360" w:lineRule="auto"/>
        <w:rPr>
          <w:rFonts w:cs="Arial"/>
        </w:rPr>
      </w:pPr>
      <w:r w:rsidRPr="002100E6">
        <w:rPr>
          <w:rFonts w:cs="Arial"/>
        </w:rPr>
        <w:t xml:space="preserve">Identifying the genes </w:t>
      </w:r>
      <w:r w:rsidR="009F05AF">
        <w:rPr>
          <w:rFonts w:cs="Arial"/>
        </w:rPr>
        <w:t>involved in</w:t>
      </w:r>
      <w:r w:rsidR="004A55B5">
        <w:rPr>
          <w:rFonts w:cs="Arial"/>
        </w:rPr>
        <w:t xml:space="preserve"> </w:t>
      </w:r>
      <w:r w:rsidRPr="002100E6">
        <w:rPr>
          <w:rFonts w:cs="Arial"/>
        </w:rPr>
        <w:t>reproductive isolation</w:t>
      </w:r>
      <w:r w:rsidR="009F05AF">
        <w:rPr>
          <w:rFonts w:cs="Arial"/>
        </w:rPr>
        <w:t xml:space="preserve"> and local </w:t>
      </w:r>
      <w:r w:rsidR="005C4372">
        <w:rPr>
          <w:rFonts w:cs="Arial"/>
        </w:rPr>
        <w:t>adaptation,</w:t>
      </w:r>
      <w:r w:rsidRPr="002100E6">
        <w:rPr>
          <w:rFonts w:cs="Arial"/>
        </w:rPr>
        <w:t xml:space="preserve"> and </w:t>
      </w:r>
      <w:r w:rsidR="004A55B5">
        <w:rPr>
          <w:rFonts w:cs="Arial"/>
        </w:rPr>
        <w:t xml:space="preserve">finding how they are </w:t>
      </w:r>
      <w:r w:rsidRPr="002100E6">
        <w:rPr>
          <w:rFonts w:cs="Arial"/>
        </w:rPr>
        <w:t>distribut</w:t>
      </w:r>
      <w:r w:rsidR="004A55B5">
        <w:rPr>
          <w:rFonts w:cs="Arial"/>
        </w:rPr>
        <w:t>ed</w:t>
      </w:r>
      <w:r w:rsidRPr="002100E6">
        <w:rPr>
          <w:rFonts w:cs="Arial"/>
        </w:rPr>
        <w:t xml:space="preserve"> </w:t>
      </w:r>
      <w:r w:rsidR="004A55B5">
        <w:rPr>
          <w:rFonts w:cs="Arial"/>
        </w:rPr>
        <w:t>across the</w:t>
      </w:r>
      <w:r w:rsidRPr="002100E6">
        <w:rPr>
          <w:rFonts w:cs="Arial"/>
        </w:rPr>
        <w:t xml:space="preserve"> genomes, </w:t>
      </w:r>
      <w:r w:rsidR="008573D6">
        <w:rPr>
          <w:rFonts w:cs="Arial"/>
        </w:rPr>
        <w:t>may provide insight into the processes that drive divergence and</w:t>
      </w:r>
      <w:r w:rsidRPr="002100E6">
        <w:rPr>
          <w:rFonts w:cs="Arial"/>
        </w:rPr>
        <w:t xml:space="preserve"> </w:t>
      </w:r>
      <w:r>
        <w:rPr>
          <w:rFonts w:cs="Arial"/>
        </w:rPr>
        <w:t>speciation</w:t>
      </w:r>
      <w:r w:rsidRPr="002100E6">
        <w:rPr>
          <w:rFonts w:cs="Arial"/>
        </w:rPr>
        <w:t>.</w:t>
      </w:r>
      <w:r>
        <w:rPr>
          <w:rFonts w:cs="Arial"/>
        </w:rPr>
        <w:t xml:space="preserve"> Genome-wide scans between </w:t>
      </w:r>
      <w:r w:rsidR="00F245D1">
        <w:rPr>
          <w:rFonts w:cs="Arial"/>
        </w:rPr>
        <w:t>divergent populations</w:t>
      </w:r>
      <w:r>
        <w:rPr>
          <w:rFonts w:cs="Arial"/>
        </w:rPr>
        <w:t xml:space="preserve"> </w:t>
      </w:r>
      <w:r w:rsidR="00381548">
        <w:rPr>
          <w:rFonts w:cs="Arial"/>
        </w:rPr>
        <w:t>are</w:t>
      </w:r>
      <w:r>
        <w:rPr>
          <w:rFonts w:cs="Arial"/>
        </w:rPr>
        <w:t xml:space="preserve"> commonly used to identify candidate loci involved in </w:t>
      </w:r>
      <w:r w:rsidR="005C4372">
        <w:rPr>
          <w:rFonts w:cs="Arial"/>
        </w:rPr>
        <w:t xml:space="preserve">local adaptation and </w:t>
      </w:r>
      <w:r>
        <w:rPr>
          <w:rFonts w:cs="Arial"/>
        </w:rPr>
        <w:t xml:space="preserve">reproductive isolation. Regions of excess </w:t>
      </w:r>
      <w:r w:rsidR="005C4372">
        <w:rPr>
          <w:rFonts w:cs="Arial"/>
        </w:rPr>
        <w:t xml:space="preserve">relative </w:t>
      </w:r>
      <w:r>
        <w:rPr>
          <w:rFonts w:cs="Arial"/>
        </w:rPr>
        <w:t>divergence (</w:t>
      </w:r>
      <w:r w:rsidR="008573D6">
        <w:rPr>
          <w:rFonts w:cs="Arial"/>
        </w:rPr>
        <w:t xml:space="preserve">measured by </w:t>
      </w:r>
      <w:r>
        <w:rPr>
          <w:rFonts w:cs="Arial"/>
        </w:rPr>
        <w:t>F</w:t>
      </w:r>
      <w:r>
        <w:rPr>
          <w:rFonts w:cs="Arial"/>
          <w:vertAlign w:val="subscript"/>
        </w:rPr>
        <w:t>ST</w:t>
      </w:r>
      <w:r>
        <w:rPr>
          <w:rFonts w:cs="Arial"/>
        </w:rPr>
        <w:t xml:space="preserve">) are often </w:t>
      </w:r>
      <w:r w:rsidR="008573D6">
        <w:rPr>
          <w:rFonts w:cs="Arial"/>
        </w:rPr>
        <w:t>termed</w:t>
      </w:r>
      <w:r>
        <w:rPr>
          <w:rFonts w:cs="Arial"/>
        </w:rPr>
        <w:t xml:space="preserve"> ‘genomic </w:t>
      </w:r>
      <w:proofErr w:type="gramStart"/>
      <w:r>
        <w:rPr>
          <w:rFonts w:cs="Arial"/>
        </w:rPr>
        <w:t>islands’</w:t>
      </w:r>
      <w:r w:rsidR="005C4372">
        <w:rPr>
          <w:rFonts w:cs="Arial"/>
        </w:rPr>
        <w:t>, and</w:t>
      </w:r>
      <w:proofErr w:type="gramEnd"/>
      <w:r w:rsidR="008573D6">
        <w:rPr>
          <w:rFonts w:cs="Arial"/>
        </w:rPr>
        <w:t xml:space="preserve"> are often interpreted as </w:t>
      </w:r>
      <w:r w:rsidR="00667E2F">
        <w:rPr>
          <w:rFonts w:cs="Arial"/>
        </w:rPr>
        <w:t>resulting from</w:t>
      </w:r>
      <w:r w:rsidR="008573D6">
        <w:rPr>
          <w:rFonts w:cs="Arial"/>
        </w:rPr>
        <w:t xml:space="preserve"> selection on one or more loci </w:t>
      </w:r>
      <w:r w:rsidR="005C4372">
        <w:rPr>
          <w:rFonts w:cs="Arial"/>
        </w:rPr>
        <w:t xml:space="preserve">that </w:t>
      </w:r>
      <w:r w:rsidR="008573D6">
        <w:rPr>
          <w:rFonts w:cs="Arial"/>
        </w:rPr>
        <w:t>causes a barrier to introgression of linked neutral variation</w:t>
      </w:r>
      <w:r w:rsidR="005C4372">
        <w:rPr>
          <w:rFonts w:cs="Arial"/>
        </w:rPr>
        <w:t>. T</w:t>
      </w:r>
      <w:r w:rsidR="008573D6">
        <w:rPr>
          <w:rFonts w:cs="Arial"/>
        </w:rPr>
        <w:t>hus preserv</w:t>
      </w:r>
      <w:r w:rsidR="005C4372">
        <w:rPr>
          <w:rFonts w:cs="Arial"/>
        </w:rPr>
        <w:t>ing</w:t>
      </w:r>
      <w:r w:rsidR="008573D6">
        <w:rPr>
          <w:rFonts w:cs="Arial"/>
        </w:rPr>
        <w:t xml:space="preserve"> divergence after the rest of the genome has been homogenized by gene flow</w:t>
      </w:r>
      <w:r w:rsidR="0055523D">
        <w:rPr>
          <w:rFonts w:cs="Arial"/>
        </w:rPr>
        <w:t xml:space="preserve"> </w:t>
      </w:r>
      <w:r w:rsidR="0055523D">
        <w:rPr>
          <w:rFonts w:cs="Arial"/>
        </w:rPr>
        <w:fldChar w:fldCharType="begin"/>
      </w:r>
      <w:r w:rsidR="003708AD">
        <w:rPr>
          <w:rFonts w:cs="Arial"/>
        </w:rPr>
        <w:instrText xml:space="preserve"> ADDIN ZOTERO_ITEM CSL_CITATION {"citationID":"1vagjer53o","properties":{"formattedCitation":"{\\rtf (Wu 2001; Turner {\\i{}et al.} 2005)}","plainCitation":"(Wu 2001; Turner et al. 2005)"},"citationItems":[{"id":2158,"uris":["http://zotero.org/users/945432/items/WN67SMQD"],"uri":["http://zotero.org/users/945432/items/WN67SMQD"],"itemData":{"id":2158,"type":"article-journal","title":"The genic view of the process of speciation","container-title":"Journal of Evolutionary Biology","page":"851-865","volume":"14","issue":"6","source":"Wiley Online Library","abstract":"The unit of adaptation is usually thought to be a gene or set of interacting genes, rather than the whole genome, and this may be true of species differentiation. Defining species on the basis of reproductive isolation (RI), on the other hand, is a concept best applied to the entire genome. The biological species concept (BSC; Mayr, 1963) stresses the isolation aspect of speciation on the basis of two fundamental genetic assumptions – the number of loci underlying species differentiation is large and the whole genome behaves as a cohesive, or coadapted genetic unit. Under these tenets, the exchange of any part of the genomes between diverging groups is thought to destroy their integrity. Hence, the maintenance of each species’ genome cohesiveness by isolating mechanisms has become the central concept of species. In contrast, the Darwinian view of speciation is about differential adaptation to different natural or sexual environments. RI is viewed as an important by product of differential adaptation and complete RI across the whole genome need not be considered as the most central criterion of speciation. The emphasis on natural and sexual selection thus makes the Darwinian view compatible with the modern genic concept of evolution. Genetic and molecular analyses of speciation in the last decade have yielded surprisingly strong support for the neo-Darwinian view of extensive genetic differentiation and epistasis during speciation. However, the extent falls short of what BSC requires in order to achieve whole-genome ‘cohesiveness’. Empirical observations suggest that the gene is the unit of species differentiation. Significantly, the genetic architecture underlying RI, the patterns of species hybridization and the molecular signature of speciation genes all appear to support the view that RI is one of the manifestations of differential adaptation, as Darwin (1859, Chap. 8) suggested. The nature of this adaptation may be as much the result of sexual selection as natural selection. In the light of studies since its early days, BSC may now need a major revision by shifting the emphasis from isolation at the level of whole genome to differential adaptation at the genic level. With this revision, BSC would in fact be close to Darwin’s original concept of speciation.","DOI":"10.1046/j.1420-9101.2001.00335.x","ISSN":"1420-9101","language":"en","author":[{"family":"Wu","given":"Chung-I"}],"issued":{"date-parts":[["2001",11,1]]}}},{"id":2169,"uris":["http://zotero.org/users/945432/items/5FEXHAK9"],"uri":["http://zotero.org/users/945432/items/5FEXHAK9"],"itemData":{"id":2169,"type":"article-journal","title":"Genomic Islands of Speciation in Anopheles gambiae","container-title":"PLoS Biol","page":"e285","volume":"3","issue":"9","source":"PLoS Journals","abstract":"Using DNA microarrays, the authors identify 3 small regions of the genome that differ between two forms of hybridizing mosquitoes; regions that are likely to contain the genes responsible for reproductive isolation.","DOI":"10.1371/journal.pbio.0030285","journalAbbreviation":"PLoS Biol","author":[{"family":"Turner","given":"Thomas L"},{"family":"Hahn","given":"Matthew W"},{"family":"Nuzhdin","given":"Sergey V"}],"issued":{"date-parts":[["2005",8,9]]}}}],"schema":"https://github.com/citation-style-language/schema/raw/master/csl-citation.json"} </w:instrText>
      </w:r>
      <w:r w:rsidR="0055523D">
        <w:rPr>
          <w:rFonts w:cs="Arial"/>
        </w:rPr>
        <w:fldChar w:fldCharType="separate"/>
      </w:r>
      <w:r w:rsidR="003708AD" w:rsidRPr="00213F71">
        <w:rPr>
          <w:rFonts w:ascii="Cambria"/>
        </w:rPr>
        <w:t xml:space="preserve">(Wu 2001; Turner </w:t>
      </w:r>
      <w:r w:rsidR="003708AD" w:rsidRPr="00213F71">
        <w:rPr>
          <w:rFonts w:ascii="Cambria"/>
          <w:i/>
          <w:iCs/>
        </w:rPr>
        <w:t>et al.</w:t>
      </w:r>
      <w:r w:rsidR="003708AD" w:rsidRPr="00213F71">
        <w:rPr>
          <w:rFonts w:ascii="Cambria"/>
        </w:rPr>
        <w:t xml:space="preserve"> 2005)</w:t>
      </w:r>
      <w:r w:rsidR="0055523D">
        <w:rPr>
          <w:rFonts w:cs="Arial"/>
        </w:rPr>
        <w:fldChar w:fldCharType="end"/>
      </w:r>
      <w:r w:rsidR="008573D6">
        <w:rPr>
          <w:rFonts w:cs="Arial"/>
        </w:rPr>
        <w:t>.</w:t>
      </w:r>
      <w:r>
        <w:rPr>
          <w:rFonts w:cs="Arial"/>
        </w:rPr>
        <w:t xml:space="preserve"> However, it</w:t>
      </w:r>
      <w:r w:rsidR="00BE2FA3">
        <w:rPr>
          <w:rFonts w:cs="Arial"/>
        </w:rPr>
        <w:t xml:space="preserve"> is</w:t>
      </w:r>
      <w:r>
        <w:rPr>
          <w:rFonts w:cs="Arial"/>
        </w:rPr>
        <w:t xml:space="preserve"> still unclear what causes genomic islands, as these </w:t>
      </w:r>
      <w:r w:rsidR="00325431">
        <w:rPr>
          <w:rFonts w:cs="Arial"/>
        </w:rPr>
        <w:t xml:space="preserve">signals may also be produced </w:t>
      </w:r>
      <w:r w:rsidR="00BE2FA3">
        <w:rPr>
          <w:rFonts w:cs="Arial"/>
        </w:rPr>
        <w:t xml:space="preserve">by reduced variation within the parental populations, </w:t>
      </w:r>
      <w:r>
        <w:rPr>
          <w:rFonts w:cs="Arial"/>
        </w:rPr>
        <w:t xml:space="preserve">without any involvement of gene flow </w:t>
      </w:r>
      <w:r w:rsidR="00033F71">
        <w:rPr>
          <w:rFonts w:cs="Arial"/>
        </w:rPr>
        <w:t>or reproductive isolation</w:t>
      </w:r>
      <w:r w:rsidR="00D90DB4">
        <w:rPr>
          <w:rFonts w:cs="Arial"/>
        </w:rPr>
        <w:t xml:space="preserve"> </w:t>
      </w:r>
      <w:r w:rsidR="00D90DB4">
        <w:rPr>
          <w:rFonts w:cs="Arial"/>
        </w:rPr>
        <w:fldChar w:fldCharType="begin"/>
      </w:r>
      <w:r w:rsidR="00D90DB4">
        <w:rPr>
          <w:rFonts w:cs="Arial"/>
        </w:rPr>
        <w:instrText xml:space="preserve"> ADDIN ZOTERO_ITEM CSL_CITATION {"citationID":"dm7sbu5eo","properties":{"formattedCitation":"(Charlesworth 1998; Cruickshank &amp; Hahn 2014)","plainCitation":"(Charlesworth 1998; Cruickshank &amp; Hahn 2014)"},"citationItems":[{"id":3365,"uris":["http://zotero.org/users/945432/items/Q539VCEG"],"uri":["http://zotero.org/users/945432/items/Q539VCEG"],"itemData":{"id":3365,"type":"article-journal","title":"Measures of divergence between populations and the effect of forces that reduce variability.","container-title":"Molecular Biology and Evolution","page":"538-543","volume":"15","issue":"5","source":"mbe.oxfordjournals.org","abstract":"Wright's FST and related statistics are often used to measure the extent of divergence among populations of the same species relative to the net genetic diversity within the species. This paper compares several definitions of FST which are relevant to DNA sequence data, and shows that these must be used with care when estimating migration parameters. It is also pointed out that FST is strongly influenced by the level of within-population diversity. In situations where factors such as selection on closely linked sites are expected to have stronger effects on within-population diversity at some loci than at others, differences among loci can result entirely from differences in within-population diversities. It is shown that several published cases of differences in FST among regions of high and low recombination in Drosophila may be caused in this way. For the purpose of comparisons of levels of between-population differences among loci or species which are subject to different intensities of forces that reduce variability within local populations, absolute measures of divergence between populations should be used in preference to relative measures such as FST.","ISSN":"0737-4038, 1537-1719","note":"PMID: 9580982","journalAbbreviation":"Mol Biol Evol","language":"en","author":[{"family":"Charlesworth","given":"B."}],"issued":{"date-parts":[["1998",5,1]]},"PMID":"9580982"}},{"id":2277,"uris":["http://zotero.org/users/945432/items/NIGQXH6D"],"uri":["http://zotero.org/users/945432/items/NIGQXH6D"],"itemData":{"id":2277,"type":"article-journal","title":"Reanalysis suggests that genomic islands of speciation are due to reduced diversity, not reduced gene flow","container-title":"Molecular Ecology","page":"3133-3157","volume":"23","issue":"13","source":"Wiley Online Library","abstract":"The metaphor of ‘genomic islands of speciation’ was first used to describe heterogeneous differentiation among loci between the genomes of closely related species. The biological model proposed to explain these differences was that the regions showing high levels of differentiation were resistant to gene flow between species, while the remainder of the genome was being homogenized by gene flow and consequently showed lower levels of differentiation. However, the conditions under which such differentiation can occur at multiple unlinked loci are restrictive; additionally, essentially, all previous analyses have been carried out using relative measures of divergence, which can be misleading when regions with different levels of recombination are compared. Here, we test the model of differential gene flow by asking whether absolute divergence is also higher in the previously identified ‘islands’. Using five species pairs for which full sequence data are available, we find that absolute measures of divergence are not higher in genomic islands. Instead, in all cases examined, we find reduced diversity in these regions, a consequence of which is that relative measures of divergence are abnormally high. These data therefore do not support a model of differential gene flow among loci, although islands of relative divergence may represent loci involved in local adaptation. Simulations using the program IMa2 further suggest that inferences of any gene flow may be incorrect in many comparisons. We instead present an alternative explanation for heterogeneous patterns of differentiation, one in which postspeciation selection generates patterns consistent with multiple aspects of the data.","DOI":"10.1111/mec.12796","ISSN":"1365-294X","journalAbbreviation":"Mol Ecol","language":"en","author":[{"family":"Cruickshank","given":"Tami E."},{"family":"Hahn","given":"Matthew W."}],"issued":{"date-parts":[["2014",7,1]]}}}],"schema":"https://github.com/citation-style-language/schema/raw/master/csl-citation.json"} </w:instrText>
      </w:r>
      <w:r w:rsidR="00D90DB4">
        <w:rPr>
          <w:rFonts w:cs="Arial"/>
        </w:rPr>
        <w:fldChar w:fldCharType="separate"/>
      </w:r>
      <w:r w:rsidR="00D90DB4">
        <w:rPr>
          <w:rFonts w:cs="Arial"/>
          <w:noProof/>
        </w:rPr>
        <w:t>(Charlesworth 1998; Cruickshank &amp; Hahn 2014)</w:t>
      </w:r>
      <w:r w:rsidR="00D90DB4">
        <w:rPr>
          <w:rFonts w:cs="Arial"/>
        </w:rPr>
        <w:fldChar w:fldCharType="end"/>
      </w:r>
      <w:r>
        <w:rPr>
          <w:rFonts w:cs="Arial"/>
        </w:rPr>
        <w:t xml:space="preserve">. </w:t>
      </w:r>
      <w:r w:rsidR="00381548">
        <w:rPr>
          <w:rFonts w:cs="Arial"/>
        </w:rPr>
        <w:t>Moreover, g</w:t>
      </w:r>
      <w:r>
        <w:rPr>
          <w:rFonts w:cs="Arial"/>
        </w:rPr>
        <w:t xml:space="preserve">iven that patterns of diversity and divergence </w:t>
      </w:r>
      <w:r w:rsidRPr="00DF6568">
        <w:rPr>
          <w:rFonts w:cs="Arial"/>
        </w:rPr>
        <w:t xml:space="preserve">typically reflect long-term evolutionary processes, they </w:t>
      </w:r>
      <w:r>
        <w:rPr>
          <w:rFonts w:cs="Arial"/>
        </w:rPr>
        <w:t xml:space="preserve">may </w:t>
      </w:r>
      <w:r w:rsidRPr="00DF6568">
        <w:rPr>
          <w:rFonts w:cs="Arial"/>
        </w:rPr>
        <w:t xml:space="preserve">tell us little about </w:t>
      </w:r>
      <w:r w:rsidR="002D415E">
        <w:rPr>
          <w:rFonts w:cs="Arial"/>
        </w:rPr>
        <w:t>current</w:t>
      </w:r>
      <w:r w:rsidR="009F5C3E">
        <w:rPr>
          <w:rFonts w:cs="Arial"/>
        </w:rPr>
        <w:t xml:space="preserve"> </w:t>
      </w:r>
      <w:r w:rsidR="00B04050">
        <w:rPr>
          <w:rFonts w:cs="Arial"/>
        </w:rPr>
        <w:t xml:space="preserve">selection or </w:t>
      </w:r>
      <w:r w:rsidRPr="00DF6568">
        <w:rPr>
          <w:rFonts w:cs="Arial"/>
        </w:rPr>
        <w:t>barriers to gene flow</w:t>
      </w:r>
      <w:r w:rsidR="00B04050">
        <w:rPr>
          <w:rFonts w:cs="Arial"/>
        </w:rPr>
        <w:t xml:space="preserve"> across genomes</w:t>
      </w:r>
      <w:r w:rsidRPr="00DF6568">
        <w:rPr>
          <w:rFonts w:cs="Arial"/>
        </w:rPr>
        <w:t xml:space="preserve">. </w:t>
      </w:r>
    </w:p>
    <w:p w14:paraId="41A938D5" w14:textId="77777777" w:rsidR="005577BB" w:rsidRDefault="005577BB" w:rsidP="002B47E1">
      <w:pPr>
        <w:spacing w:line="360" w:lineRule="auto"/>
        <w:rPr>
          <w:rFonts w:cs="Arial"/>
        </w:rPr>
      </w:pPr>
    </w:p>
    <w:p w14:paraId="13F62D55" w14:textId="7B145DA3" w:rsidR="00356537" w:rsidRPr="00A20C8D" w:rsidRDefault="00BE2FA3" w:rsidP="002B47E1">
      <w:pPr>
        <w:widowControl w:val="0"/>
        <w:autoSpaceDE w:val="0"/>
        <w:autoSpaceDN w:val="0"/>
        <w:adjustRightInd w:val="0"/>
        <w:spacing w:after="240" w:line="360" w:lineRule="auto"/>
        <w:rPr>
          <w:rFonts w:cs="Arial"/>
          <w:b/>
        </w:rPr>
      </w:pPr>
      <w:r>
        <w:rPr>
          <w:rFonts w:cs="Arial"/>
        </w:rPr>
        <w:t>Another way to find genes under divergent selection is to</w:t>
      </w:r>
      <w:r w:rsidR="00B913F5">
        <w:rPr>
          <w:rFonts w:cs="Arial"/>
        </w:rPr>
        <w:t xml:space="preserve"> map</w:t>
      </w:r>
      <w:r w:rsidR="0024123D">
        <w:rPr>
          <w:rFonts w:cs="Arial"/>
        </w:rPr>
        <w:t xml:space="preserve"> </w:t>
      </w:r>
      <w:r w:rsidR="00A06ACC">
        <w:rPr>
          <w:rFonts w:cs="Arial"/>
        </w:rPr>
        <w:t xml:space="preserve">steep clines </w:t>
      </w:r>
      <w:r w:rsidR="00B913F5">
        <w:rPr>
          <w:rFonts w:cs="Arial"/>
        </w:rPr>
        <w:t xml:space="preserve">in </w:t>
      </w:r>
      <w:r w:rsidR="005577BB">
        <w:rPr>
          <w:rFonts w:cs="Arial"/>
        </w:rPr>
        <w:t xml:space="preserve">naturally occurring hybrid zones. </w:t>
      </w:r>
      <w:r w:rsidR="005577BB" w:rsidRPr="006F35A0">
        <w:rPr>
          <w:rFonts w:cs="Arial"/>
        </w:rPr>
        <w:t>In such zones</w:t>
      </w:r>
      <w:r w:rsidR="00862A67">
        <w:rPr>
          <w:rFonts w:cs="Arial"/>
        </w:rPr>
        <w:t>,</w:t>
      </w:r>
      <w:r w:rsidR="005577BB" w:rsidRPr="006F35A0">
        <w:rPr>
          <w:rFonts w:cs="Arial"/>
        </w:rPr>
        <w:t xml:space="preserve"> genomes </w:t>
      </w:r>
      <w:r>
        <w:rPr>
          <w:rFonts w:cs="Arial"/>
        </w:rPr>
        <w:t>mix to produce</w:t>
      </w:r>
      <w:r w:rsidR="005577BB" w:rsidRPr="006F35A0">
        <w:rPr>
          <w:rFonts w:cs="Arial"/>
        </w:rPr>
        <w:t xml:space="preserve"> new gene combinations. </w:t>
      </w:r>
      <w:r w:rsidRPr="00BE2FA3">
        <w:rPr>
          <w:rFonts w:cs="Arial"/>
        </w:rPr>
        <w:t xml:space="preserve">If these are less fit, either inherently or because they are in </w:t>
      </w:r>
      <w:r w:rsidR="003708AD">
        <w:rPr>
          <w:rFonts w:cs="Arial"/>
        </w:rPr>
        <w:t>an unfavorable</w:t>
      </w:r>
      <w:r w:rsidRPr="00BE2FA3">
        <w:rPr>
          <w:rFonts w:cs="Arial"/>
        </w:rPr>
        <w:t xml:space="preserve"> environment, then a stable equilibrium may be reached between admixture and selection</w:t>
      </w:r>
      <w:r w:rsidR="003708AD">
        <w:rPr>
          <w:rFonts w:cs="Arial"/>
        </w:rPr>
        <w:t xml:space="preserve"> </w:t>
      </w:r>
      <w:r w:rsidR="00862A67">
        <w:rPr>
          <w:rFonts w:cs="Arial"/>
        </w:rPr>
        <w:fldChar w:fldCharType="begin"/>
      </w:r>
      <w:r w:rsidR="00862A67">
        <w:rPr>
          <w:rFonts w:cs="Arial"/>
        </w:rPr>
        <w:instrText xml:space="preserve"> ADDIN ZOTERO_ITEM CSL_CITATION {"citationID":"213fslhvq9","properties":{"formattedCitation":"(Haldane 1948; Slatkin 1973; Barton &amp; Hewitt 1985)","plainCitation":"(Haldane 1948; Slatkin 1973; Barton &amp; Hewitt 1985)"},"citationItems":[{"id":2122,"uris":["http://zotero.org/users/945432/items/VJ2XA4WA"],"uri":["http://zotero.org/users/945432/items/VJ2XA4WA"],"itemData":{"id":2122,"type":"article-journal","title":"The theory of a cline","container-title":"Journal of Genetics","page":"277-284","volume":"48","issue":"3","source":"link.springer.com","abstract":"Where one phenotype is favoured in one area and another phenotype in a neighbouring area, the character in question may be expected to show a cline in the neighbourhood of the boundary. On certain assumptions the relation between the intensity of selection, the mean distance migrated per generation, and the slope of the cline can be calculated. The relation is used for a provisional calculation of intensities of selection in a population ofPeromyscus polionotus. These have the very low value of about 0.1%.","DOI":"10.1007/BF02986626","ISSN":"0022-1333, 0973-7731","journalAbbreviation":"Journ. of Genetics","language":"en","author":[{"family":"Haldane","given":"J. B. S."}],"issued":{"date-parts":[["1948",1,1]]}}},{"id":3235,"uris":["http://zotero.org/users/945432/items/HWVJ5IS7"],"uri":["http://zotero.org/users/945432/items/HWVJ5IS7"],"itemData":{"id":3235,"type":"article-journal","title":"Gene Flow and Selection in a Cline","container-title":"Genetics","page":"733-756","volume":"75","issue":"4","source":"PubMed Central","abstract":"A model of the effect of gene flow and natural selection in a continuously distributed, infinite population is developed. Different patterns of spatial variation in selective pressures are considered, including a step change in the environment, a \"pocket\" in the environment and a periodically varying environment. Also, the problem of the effect of a geographic barrier to dispersal is analyzed. The results are: (1) there is a characteristic length scale of variation of gene frequencies, (see PDF). The population cannot respond to changes in environmental conditions which occur over a distance less than the characteristic length. The result does not depend either on the pattern of variation in selective pressures or on the exact shape of the dispersal function. (2) The reduction in the fitness of the heterozygote causes a cline in gene frequencies to become steeper. (3) A geographic barrier to dispersal causes a drastic change in the gene frequencies at the barrier only when almost all of the individuals trying to cross the barrier are stopped.","ISSN":"0016-6731","note":"PMID: 4778791\nPMCID: PMC1213045","journalAbbreviation":"Genetics","author":[{"family":"Slatkin","given":"Montgomery"}],"issued":{"date-parts":[["1973",12]]},"PMID":"4778791","PMCID":"PMC1213045"}},{"id":292,"uris":["http://zotero.org/users/945432/items/D9C372D5"],"uri":["http://zotero.org/users/945432/items/D9C372D5"],"itemData":{"id":292,"type":"article-journal","title":"Analysis of hybrid zones","container-title":"Annual Review of Ecology and Systematics","page":"113-148","volume":"16","source":"JSTOR","ISSN":"0066-4162","note":"ArticleType: research-article / Full publication date: 1985 / Copyright © 1985 Annual Reviews","author":[{"family":"Barton","given":"N. H."},{"family":"Hewitt","given":"G. M."}],"issued":{"date-parts":[["1985",1,1]]}}}],"schema":"https://github.com/citation-style-language/schema/raw/master/csl-citation.json"} </w:instrText>
      </w:r>
      <w:r w:rsidR="00862A67">
        <w:rPr>
          <w:rFonts w:cs="Arial"/>
        </w:rPr>
        <w:fldChar w:fldCharType="separate"/>
      </w:r>
      <w:r w:rsidR="00862A67">
        <w:rPr>
          <w:rFonts w:cs="Arial"/>
          <w:noProof/>
        </w:rPr>
        <w:t>(Haldane 1948; Slatkin 1973; Barton &amp; Hewitt 1985)</w:t>
      </w:r>
      <w:r w:rsidR="00862A67">
        <w:rPr>
          <w:rFonts w:cs="Arial"/>
        </w:rPr>
        <w:fldChar w:fldCharType="end"/>
      </w:r>
      <w:r>
        <w:rPr>
          <w:rFonts w:cs="Arial"/>
        </w:rPr>
        <w:t>. Divergently selected a</w:t>
      </w:r>
      <w:r w:rsidR="005577BB" w:rsidRPr="006F35A0">
        <w:rPr>
          <w:rFonts w:cs="Arial"/>
        </w:rPr>
        <w:t>lleles are expected to resist introgression</w:t>
      </w:r>
      <w:r>
        <w:rPr>
          <w:rFonts w:cs="Arial"/>
        </w:rPr>
        <w:t>,</w:t>
      </w:r>
      <w:r w:rsidR="005577BB" w:rsidRPr="006F35A0">
        <w:rPr>
          <w:rFonts w:cs="Arial"/>
        </w:rPr>
        <w:t xml:space="preserve"> </w:t>
      </w:r>
      <w:r>
        <w:rPr>
          <w:rFonts w:cs="Arial"/>
        </w:rPr>
        <w:t>whereas</w:t>
      </w:r>
      <w:r w:rsidR="005577BB" w:rsidRPr="006F35A0">
        <w:rPr>
          <w:rFonts w:cs="Arial"/>
        </w:rPr>
        <w:t xml:space="preserve"> neutral or advantageous alleles will exchange freely across the hybrid zone</w:t>
      </w:r>
      <w:r w:rsidR="009258CD">
        <w:rPr>
          <w:rFonts w:cs="Arial"/>
        </w:rPr>
        <w:t xml:space="preserve">. </w:t>
      </w:r>
      <w:r w:rsidR="00EF5AFA">
        <w:rPr>
          <w:rFonts w:cs="Arial"/>
        </w:rPr>
        <w:t>The strength of geographic cline analysis is that local equilibrium is reached quickly for selected (</w:t>
      </w:r>
      <w:r w:rsidR="00EF5AFA" w:rsidRPr="008C2BD1">
        <w:rPr>
          <w:rFonts w:cs="Arial"/>
          <w:i/>
        </w:rPr>
        <w:t>t</w:t>
      </w:r>
      <w:r w:rsidR="00EF5AFA">
        <w:rPr>
          <w:rFonts w:cs="Arial"/>
        </w:rPr>
        <w:t>=1/</w:t>
      </w:r>
      <w:r w:rsidR="00EF5AFA" w:rsidRPr="008C2BD1">
        <w:rPr>
          <w:rFonts w:cs="Arial"/>
          <w:i/>
        </w:rPr>
        <w:t>s</w:t>
      </w:r>
      <w:r w:rsidR="00EF5AFA">
        <w:rPr>
          <w:rFonts w:cs="Arial"/>
        </w:rPr>
        <w:t>) and neutral loci</w:t>
      </w:r>
      <w:r>
        <w:rPr>
          <w:rFonts w:cs="Arial"/>
        </w:rPr>
        <w:t xml:space="preserve"> (</w:t>
      </w:r>
      <w:r w:rsidRPr="008C2BD1">
        <w:rPr>
          <w:rFonts w:cs="Arial"/>
          <w:i/>
        </w:rPr>
        <w:t>t</w:t>
      </w:r>
      <w:r>
        <w:rPr>
          <w:rFonts w:cs="Arial"/>
        </w:rPr>
        <w:t>=x</w:t>
      </w:r>
      <w:r w:rsidRPr="00BE2FA3">
        <w:rPr>
          <w:rFonts w:cs="Arial"/>
          <w:vertAlign w:val="superscript"/>
        </w:rPr>
        <w:t>2</w:t>
      </w:r>
      <w:r w:rsidRPr="00BE2FA3">
        <w:rPr>
          <w:rFonts w:cs="Arial"/>
        </w:rPr>
        <w:t xml:space="preserve"> for distance x</w:t>
      </w:r>
      <w:r>
        <w:rPr>
          <w:rFonts w:cs="Arial"/>
        </w:rPr>
        <w:t>)</w:t>
      </w:r>
      <w:r w:rsidR="002C1016">
        <w:rPr>
          <w:rFonts w:cs="Arial"/>
        </w:rPr>
        <w:t xml:space="preserve"> </w:t>
      </w:r>
      <w:r w:rsidR="00A72537">
        <w:rPr>
          <w:rFonts w:cs="Arial"/>
        </w:rPr>
        <w:fldChar w:fldCharType="begin"/>
      </w:r>
      <w:r w:rsidR="00A72537">
        <w:rPr>
          <w:rFonts w:cs="Arial"/>
        </w:rPr>
        <w:instrText xml:space="preserve"> ADDIN ZOTERO_ITEM CSL_CITATION {"citationID":"1qrrp4440k","properties":{"formattedCitation":"(Barton &amp; Hewitt 1985; Barton &amp; Gale 1993)","plainCitation":"(Barton &amp; Hewitt 1985; Barton &amp; Gale 1993)"},"citationItems":[{"id":292,"uris":["http://zotero.org/users/945432/items/D9C372D5"],"uri":["http://zotero.org/users/945432/items/D9C372D5"],"itemData":{"id":292,"type":"article-journal","title":"Analysis of hybrid zones","container-title":"Annual Review of Ecology and Systematics","page":"113-148","volume":"16","source":"JSTOR","ISSN":"0066-4162","note":"ArticleType: research-article / Full publication date: 1985 / Copyright © 1985 Annual Reviews","author":[{"family":"Barton","given":"N. H."},{"family":"Hewitt","given":"G. M."}],"issued":{"date-parts":[["1985",1,1]]}}},{"id":2127,"uris":["http://zotero.org/users/945432/items/K4C9IMDI"],"uri":["http://zotero.org/users/945432/items/K4C9IMDI"],"itemData":{"id":2127,"type":"chapter","title":"Genetic analysis of hybrid zones","container-title":"Hybrid zones and the evolutionary process (ed. R.G. Harrison)","publisher":"Oxford University Press","publisher-place":"Oxford, UK","page":"13-45","event-place":"Oxford, UK","author":[{"family":"Barton","given":"N.H."},{"family":"Gale","given":"K. S."}],"issued":{"date-parts":[["1993"]]}}}],"schema":"https://github.com/citation-style-language/schema/raw/master/csl-citation.json"} </w:instrText>
      </w:r>
      <w:r w:rsidR="00A72537">
        <w:rPr>
          <w:rFonts w:cs="Arial"/>
        </w:rPr>
        <w:fldChar w:fldCharType="separate"/>
      </w:r>
      <w:r w:rsidR="00A72537">
        <w:rPr>
          <w:rFonts w:cs="Arial"/>
          <w:noProof/>
        </w:rPr>
        <w:t>(Barton &amp; Hewitt 1985; Barton &amp; Gale 1993)</w:t>
      </w:r>
      <w:r w:rsidR="00A72537">
        <w:rPr>
          <w:rFonts w:cs="Arial"/>
        </w:rPr>
        <w:fldChar w:fldCharType="end"/>
      </w:r>
      <w:r w:rsidR="00DF3F5A">
        <w:rPr>
          <w:rFonts w:cs="Arial"/>
        </w:rPr>
        <w:t>. Moreover,</w:t>
      </w:r>
      <w:r w:rsidR="005C1370">
        <w:rPr>
          <w:rFonts w:cs="Arial"/>
        </w:rPr>
        <w:t xml:space="preserve"> </w:t>
      </w:r>
      <w:r w:rsidR="00E91E35">
        <w:rPr>
          <w:rFonts w:cs="Arial"/>
        </w:rPr>
        <w:t xml:space="preserve">when </w:t>
      </w:r>
      <w:r w:rsidR="005C1370">
        <w:rPr>
          <w:rFonts w:cs="Arial"/>
        </w:rPr>
        <w:t>the dispersal rate is known</w:t>
      </w:r>
      <w:r w:rsidR="00E91E35">
        <w:rPr>
          <w:rFonts w:cs="Arial"/>
        </w:rPr>
        <w:t xml:space="preserve">, </w:t>
      </w:r>
      <w:r w:rsidR="00C95F45">
        <w:rPr>
          <w:rFonts w:cs="Arial"/>
        </w:rPr>
        <w:t xml:space="preserve">the </w:t>
      </w:r>
      <w:r w:rsidR="005C1370">
        <w:rPr>
          <w:rFonts w:cs="Arial"/>
        </w:rPr>
        <w:t>strength of selection</w:t>
      </w:r>
      <w:r w:rsidR="00DF3F5A">
        <w:rPr>
          <w:rFonts w:cs="Arial"/>
        </w:rPr>
        <w:t xml:space="preserve"> at </w:t>
      </w:r>
      <w:r w:rsidR="00C95F45">
        <w:rPr>
          <w:rFonts w:cs="Arial"/>
        </w:rPr>
        <w:t>individual loci can be estimated</w:t>
      </w:r>
      <w:r w:rsidR="00A72537">
        <w:rPr>
          <w:rFonts w:cs="Arial"/>
        </w:rPr>
        <w:t xml:space="preserve"> </w:t>
      </w:r>
      <w:r w:rsidR="00A72537">
        <w:rPr>
          <w:rFonts w:cs="Arial"/>
        </w:rPr>
        <w:fldChar w:fldCharType="begin"/>
      </w:r>
      <w:r w:rsidR="004153A4">
        <w:rPr>
          <w:rFonts w:cs="Arial"/>
        </w:rPr>
        <w:instrText xml:space="preserve"> ADDIN ZOTERO_ITEM CSL_CITATION {"citationID":"RVCdPsyA","properties":{"formattedCitation":"(Haldane 1948; Endler 1977; Barton &amp; Gale 1993)","plainCitation":"(Haldane 1948; Endler 1977; Barton &amp; Gale 1993)"},"citationItems":[{"id":2122,"uris":["http://zotero.org/users/945432/items/VJ2XA4WA"],"uri":["http://zotero.org/users/945432/items/VJ2XA4WA"],"itemData":{"id":2122,"type":"article-journal","title":"The theory of a cline","container-title":"Journal of Genetics","page":"277-284","volume":"48","issue":"3","source":"link.springer.com","abstract":"Where one phenotype is favoured in one area and another phenotype in a neighbouring area, the character in question may be expected to show a cline in the neighbourhood of the boundary. On certain assumptions the relation between the intensity of selection, the mean distance migrated per generation, and the slope of the cline can be calculated. The relation is used for a provisional calculation of intensities of selection in a population ofPeromyscus polionotus. These have the very low value of about 0.1%.","DOI":"10.1007/BF02986626","ISSN":"0022-1333, 0973-7731","journalAbbreviation":"Journ. of Genetics","language":"en","author":[{"family":"Haldane","given":"J. B. S."}],"issued":{"date-parts":[["1948",1,1]]}}},{"id":3370,"uris":["http://zotero.org/users/945432/items/HCRI8IRU"],"uri":["http://zotero.org/users/945432/items/HCRI8IRU"],"itemData":{"id":3370,"type":"book","title":"Geographic variation, speciation, and clines","publisher":"Princeton University Press","author":[{"family":"Endler","given":"J.A"}],"issued":{"date-parts":[["1977"]]}}},{"id":2127,"uris":["http://zotero.org/users/945432/items/K4C9IMDI"],"uri":["http://zotero.org/users/945432/items/K4C9IMDI"],"itemData":{"id":2127,"type":"chapter","title":"Genetic analysis of hybrid zones","container-title":"Hybrid zones and the evolutionary process (ed. R.G. Harrison)","publisher":"Oxford University Press","publisher-place":"Oxford, UK","page":"13-45","event-place":"Oxford, UK","author":[{"family":"Barton","given":"N.H."},{"family":"Gale","given":"K. S."}],"issued":{"date-parts":[["1993"]]}}}],"schema":"https://github.com/citation-style-language/schema/raw/master/csl-citation.json"} </w:instrText>
      </w:r>
      <w:r w:rsidR="00A72537">
        <w:rPr>
          <w:rFonts w:cs="Arial"/>
        </w:rPr>
        <w:fldChar w:fldCharType="separate"/>
      </w:r>
      <w:r w:rsidR="004153A4">
        <w:rPr>
          <w:rFonts w:cs="Arial"/>
          <w:noProof/>
        </w:rPr>
        <w:t>(Haldane 1948; Endler 1977; Barton &amp; Gale 1993)</w:t>
      </w:r>
      <w:r w:rsidR="00A72537">
        <w:rPr>
          <w:rFonts w:cs="Arial"/>
        </w:rPr>
        <w:fldChar w:fldCharType="end"/>
      </w:r>
      <w:r w:rsidR="00EF5AFA">
        <w:rPr>
          <w:rFonts w:cs="Arial"/>
        </w:rPr>
        <w:t xml:space="preserve">. </w:t>
      </w:r>
      <w:r w:rsidR="008424C1">
        <w:rPr>
          <w:rFonts w:cs="Arial"/>
        </w:rPr>
        <w:t xml:space="preserve">Therefore, given </w:t>
      </w:r>
      <w:r w:rsidR="00F42CBF">
        <w:rPr>
          <w:rFonts w:cs="Arial"/>
        </w:rPr>
        <w:t>enough generations since secondary contact</w:t>
      </w:r>
      <w:r w:rsidR="008424C1">
        <w:rPr>
          <w:rFonts w:cs="Arial"/>
        </w:rPr>
        <w:t>, loci</w:t>
      </w:r>
      <w:r w:rsidR="008424C1" w:rsidRPr="006F35A0">
        <w:rPr>
          <w:rFonts w:cs="Arial"/>
        </w:rPr>
        <w:t xml:space="preserve"> </w:t>
      </w:r>
      <w:r w:rsidR="008424C1">
        <w:rPr>
          <w:rFonts w:cs="Arial"/>
        </w:rPr>
        <w:t>under divergent selection can be located because they display</w:t>
      </w:r>
      <w:r w:rsidR="008424C1" w:rsidRPr="006F35A0">
        <w:rPr>
          <w:rFonts w:cs="Arial"/>
        </w:rPr>
        <w:t xml:space="preserve"> steep</w:t>
      </w:r>
      <w:r w:rsidR="008424C1">
        <w:rPr>
          <w:rFonts w:cs="Arial"/>
        </w:rPr>
        <w:t>er</w:t>
      </w:r>
      <w:r w:rsidR="008424C1" w:rsidRPr="006F35A0">
        <w:rPr>
          <w:rFonts w:cs="Arial"/>
        </w:rPr>
        <w:t xml:space="preserve"> </w:t>
      </w:r>
      <w:r w:rsidR="008424C1">
        <w:rPr>
          <w:rFonts w:cs="Arial"/>
        </w:rPr>
        <w:t>gradients</w:t>
      </w:r>
      <w:r w:rsidR="008424C1" w:rsidRPr="006F35A0">
        <w:rPr>
          <w:rFonts w:cs="Arial"/>
        </w:rPr>
        <w:t xml:space="preserve"> in allele frequencies as a function of distance (</w:t>
      </w:r>
      <w:r w:rsidR="008424C1" w:rsidRPr="006F35A0">
        <w:rPr>
          <w:rFonts w:cs="Arial"/>
          <w:i/>
        </w:rPr>
        <w:t>geographic</w:t>
      </w:r>
      <w:r w:rsidR="008424C1" w:rsidRPr="006F35A0">
        <w:rPr>
          <w:rFonts w:cs="Arial"/>
        </w:rPr>
        <w:t xml:space="preserve"> </w:t>
      </w:r>
      <w:r w:rsidR="008424C1" w:rsidRPr="006F35A0">
        <w:rPr>
          <w:rFonts w:cs="Arial"/>
          <w:i/>
        </w:rPr>
        <w:t>clines</w:t>
      </w:r>
      <w:r w:rsidR="008424C1" w:rsidRPr="006F35A0">
        <w:rPr>
          <w:rFonts w:cs="Arial"/>
        </w:rPr>
        <w:t xml:space="preserve">) or hybrid index </w:t>
      </w:r>
      <w:r w:rsidR="007A453B">
        <w:rPr>
          <w:rFonts w:cs="Arial"/>
          <w:i/>
        </w:rPr>
        <w:fldChar w:fldCharType="begin"/>
      </w:r>
      <w:r w:rsidR="003E13FE">
        <w:rPr>
          <w:rFonts w:cs="Arial"/>
          <w:i/>
        </w:rPr>
        <w:instrText xml:space="preserve"> ADDIN ZOTERO_ITEM CSL_CITATION {"citationID":"ye6WHq5l","properties":{"formattedCitation":"(genomic clines; Szymura &amp; Barton 1986; Gompert &amp; Buerkle 2010)","plainCitation":"(genomic clines; Szymura &amp; Barton 1986; Gompert &amp; Buerkle 2010)"},"citationItems":[{"id":259,"uris":["http://zotero.org/users/945432/items/CT7J95NA"],"uri":["http://zotero.org/users/945432/items/CT7J95NA"],"itemData":{"id":259,"type":"article-journal","title":"Genetic analysis of a hybrid zone between the fire-bellied toads, &lt;i&gt;Bombina bombina&lt;/i&gt; and &lt;i&gt;B. variegata&lt;/i&gt;, near Cracow in Southern Poland","container-title":"Evolution","page":"1141-1159","volume":"40","issue":"6","source":"JSTOR","abstract":"The fire-bellied toads Bombina bombina and B. variegata differ extensively in biochemistry, morphology, and behavior. We use a survey of five diagnostic enzyme loci across the hybrid zone near Cracow in Southern Poland to estimate the dispersal rate, selection pressures, and numbers of loci which maintain this zone. The enzyme clines coincide closely with each other and with morphological and mitochondrial DNA clines. Although the zone lies on a broad transition between environments suitable for bombina and variegata, the close concordance of diverse characters, together with increased aberrations and mortality in hybrids, suggest that the zone is maintained largely by selection against hybrids. There are strong \"linkage disequilibria\" between each pair of (unlinked) enzyme loci (R̄ = 0.129 [2-unit support limits: 0.119-0.139]). These are probably caused by gene flow into the zone, and they give an estimate of dispersal (σ = 890 [790-940] m gen-1/2). The clines are sharply stepped, with most of the change occurring within 6.15 (5.45-6.45) km, but with long tails of introgression on either side. This implies that the effective selection pressure on each enzyme marker (due largely to disequilibrium with other loci) is s* = 0.17 (0.159-0.181) at the center but that the selection acting directly on the enzyme loci is weak or zero (se &lt; 0.0038). The stepped pattern implies a barrier to gene flow of 220 (48-415) km. This would substantially delay neutral introgression but would have little effect on advantageous alleles; the two taxa need not evolve independently. Strong selection is needed to maintain such a barrier: hybrid populations must have their mean fitness reduced by a factor of 0.65 (0.60-0.77). This selection must be spread over a large number of loci to account for the concordant patterns and the observed cline widths (N = 300 [80-2,000]).","DOI":"10.2307/2408943","ISSN":"0014-3820","note":"ArticleType: research-article / Full publication date: Nov., 1986 / Copyright © 1986 Society for the Study of Evolution","author":[{"family":"Szymura","given":"Jacek M."},{"family":"Barton","given":"Nicholas H."}],"issued":{"date-parts":[["1986",11,1]]}},"prefix":"genomic clines; "},{"id":2147,"uris":["http://zotero.org/users/945432/items/XAFMNJFG"],"uri":["http://zotero.org/users/945432/items/XAFMNJFG"],"itemData":{"id":2147,"type":"article-journal","title":"introgress: a software package for mapping components of isolation in hybrids","container-title":"Molecular Ecology Resources","page":"378-384","volume":"10","issue":"2","source":"Wiley Online Library","abstract":"A new software package (introgress) provides functions for analysing introgression of genotypes between divergent, hybridizing lineages, including estimating genomic clines from multi-locus genotype data and testing for deviations from neutral expectations. The software works with co-dominant, dominant and haploid marker data, and does not require fixed allelic differences between parental populations for the sampled genetic markers. Permutation and parametric procedures generate neutral expectations for introgression and provide a basis for significance tests of observed genomic clines. The software also implements maximum likelihood estimates of hybrid index from genotypic data and a number of graphical analyses. The package is an extension of the R statistical software, is written in the R language and is freely available through the Comprehensive R Archive Network (CRAN; http://cran.r-project.org/). In this study, we describe introgress and demonstrate its use with a sample data set.","DOI":"10.1111/j.1755-0998.2009.02733.x","ISSN":"1755-0998","shortTitle":"introgress","language":"en","author":[{"family":"Gompert","given":"Zachariah"},{"family":"Buerkle","given":"C. A."}],"issued":{"date-parts":[["2010",3,1]]}}}],"schema":"https://github.com/citation-style-language/schema/raw/master/csl-citation.json"} </w:instrText>
      </w:r>
      <w:r w:rsidR="007A453B">
        <w:rPr>
          <w:rFonts w:cs="Arial"/>
          <w:i/>
        </w:rPr>
        <w:fldChar w:fldCharType="separate"/>
      </w:r>
      <w:r w:rsidR="003E13FE">
        <w:rPr>
          <w:rFonts w:ascii="Cambria"/>
        </w:rPr>
        <w:t>(</w:t>
      </w:r>
      <w:r w:rsidR="003E13FE" w:rsidRPr="003E13FE">
        <w:rPr>
          <w:rFonts w:ascii="Cambria"/>
          <w:i/>
        </w:rPr>
        <w:t>genomic clines</w:t>
      </w:r>
      <w:r w:rsidR="003E13FE">
        <w:rPr>
          <w:rFonts w:ascii="Cambria"/>
        </w:rPr>
        <w:t>; Szymura &amp; Barton 1986; Gompert &amp; Buerkle 2010)</w:t>
      </w:r>
      <w:r w:rsidR="007A453B">
        <w:rPr>
          <w:rFonts w:cs="Arial"/>
          <w:i/>
        </w:rPr>
        <w:fldChar w:fldCharType="end"/>
      </w:r>
      <w:r w:rsidR="008424C1">
        <w:rPr>
          <w:rFonts w:cs="Arial"/>
        </w:rPr>
        <w:t xml:space="preserve"> compared to neutral markers</w:t>
      </w:r>
      <w:r w:rsidR="008424C1" w:rsidRPr="006F35A0">
        <w:rPr>
          <w:rFonts w:cs="Arial"/>
        </w:rPr>
        <w:t>.</w:t>
      </w:r>
      <w:r w:rsidR="008424C1">
        <w:rPr>
          <w:rFonts w:cs="Arial"/>
        </w:rPr>
        <w:t xml:space="preserve"> </w:t>
      </w:r>
      <w:r w:rsidR="0034455F">
        <w:rPr>
          <w:rFonts w:cs="Arial"/>
        </w:rPr>
        <w:t>Assessing c</w:t>
      </w:r>
      <w:r w:rsidR="00A60BFB">
        <w:rPr>
          <w:rFonts w:cs="Arial"/>
        </w:rPr>
        <w:t xml:space="preserve">line </w:t>
      </w:r>
      <w:proofErr w:type="spellStart"/>
      <w:r w:rsidR="00A60BFB">
        <w:rPr>
          <w:rFonts w:cs="Arial"/>
        </w:rPr>
        <w:t>centre</w:t>
      </w:r>
      <w:proofErr w:type="spellEnd"/>
      <w:r w:rsidR="00A60BFB">
        <w:rPr>
          <w:rFonts w:cs="Arial"/>
        </w:rPr>
        <w:t xml:space="preserve"> across genomes is also useful, </w:t>
      </w:r>
      <w:r w:rsidR="0034455F">
        <w:rPr>
          <w:rFonts w:cs="Arial"/>
        </w:rPr>
        <w:t xml:space="preserve">because </w:t>
      </w:r>
      <w:r w:rsidR="002E17C4">
        <w:rPr>
          <w:rFonts w:cs="Arial"/>
        </w:rPr>
        <w:t xml:space="preserve">epistasis </w:t>
      </w:r>
      <w:r w:rsidR="00083B7B">
        <w:rPr>
          <w:rFonts w:cs="Arial"/>
        </w:rPr>
        <w:t xml:space="preserve">and </w:t>
      </w:r>
      <w:r w:rsidR="00531813">
        <w:rPr>
          <w:rFonts w:cs="Arial"/>
        </w:rPr>
        <w:t xml:space="preserve">differences in the geographic location of selection </w:t>
      </w:r>
      <w:r w:rsidR="00893614">
        <w:rPr>
          <w:rFonts w:cs="Arial"/>
        </w:rPr>
        <w:t xml:space="preserve">are expected to </w:t>
      </w:r>
      <w:r w:rsidR="003E13FE">
        <w:rPr>
          <w:rFonts w:cs="Arial"/>
        </w:rPr>
        <w:t>shift</w:t>
      </w:r>
      <w:r w:rsidR="00A20C8D">
        <w:rPr>
          <w:rFonts w:cs="Arial"/>
        </w:rPr>
        <w:t xml:space="preserve"> </w:t>
      </w:r>
      <w:r w:rsidR="00083B7B">
        <w:rPr>
          <w:rFonts w:cs="Arial"/>
        </w:rPr>
        <w:t xml:space="preserve">cline </w:t>
      </w:r>
      <w:proofErr w:type="spellStart"/>
      <w:r w:rsidR="00083B7B">
        <w:rPr>
          <w:rFonts w:cs="Arial"/>
        </w:rPr>
        <w:t>centres</w:t>
      </w:r>
      <w:proofErr w:type="spellEnd"/>
      <w:r w:rsidR="000A4A35">
        <w:rPr>
          <w:rFonts w:cs="Arial"/>
        </w:rPr>
        <w:t xml:space="preserve"> </w:t>
      </w:r>
      <w:r w:rsidR="000A4A35">
        <w:rPr>
          <w:rFonts w:cs="Arial"/>
        </w:rPr>
        <w:fldChar w:fldCharType="begin"/>
      </w:r>
      <w:r w:rsidR="000A4A35">
        <w:rPr>
          <w:rFonts w:cs="Arial"/>
        </w:rPr>
        <w:instrText xml:space="preserve"> ADDIN ZOTERO_ITEM CSL_CITATION {"citationID":"203pe79k1u","properties":{"formattedCitation":"(Gavrilets 1997)","plainCitation":"(Gavrilets 1997)"},"citationItems":[{"id":1919,"uris":["http://zotero.org/users/945432/items/Q2PITFW4"],"uri":["http://zotero.org/users/945432/items/Q2PITFW4"],"itemData":{"id":1919,"type":"article-journal","title":"Hybrid zones with Dobzhansky-type epistatic selection","container-title":"Evolution","page":"1027–1035","source":"Google Scholar","author":[{"family":"Gavrilets","given":"Sergey"}],"issued":{"date-parts":[["1997"]]}}}],"schema":"https://github.com/citation-style-language/schema/raw/master/csl-citation.json"} </w:instrText>
      </w:r>
      <w:r w:rsidR="000A4A35">
        <w:rPr>
          <w:rFonts w:cs="Arial"/>
        </w:rPr>
        <w:fldChar w:fldCharType="separate"/>
      </w:r>
      <w:r w:rsidR="000A4A35">
        <w:rPr>
          <w:rFonts w:cs="Arial"/>
          <w:noProof/>
        </w:rPr>
        <w:t>(Gavrilets 1997)</w:t>
      </w:r>
      <w:r w:rsidR="000A4A35">
        <w:rPr>
          <w:rFonts w:cs="Arial"/>
        </w:rPr>
        <w:fldChar w:fldCharType="end"/>
      </w:r>
      <w:r w:rsidR="002E17C4">
        <w:rPr>
          <w:rFonts w:cs="Arial"/>
        </w:rPr>
        <w:t xml:space="preserve">. However, theory predicts that </w:t>
      </w:r>
      <w:r w:rsidR="003E13FE">
        <w:rPr>
          <w:rFonts w:cs="Arial"/>
        </w:rPr>
        <w:t>local population structure (physical barriers)</w:t>
      </w:r>
      <w:r w:rsidR="002E17C4">
        <w:rPr>
          <w:rFonts w:cs="Arial"/>
        </w:rPr>
        <w:t xml:space="preserve"> and linkage disequilibrium tends to pull clines together</w:t>
      </w:r>
      <w:r w:rsidR="007A453B">
        <w:rPr>
          <w:rFonts w:cs="Arial"/>
        </w:rPr>
        <w:t xml:space="preserve"> </w:t>
      </w:r>
      <w:r w:rsidR="007A453B">
        <w:rPr>
          <w:rFonts w:cs="Arial"/>
        </w:rPr>
        <w:fldChar w:fldCharType="begin"/>
      </w:r>
      <w:r w:rsidR="007F0C47">
        <w:rPr>
          <w:rFonts w:cs="Arial"/>
        </w:rPr>
        <w:instrText xml:space="preserve"> ADDIN ZOTERO_ITEM CSL_CITATION {"citationID":"1pruqt5dad","properties":{"formattedCitation":"(Barton 1986)","plainCitation":"(Barton 1986)"},"citationItems":[{"id":3358,"uris":["http://zotero.org/users/945432/items/TEZU2SM9"],"uri":["http://zotero.org/users/945432/items/TEZU2SM9"],"itemData":{"id":3358,"type":"article-journal","title":"The effects of linkage and density-dependent regulation on gene flow","container-title":"Heredity","page":"415-426","volume":"57","issue":"3","source":"www.nature.com","abstract":"The rate of gene flow across a hybrid zone may be reduced by the presence of a physical barrier, by a reduction of population density caused by reduced fitness of hybrids (the \"hybrid sink\" effect), and by linkage. If the reduction in hybrid fitness is not extreme, the strength of the barrier to gene flow caused by these effects is . Here, w is the width of the cline; * is the carrying capacity; * is the mean fitness of the population, excluding effects of density; R is the strength of density-dependent regulation; and is the harmonic mean recombination rate between the locus whose flow is being calculated, and loci under selection. +, 0 denote opulations outside the hybrid zone, and at its centre, respectively. This relation is illustrated using data from hybrid ones in Bombina and Podisma, and its implications for interpretation of data from nature are discussed.","ISSN":"0018-067X","shortTitle":"Heredity - Abstract of article","journalAbbreviation":"Heredity","author":[{"family":"Barton","given":"NH"}],"issued":{"date-parts":[["1986",12]]}}}],"schema":"https://github.com/citation-style-language/schema/raw/master/csl-citation.json"} </w:instrText>
      </w:r>
      <w:r w:rsidR="007A453B">
        <w:rPr>
          <w:rFonts w:cs="Arial"/>
        </w:rPr>
        <w:fldChar w:fldCharType="separate"/>
      </w:r>
      <w:r w:rsidR="007A453B">
        <w:rPr>
          <w:rFonts w:cs="Arial"/>
          <w:noProof/>
        </w:rPr>
        <w:t>(Barton 1986)</w:t>
      </w:r>
      <w:r w:rsidR="007A453B">
        <w:rPr>
          <w:rFonts w:cs="Arial"/>
        </w:rPr>
        <w:fldChar w:fldCharType="end"/>
      </w:r>
      <w:r w:rsidR="002E17C4">
        <w:rPr>
          <w:rFonts w:cs="Arial"/>
        </w:rPr>
        <w:t>, whilst drift scatters clines</w:t>
      </w:r>
      <w:r w:rsidR="003E13FE">
        <w:rPr>
          <w:rFonts w:cs="Arial"/>
        </w:rPr>
        <w:t xml:space="preserve"> </w:t>
      </w:r>
      <w:r w:rsidR="003E13FE">
        <w:rPr>
          <w:rFonts w:cs="Arial"/>
        </w:rPr>
        <w:lastRenderedPageBreak/>
        <w:fldChar w:fldCharType="begin"/>
      </w:r>
      <w:r w:rsidR="003E13FE">
        <w:rPr>
          <w:rFonts w:cs="Arial"/>
        </w:rPr>
        <w:instrText xml:space="preserve"> ADDIN ZOTERO_ITEM CSL_CITATION {"citationID":"2oi3pulom1","properties":{"formattedCitation":"{\\rtf (Polechov\\uc0\\u225{} &amp; Barton 2011)}","plainCitation":"(Polechová &amp; Barton 2011)"},"citationItems":[{"id":2182,"uris":["http://zotero.org/users/945432/items/3KCE2CNI"],"uri":["http://zotero.org/users/945432/items/3KCE2CNI"],"itemData":{"id":2182,"type":"article-journal","title":"Genetic drift widens the expected cline but narrows the expected cline width","container-title":"Genetics","page":"227-235","volume":"189","issue":"1","source":"NCBI PubMed","abstract":"Random genetic drift shifts clines in space, alters their width, and distorts their shape. Such random fluctuations complicate inferences from cline width and position. Notably, the effect of genetic drift on the expected shape of the cline is opposite to the naive (but quite common) misinterpretation of classic results on the expected cline. While random drift on average broadens the overall cline in expected allele frequency, it narrows the width of any particular cline. The opposing effects arise because locally, drift drives alleles to fixation--but fluctuations in position widen the expected cline. The effect of genetic drift can be predicted from standardized variance in allele frequencies, </w:instrText>
      </w:r>
      <w:r w:rsidR="003E13FE">
        <w:rPr>
          <w:rFonts w:cs="Arial" w:hint="eastAsia"/>
        </w:rPr>
        <w:instrText xml:space="preserve">averaged across the habitat: &lt;F&gt;. A cline maintained by spatially varying selection (step change) is expected to be narrower by a factor of </w:instrText>
      </w:r>
      <w:r w:rsidR="003E13FE">
        <w:rPr>
          <w:rFonts w:cs="Arial" w:hint="eastAsia"/>
        </w:rPr>
        <w:instrText>√</w:instrText>
      </w:r>
      <w:r w:rsidR="003E13FE">
        <w:rPr>
          <w:rFonts w:cs="Arial" w:hint="eastAsia"/>
        </w:rPr>
        <w:instrText xml:space="preserve">1-&lt;F&gt; relative to the cline in the absence of drift. The expected cline is broader by the inverse of this factor. </w:instrText>
      </w:r>
      <w:r w:rsidR="003E13FE">
        <w:rPr>
          <w:rFonts w:cs="Arial"/>
        </w:rPr>
        <w:instrText xml:space="preserve">In a tension zone maintained by underdominance, the expected cline width is narrower by about 1-&lt;F&gt; relative to the width in the absence of drift. Individual clines can differ substantially from the expectation, and we give quantitative predictions for the variance in cline position and width. The predictions apply to clines in almost one-dimensional circumstances such as hybrid zones in rivers, deep valleys, or along a coast line and give a guide to what patterns to expect in two dimensions.","DOI":"10.1534/genetics.111.129817","ISSN":"1943-2631","note":"PMID: 21705747 \nPMCID: PMC3176109","journalAbbreviation":"Genetics","language":"eng","author":[{"family":"Polechová","given":"Jitka"},{"family":"Barton","given":"Nick"}],"issued":{"date-parts":[["2011",9]]},"PMID":"21705747","PMCID":"PMC3176109"}}],"schema":"https://github.com/citation-style-language/schema/raw/master/csl-citation.json"} </w:instrText>
      </w:r>
      <w:r w:rsidR="003E13FE">
        <w:rPr>
          <w:rFonts w:cs="Arial"/>
        </w:rPr>
        <w:fldChar w:fldCharType="separate"/>
      </w:r>
      <w:r w:rsidR="003E13FE" w:rsidRPr="003E13FE">
        <w:rPr>
          <w:rFonts w:ascii="Cambria"/>
        </w:rPr>
        <w:t>(Polechová &amp; Barton 2011)</w:t>
      </w:r>
      <w:r w:rsidR="003E13FE">
        <w:rPr>
          <w:rFonts w:cs="Arial"/>
        </w:rPr>
        <w:fldChar w:fldCharType="end"/>
      </w:r>
      <w:r w:rsidR="007A453B">
        <w:rPr>
          <w:rFonts w:cs="Arial"/>
        </w:rPr>
        <w:t xml:space="preserve">, </w:t>
      </w:r>
      <w:r w:rsidR="002E17C4">
        <w:rPr>
          <w:rFonts w:cs="Arial"/>
        </w:rPr>
        <w:t xml:space="preserve">obscuring these simple expectations. </w:t>
      </w:r>
      <w:r w:rsidR="003E13FE">
        <w:rPr>
          <w:rFonts w:cs="Arial"/>
        </w:rPr>
        <w:t>Nevertheless, w</w:t>
      </w:r>
      <w:r w:rsidR="005577BB">
        <w:rPr>
          <w:rFonts w:cs="Arial"/>
        </w:rPr>
        <w:t xml:space="preserve">hen combined with knowledge of the functional genes at these loci and how they relate to phenotypic variation and reproductive isolation, the presence of steep clines provides strong evidence for the presence of a genetic barrier. </w:t>
      </w:r>
    </w:p>
    <w:p w14:paraId="6635C335" w14:textId="03E12043" w:rsidR="00325431" w:rsidRDefault="00325431" w:rsidP="00A009C0">
      <w:pPr>
        <w:widowControl w:val="0"/>
        <w:autoSpaceDE w:val="0"/>
        <w:autoSpaceDN w:val="0"/>
        <w:adjustRightInd w:val="0"/>
        <w:spacing w:after="240" w:line="360" w:lineRule="auto"/>
        <w:rPr>
          <w:rFonts w:cs="Arial"/>
        </w:rPr>
      </w:pPr>
      <w:r>
        <w:rPr>
          <w:rFonts w:cs="Arial"/>
        </w:rPr>
        <w:t>In contrast</w:t>
      </w:r>
      <w:r w:rsidR="00356537">
        <w:rPr>
          <w:rFonts w:cs="Arial"/>
        </w:rPr>
        <w:t xml:space="preserve"> to the presence of steep clines</w:t>
      </w:r>
      <w:r>
        <w:rPr>
          <w:rFonts w:cs="Arial"/>
        </w:rPr>
        <w:t>, regions of elevated F</w:t>
      </w:r>
      <w:r w:rsidR="00356537" w:rsidRPr="00356537">
        <w:rPr>
          <w:rFonts w:cs="Arial"/>
          <w:vertAlign w:val="subscript"/>
        </w:rPr>
        <w:t>ST</w:t>
      </w:r>
      <w:r>
        <w:rPr>
          <w:rFonts w:cs="Arial"/>
        </w:rPr>
        <w:t xml:space="preserve"> may arise by many different </w:t>
      </w:r>
      <w:r w:rsidR="002A7886">
        <w:rPr>
          <w:rFonts w:cs="Arial"/>
        </w:rPr>
        <w:t>processes</w:t>
      </w:r>
      <w:r>
        <w:rPr>
          <w:rFonts w:cs="Arial"/>
        </w:rPr>
        <w:t xml:space="preserve"> </w:t>
      </w:r>
      <w:r w:rsidR="00356537">
        <w:rPr>
          <w:rFonts w:cs="Arial"/>
        </w:rPr>
        <w:t xml:space="preserve">unrelated to </w:t>
      </w:r>
      <w:r w:rsidR="005810DA">
        <w:rPr>
          <w:rFonts w:cs="Arial"/>
        </w:rPr>
        <w:t>current contact between populations</w:t>
      </w:r>
      <w:r w:rsidR="00356537">
        <w:rPr>
          <w:rFonts w:cs="Arial"/>
        </w:rPr>
        <w:t>.</w:t>
      </w:r>
      <w:r w:rsidR="005810DA">
        <w:rPr>
          <w:rFonts w:cs="Arial"/>
        </w:rPr>
        <w:t xml:space="preserve"> Given</w:t>
      </w:r>
      <w:r w:rsidR="00356537">
        <w:rPr>
          <w:rFonts w:cs="Arial"/>
        </w:rPr>
        <w:t xml:space="preserve"> </w:t>
      </w:r>
      <w:r w:rsidR="00982465">
        <w:rPr>
          <w:rFonts w:cs="Arial"/>
        </w:rPr>
        <w:t>F</w:t>
      </w:r>
      <w:r w:rsidR="00982465" w:rsidRPr="002A7886">
        <w:rPr>
          <w:rFonts w:cs="Arial"/>
          <w:vertAlign w:val="subscript"/>
        </w:rPr>
        <w:t>ST</w:t>
      </w:r>
      <w:r w:rsidR="00982465">
        <w:rPr>
          <w:rFonts w:cs="Arial"/>
        </w:rPr>
        <w:t xml:space="preserve"> </w:t>
      </w:r>
      <w:r w:rsidR="005810DA">
        <w:rPr>
          <w:rFonts w:cs="Arial"/>
        </w:rPr>
        <w:t>is</w:t>
      </w:r>
      <w:r w:rsidR="00AF7A07">
        <w:rPr>
          <w:rFonts w:cs="Arial"/>
        </w:rPr>
        <w:t xml:space="preserve"> a relative measure of genetic differentiation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m:rPr>
                    <m:sty m:val="p"/>
                  </m:rPr>
                  <w:rPr>
                    <w:rFonts w:ascii="Cambria Math" w:hAnsi="Cambria Math"/>
                  </w:rPr>
                  <m:t>ST</m:t>
                </m:r>
              </m:sub>
            </m:sSub>
            <m:r>
              <m:rPr>
                <m:sty m:val="p"/>
              </m:rPr>
              <w:rPr>
                <w:rFonts w:ascii="Cambria Math" w:hAnsi="Cambria Math"/>
              </w:rPr>
              <m:t xml:space="preserve"> =</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π</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π</m:t>
                        </m:r>
                      </m:e>
                    </m:acc>
                  </m:e>
                  <m:sub>
                    <m:r>
                      <w:rPr>
                        <w:rFonts w:ascii="Cambria Math" w:hAnsi="Cambria Math"/>
                      </w:rPr>
                      <m:t>w</m:t>
                    </m:r>
                  </m:sub>
                </m:sSub>
              </m:e>
            </m:d>
          </m:num>
          <m:den>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π</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π</m:t>
                        </m:r>
                      </m:e>
                    </m:acc>
                  </m:e>
                  <m:sub>
                    <m:r>
                      <w:rPr>
                        <w:rFonts w:ascii="Cambria Math" w:hAnsi="Cambria Math"/>
                      </w:rPr>
                      <m:t>w</m:t>
                    </m:r>
                  </m:sub>
                </m:sSub>
              </m:e>
            </m:d>
          </m:den>
        </m:f>
      </m:oMath>
      <w:r w:rsidR="00A72537">
        <w:t xml:space="preserve">, </w:t>
      </w:r>
      <w:r w:rsidR="005810DA">
        <w:rPr>
          <w:rFonts w:cs="Arial"/>
        </w:rPr>
        <w:t>e</w:t>
      </w:r>
      <w:r w:rsidR="00982465">
        <w:rPr>
          <w:rFonts w:cs="Arial"/>
        </w:rPr>
        <w:t xml:space="preserve">ither reduced diversity </w:t>
      </w:r>
      <w:r w:rsidR="00A009C0">
        <w:rPr>
          <w:rFonts w:cs="Arial"/>
        </w:rPr>
        <w:t xml:space="preserve">within </w:t>
      </w:r>
      <w:r w:rsidR="001953A0">
        <w:t>(</w:t>
      </w:r>
      <m:oMath>
        <m:r>
          <w:rPr>
            <w:rFonts w:ascii="Cambria Math" w:hAnsi="Cambria Math"/>
          </w:rPr>
          <m:t>π</m:t>
        </m:r>
      </m:oMath>
      <w:r w:rsidR="001953A0">
        <w:rPr>
          <w:i/>
          <w:vertAlign w:val="subscript"/>
        </w:rPr>
        <w:t>w</w:t>
      </w:r>
      <w:r w:rsidR="001953A0">
        <w:t xml:space="preserve">) </w:t>
      </w:r>
      <w:r w:rsidR="00982465">
        <w:rPr>
          <w:rFonts w:cs="Arial"/>
        </w:rPr>
        <w:t xml:space="preserve">or increased </w:t>
      </w:r>
      <w:r w:rsidR="00A009C0">
        <w:rPr>
          <w:rFonts w:cs="Arial"/>
        </w:rPr>
        <w:t xml:space="preserve">sequence </w:t>
      </w:r>
      <w:r w:rsidR="00982465">
        <w:rPr>
          <w:rFonts w:cs="Arial"/>
        </w:rPr>
        <w:t xml:space="preserve">divergence between populations </w:t>
      </w:r>
      <w:r w:rsidR="001953A0">
        <w:t>(</w:t>
      </w:r>
      <m:oMath>
        <m:r>
          <w:rPr>
            <w:rFonts w:ascii="Cambria Math" w:hAnsi="Cambria Math"/>
          </w:rPr>
          <m:t>π</m:t>
        </m:r>
      </m:oMath>
      <w:r w:rsidR="001953A0">
        <w:rPr>
          <w:i/>
          <w:vertAlign w:val="subscript"/>
        </w:rPr>
        <w:t>b</w:t>
      </w:r>
      <w:r w:rsidR="001953A0" w:rsidRPr="001B2D14">
        <w:rPr>
          <w:i/>
        </w:rPr>
        <w:t>;</w:t>
      </w:r>
      <w:r w:rsidR="001953A0">
        <w:rPr>
          <w:i/>
          <w:vertAlign w:val="subscript"/>
        </w:rPr>
        <w:t xml:space="preserve"> </w:t>
      </w:r>
      <w:r w:rsidR="00DD1DDF">
        <w:rPr>
          <w:i/>
        </w:rPr>
        <w:t xml:space="preserve">i.e. </w:t>
      </w:r>
      <w:proofErr w:type="spellStart"/>
      <w:r w:rsidR="00831A5C">
        <w:rPr>
          <w:i/>
        </w:rPr>
        <w:t>D</w:t>
      </w:r>
      <w:r w:rsidR="001953A0" w:rsidRPr="001B2D14">
        <w:rPr>
          <w:vertAlign w:val="subscript"/>
        </w:rPr>
        <w:t>xy</w:t>
      </w:r>
      <w:proofErr w:type="spellEnd"/>
      <w:r w:rsidR="001953A0">
        <w:t xml:space="preserve">) </w:t>
      </w:r>
      <w:r w:rsidR="00982465">
        <w:rPr>
          <w:rFonts w:cs="Arial"/>
        </w:rPr>
        <w:t xml:space="preserve">can </w:t>
      </w:r>
      <w:r w:rsidR="005810DA">
        <w:rPr>
          <w:rFonts w:cs="Arial"/>
        </w:rPr>
        <w:t>increase</w:t>
      </w:r>
      <w:r w:rsidR="000D6DB3">
        <w:rPr>
          <w:rFonts w:cs="Arial"/>
        </w:rPr>
        <w:t xml:space="preserve"> </w:t>
      </w:r>
      <w:r w:rsidR="00982465">
        <w:rPr>
          <w:rFonts w:cs="Arial"/>
        </w:rPr>
        <w:t>F</w:t>
      </w:r>
      <w:r w:rsidR="00982465" w:rsidRPr="00356537">
        <w:rPr>
          <w:rFonts w:cs="Arial"/>
          <w:vertAlign w:val="subscript"/>
        </w:rPr>
        <w:t>ST</w:t>
      </w:r>
      <w:r w:rsidR="00982465">
        <w:rPr>
          <w:rFonts w:cs="Arial"/>
        </w:rPr>
        <w:t>. As a consequence, elevated F</w:t>
      </w:r>
      <w:r w:rsidR="00982465" w:rsidRPr="00356537">
        <w:rPr>
          <w:rFonts w:cs="Arial"/>
          <w:vertAlign w:val="subscript"/>
        </w:rPr>
        <w:t>ST</w:t>
      </w:r>
      <w:r w:rsidR="00982465">
        <w:rPr>
          <w:rFonts w:cs="Arial"/>
        </w:rPr>
        <w:t xml:space="preserve"> may arise due to </w:t>
      </w:r>
      <w:r w:rsidR="00B41E07">
        <w:rPr>
          <w:rFonts w:cs="Arial"/>
        </w:rPr>
        <w:t xml:space="preserve">some combination of </w:t>
      </w:r>
      <w:r w:rsidR="005C1370">
        <w:rPr>
          <w:rFonts w:cs="Arial"/>
        </w:rPr>
        <w:t xml:space="preserve">processes </w:t>
      </w:r>
      <w:r w:rsidR="00141655">
        <w:rPr>
          <w:rFonts w:cs="Arial"/>
        </w:rPr>
        <w:t>such as</w:t>
      </w:r>
      <w:r w:rsidR="005C1370">
        <w:rPr>
          <w:rFonts w:cs="Arial"/>
        </w:rPr>
        <w:t xml:space="preserve"> selective sweeps (in </w:t>
      </w:r>
      <w:proofErr w:type="spellStart"/>
      <w:r w:rsidR="005C1370">
        <w:rPr>
          <w:rFonts w:cs="Arial"/>
        </w:rPr>
        <w:t>allopatry</w:t>
      </w:r>
      <w:proofErr w:type="spellEnd"/>
      <w:r w:rsidR="005C1370">
        <w:rPr>
          <w:rFonts w:cs="Arial"/>
        </w:rPr>
        <w:t>), background selection</w:t>
      </w:r>
      <w:r w:rsidR="0024123D">
        <w:rPr>
          <w:rFonts w:cs="Arial"/>
        </w:rPr>
        <w:t xml:space="preserve"> </w:t>
      </w:r>
      <w:r w:rsidR="0024123D">
        <w:rPr>
          <w:rFonts w:cs="Arial"/>
        </w:rPr>
        <w:fldChar w:fldCharType="begin"/>
      </w:r>
      <w:r w:rsidR="0024123D">
        <w:rPr>
          <w:rFonts w:cs="Arial"/>
        </w:rPr>
        <w:instrText xml:space="preserve"> ADDIN ZOTERO_ITEM CSL_CITATION {"citationID":"vqp7irods","properties":{"formattedCitation":"{\\rtf (Charlesworth {\\i{}et al.} 1993)}","plainCitation":"(Charlesworth et al. 1993)"},"citationItems":[{"id":3223,"uris":["http://zotero.org/users/945432/items/UATPNT5K"],"uri":["http://zotero.org/users/945432/items/UATPNT5K"],"itemData":{"id":3223,"type":"article-journal","title":"The effect of deleterious mutations on neutral molecular variation.","container-title":"Genetics","page":"1289-1303","volume":"134","issue":"4","source":"www.genetics.org","abstract":"Selection against deleterious alleles maintained by mutation may cause a reduction in the amount of genetic variability at linked neutral sites. This is because a new neutral variant can only remain in a large population for a long period of time if it is maintained in gametes that are free of deleterious alleles, and hence are not destined for rapid elimination from the population by selection. Approximate formulas are derived for the reduction below classical neutral values resulting from such background selection against deleterious mutations, for the mean times to fixation and loss of new mutations, nucleotide site diversity, and number of segregating sites. These formulas apply to random-mating populations with no genetic recombination, and to populations reproducing exclusively asexually or by self-fertilization. For a given selection regime and mating system, the reduction is an exponential function of the total mutation rate to deleterious mutations for the section of the genome involved. Simulations show that the effect decreases rapidly with increasing recombination frequency or rate of outcrossing. The mean time to loss of new neutral mutations and the total number of segregating neutral sites are less sensitive to background selection than the other statistics, unless the population size is of the order of a hundred thousand or more. The stationary distribution of allele frequencies at the neutral sites is correspondingly skewed in favor of rare alleles, compared with the classical neutral result. Observed reductions in molecular variation in low recombination genomic regions of sufficiently large size, for instance in the centromere-proximal regions of Drosophila autosomes or in highly selfing plant populations, may be partly due to background selection against deleterious mutations.","ISSN":"0016-6731, 1943-2631","note":"PMID: 8375663","language":"en","author":[{"family":"Charlesworth","given":"B."},{"family":"Morgan","given":"M. T."},{"family":"Charlesworth","given":"D."}],"issued":{"date-parts":[["1993",8,1]]},"PMID":"8375663"}}],"schema":"https://github.com/citation-style-language/schema/raw/master/csl-citation.json"} </w:instrText>
      </w:r>
      <w:r w:rsidR="0024123D">
        <w:rPr>
          <w:rFonts w:cs="Arial"/>
        </w:rPr>
        <w:fldChar w:fldCharType="separate"/>
      </w:r>
      <w:r w:rsidR="0024123D" w:rsidRPr="0024123D">
        <w:rPr>
          <w:rFonts w:ascii="Cambria"/>
        </w:rPr>
        <w:t xml:space="preserve">(Charlesworth </w:t>
      </w:r>
      <w:r w:rsidR="0024123D" w:rsidRPr="0024123D">
        <w:rPr>
          <w:rFonts w:ascii="Cambria"/>
          <w:i/>
          <w:iCs/>
        </w:rPr>
        <w:t>et al.</w:t>
      </w:r>
      <w:r w:rsidR="0024123D" w:rsidRPr="0024123D">
        <w:rPr>
          <w:rFonts w:ascii="Cambria"/>
        </w:rPr>
        <w:t xml:space="preserve"> 1993)</w:t>
      </w:r>
      <w:r w:rsidR="0024123D">
        <w:rPr>
          <w:rFonts w:cs="Arial"/>
        </w:rPr>
        <w:fldChar w:fldCharType="end"/>
      </w:r>
      <w:r w:rsidR="00062873">
        <w:rPr>
          <w:rFonts w:cs="Arial"/>
        </w:rPr>
        <w:t>, stochastic effects of drift and reduced diversity in regions of low recombination</w:t>
      </w:r>
      <w:r w:rsidR="00FE74FF">
        <w:rPr>
          <w:rFonts w:cs="Arial"/>
        </w:rPr>
        <w:t xml:space="preserve"> </w:t>
      </w:r>
      <w:r w:rsidR="00FE74FF">
        <w:rPr>
          <w:rFonts w:cs="Arial"/>
        </w:rPr>
        <w:fldChar w:fldCharType="begin"/>
      </w:r>
      <w:r w:rsidR="00FE74FF">
        <w:rPr>
          <w:rFonts w:cs="Arial"/>
        </w:rPr>
        <w:instrText xml:space="preserve"> ADDIN ZOTERO_ITEM CSL_CITATION {"citationID":"2i8iau6se8","properties":{"formattedCitation":"(Noor &amp; Bennett 2009)","plainCitation":"(Noor &amp; Bennett 2009)"},"citationItems":[{"id":3164,"uris":["http://zotero.org/users/945432/items/R3GCKD4I"],"uri":["http://zotero.org/users/945432/items/R3GCKD4I"],"itemData":{"id":3164,"type":"article-journal","title":"Islands of speciation or mirages in the desert? Examining the role of restricted recombination in maintaining species","container-title":"Heredity","page":"439-444","volume":"103","issue":"6","source":"www.nature.com","abstract":"Over the past decade, many studies documented high genetic divergence between closely related species in genomic regions experiencing restricted recombination in hybrids, such as within chromosomal rearrangements or areas adjacent to centromeres. Such regions have been called ‘islands of speciation’ because of their presumed role in maintaining the integrity of species despite gene flow elsewhere in the genome. Here, we review alternative explanations for such patterns. Segregation of ancestral variation or artifacts of nucleotide diversity within species can readily lead to higher FST in regions of restricted recombination than other parts of the genome, even in the complete absence of interspecies gene flow, and thereby cause investigators to erroneously conclude that islands of speciation exist. We conclude by discussing strengths and weaknesses of various means for testing the role of restricted recombination in maintaining species.","DOI":"10.1038/hdy.2009.151","ISSN":"0018-067X","shortTitle":"Islands of speciation or mirages in the desert?","journalAbbreviation":"Heredity","language":"en","author":[{"family":"Noor","given":"M. a. F."},{"family":"Bennett","given":"S. M."}],"issued":{"date-parts":[["2009"]]}}}],"schema":"https://github.com/citation-style-language/schema/raw/master/csl-citation.json"} </w:instrText>
      </w:r>
      <w:r w:rsidR="00FE74FF">
        <w:rPr>
          <w:rFonts w:cs="Arial"/>
        </w:rPr>
        <w:fldChar w:fldCharType="separate"/>
      </w:r>
      <w:r w:rsidR="00FE74FF">
        <w:rPr>
          <w:rFonts w:cs="Arial"/>
          <w:noProof/>
        </w:rPr>
        <w:t>(Noor &amp; Bennett 2009)</w:t>
      </w:r>
      <w:r w:rsidR="00FE74FF">
        <w:rPr>
          <w:rFonts w:cs="Arial"/>
        </w:rPr>
        <w:fldChar w:fldCharType="end"/>
      </w:r>
      <w:r w:rsidR="00062873">
        <w:rPr>
          <w:rFonts w:cs="Arial"/>
        </w:rPr>
        <w:t>. These processes may occur</w:t>
      </w:r>
      <w:r w:rsidR="00982465">
        <w:rPr>
          <w:rFonts w:cs="Arial"/>
        </w:rPr>
        <w:t xml:space="preserve"> in the complete absence of gene flow and thus </w:t>
      </w:r>
      <w:r w:rsidR="005810DA">
        <w:rPr>
          <w:rFonts w:cs="Arial"/>
        </w:rPr>
        <w:t xml:space="preserve">not directly </w:t>
      </w:r>
      <w:r w:rsidR="00982465">
        <w:rPr>
          <w:rFonts w:cs="Arial"/>
        </w:rPr>
        <w:t xml:space="preserve">related to </w:t>
      </w:r>
      <w:r w:rsidR="001953A0">
        <w:rPr>
          <w:rFonts w:cs="Arial"/>
        </w:rPr>
        <w:t>heterogeneous</w:t>
      </w:r>
      <w:r w:rsidR="00982465">
        <w:rPr>
          <w:rFonts w:cs="Arial"/>
        </w:rPr>
        <w:t xml:space="preserve"> rates of gene flow across the genome </w:t>
      </w:r>
      <w:r w:rsidR="00F80823">
        <w:rPr>
          <w:rFonts w:cs="Arial"/>
        </w:rPr>
        <w:fldChar w:fldCharType="begin"/>
      </w:r>
      <w:r w:rsidR="00982465">
        <w:rPr>
          <w:rFonts w:cs="Arial"/>
        </w:rPr>
        <w:instrText xml:space="preserve"> ADDIN ZOTERO_ITEM CSL_CITATION {"citationID":"h2ifq5e1r","properties":{"formattedCitation":"(Cruickshank &amp; Hahn 2014)","plainCitation":"(Cruickshank &amp; Hahn 2014)"},"citationItems":[{"id":2277,"uris":["http://zotero.org/users/945432/items/NIGQXH6D"],"uri":["http://zotero.org/users/945432/items/NIGQXH6D"],"itemData":{"id":2277,"type":"article-journal","title":"Reanalysis suggests that genomic islands of speciation are due to reduced diversity, not reduced gene flow","container-title":"Molecular Ecology","page":"3133-3157","volume":"23","issue":"13","source":"Wiley Online Library","abstract":"The metaphor of ‘genomic islands of speciation’ was first used to describe heterogeneous differentiation among loci between the genomes of closely related species. The biological model proposed to explain these differences was that the regions showing high levels of differentiation were resistant to gene flow between species, while the remainder of the genome was being homogenized by gene flow and consequently showed lower levels of differentiation. However, the conditions under which such differentiation can occur at multiple unlinked loci are restrictive; additionally, essentially, all previous analyses have been carried out using relative measures of divergence, which can be misleading when regions with different levels of recombination are compared. Here, we test the model of differential gene flow by asking whether absolute divergence is also higher in the previously identified ‘islands’. Using five species pairs for which full sequence data are available, we find that absolute measures of divergence are not higher in genomic islands. Instead, in all cases examined, we find reduced diversity in these regions, a consequence of which is that relative measures of divergence are abnormally high. These data therefore do not support a model of differential gene flow among loci, although islands of relative divergence may represent loci involved in local adaptation. Simulations using the program IMa2 further suggest that inferences of any gene flow may be incorrect in many comparisons. We instead present an alternative explanation for heterogeneous patterns of differentiation, one in which postspeciation selection generates patterns consistent with multiple aspects of the data.","DOI":"10.1111/mec.12796","ISSN":"1365-294X","journalAbbreviation":"Mol Ecol","language":"en","author":[{"family":"Cruickshank","given":"Tami E."},{"family":"Hahn","given":"Matthew W."}],"issued":{"date-parts":[["2014",7,1]]}}}],"schema":"https://github.com/citation-style-language/schema/raw/master/csl-citation.json"} </w:instrText>
      </w:r>
      <w:r w:rsidR="00F80823">
        <w:rPr>
          <w:rFonts w:cs="Arial"/>
        </w:rPr>
        <w:fldChar w:fldCharType="separate"/>
      </w:r>
      <w:r w:rsidR="00982465">
        <w:rPr>
          <w:rFonts w:cs="Arial"/>
          <w:noProof/>
        </w:rPr>
        <w:t>(Cruickshank &amp; Hahn 2014)</w:t>
      </w:r>
      <w:r w:rsidR="00F80823">
        <w:rPr>
          <w:rFonts w:cs="Arial"/>
        </w:rPr>
        <w:fldChar w:fldCharType="end"/>
      </w:r>
      <w:r w:rsidR="00982465">
        <w:rPr>
          <w:rFonts w:cs="Arial"/>
        </w:rPr>
        <w:t xml:space="preserve">. </w:t>
      </w:r>
      <w:proofErr w:type="gramStart"/>
      <w:r w:rsidR="00443340">
        <w:rPr>
          <w:rFonts w:cs="Arial"/>
        </w:rPr>
        <w:t>Therefore</w:t>
      </w:r>
      <w:proofErr w:type="gramEnd"/>
      <w:r w:rsidR="00957091">
        <w:rPr>
          <w:rFonts w:cs="Arial"/>
        </w:rPr>
        <w:t xml:space="preserve"> </w:t>
      </w:r>
      <w:r w:rsidR="00B41E07">
        <w:rPr>
          <w:rFonts w:cs="Arial"/>
        </w:rPr>
        <w:t xml:space="preserve">in </w:t>
      </w:r>
      <w:r w:rsidR="00957091">
        <w:rPr>
          <w:rFonts w:cs="Arial"/>
        </w:rPr>
        <w:t>hybrid</w:t>
      </w:r>
      <w:r w:rsidR="00B913F5">
        <w:rPr>
          <w:rFonts w:cs="Arial"/>
        </w:rPr>
        <w:t xml:space="preserve"> zones where </w:t>
      </w:r>
      <w:r w:rsidR="00B41E07">
        <w:rPr>
          <w:rFonts w:cs="Arial"/>
        </w:rPr>
        <w:t>gene flow is ongoing</w:t>
      </w:r>
      <w:r w:rsidR="00443340">
        <w:rPr>
          <w:rFonts w:cs="Arial"/>
        </w:rPr>
        <w:t>,</w:t>
      </w:r>
      <w:r w:rsidR="00B41E07">
        <w:rPr>
          <w:rFonts w:cs="Arial"/>
        </w:rPr>
        <w:t xml:space="preserve"> </w:t>
      </w:r>
      <w:r w:rsidR="00443340">
        <w:rPr>
          <w:rFonts w:cs="Arial"/>
        </w:rPr>
        <w:t>examining</w:t>
      </w:r>
      <w:r w:rsidR="00B41E07">
        <w:rPr>
          <w:rFonts w:cs="Arial"/>
        </w:rPr>
        <w:t xml:space="preserve"> </w:t>
      </w:r>
      <w:r w:rsidR="00443340">
        <w:rPr>
          <w:rFonts w:cs="Arial"/>
        </w:rPr>
        <w:t xml:space="preserve">patterns of </w:t>
      </w:r>
      <w:r w:rsidR="00B913F5">
        <w:rPr>
          <w:rFonts w:cs="Arial"/>
        </w:rPr>
        <w:t xml:space="preserve">clines </w:t>
      </w:r>
      <w:r w:rsidR="00443340">
        <w:rPr>
          <w:rFonts w:cs="Arial"/>
        </w:rPr>
        <w:t>across the genome together with</w:t>
      </w:r>
      <w:r w:rsidR="00B913F5">
        <w:rPr>
          <w:rFonts w:cs="Arial"/>
        </w:rPr>
        <w:t xml:space="preserve"> </w:t>
      </w:r>
      <w:r w:rsidR="00443340">
        <w:rPr>
          <w:rFonts w:cs="Arial"/>
        </w:rPr>
        <w:t>F</w:t>
      </w:r>
      <w:r w:rsidR="00443340" w:rsidRPr="00356537">
        <w:rPr>
          <w:rFonts w:cs="Arial"/>
          <w:vertAlign w:val="subscript"/>
        </w:rPr>
        <w:t>ST</w:t>
      </w:r>
      <w:r w:rsidR="00443340">
        <w:rPr>
          <w:rFonts w:cs="Arial"/>
        </w:rPr>
        <w:t xml:space="preserve"> </w:t>
      </w:r>
      <w:r w:rsidR="00BA6ADF">
        <w:rPr>
          <w:rFonts w:cs="Arial"/>
        </w:rPr>
        <w:t xml:space="preserve">can help disentangle </w:t>
      </w:r>
      <w:r w:rsidR="00443340">
        <w:rPr>
          <w:rFonts w:cs="Arial"/>
        </w:rPr>
        <w:t>patterns related to contemporary selection</w:t>
      </w:r>
      <w:r w:rsidR="00A32AE8">
        <w:rPr>
          <w:rFonts w:cs="Arial"/>
        </w:rPr>
        <w:t xml:space="preserve"> </w:t>
      </w:r>
      <w:r w:rsidR="00443340">
        <w:rPr>
          <w:rFonts w:cs="Arial"/>
        </w:rPr>
        <w:t>from</w:t>
      </w:r>
      <w:r w:rsidR="00B913F5">
        <w:rPr>
          <w:rFonts w:cs="Arial"/>
        </w:rPr>
        <w:t xml:space="preserve"> </w:t>
      </w:r>
      <w:r w:rsidR="00443340">
        <w:rPr>
          <w:rFonts w:cs="Arial"/>
        </w:rPr>
        <w:t xml:space="preserve">historical </w:t>
      </w:r>
      <w:r w:rsidR="005810DA">
        <w:rPr>
          <w:rFonts w:cs="Arial"/>
        </w:rPr>
        <w:t>processes</w:t>
      </w:r>
      <w:r w:rsidR="00443340">
        <w:rPr>
          <w:rFonts w:cs="Arial"/>
        </w:rPr>
        <w:t xml:space="preserve"> </w:t>
      </w:r>
      <w:r w:rsidR="005810DA">
        <w:rPr>
          <w:rFonts w:cs="Arial"/>
        </w:rPr>
        <w:t>that shaped</w:t>
      </w:r>
      <w:r w:rsidR="00B913F5">
        <w:rPr>
          <w:rFonts w:cs="Arial"/>
        </w:rPr>
        <w:t xml:space="preserve"> genome wide divergence.</w:t>
      </w:r>
    </w:p>
    <w:p w14:paraId="378EC456" w14:textId="3AB453C1" w:rsidR="005577BB" w:rsidRDefault="00936869" w:rsidP="002B47E1">
      <w:pPr>
        <w:widowControl w:val="0"/>
        <w:autoSpaceDE w:val="0"/>
        <w:autoSpaceDN w:val="0"/>
        <w:adjustRightInd w:val="0"/>
        <w:spacing w:after="240" w:line="360" w:lineRule="auto"/>
        <w:rPr>
          <w:rFonts w:cs="Arial"/>
        </w:rPr>
      </w:pPr>
      <w:r>
        <w:rPr>
          <w:rFonts w:cs="Arial"/>
        </w:rPr>
        <w:t xml:space="preserve">There is a long history of using cline theory </w:t>
      </w:r>
      <w:r w:rsidR="002A5BB8">
        <w:rPr>
          <w:rFonts w:cs="Arial"/>
        </w:rPr>
        <w:t xml:space="preserve">at </w:t>
      </w:r>
      <w:r w:rsidR="00A35835">
        <w:rPr>
          <w:rFonts w:cs="Arial"/>
        </w:rPr>
        <w:t xml:space="preserve">small numbers of loci </w:t>
      </w:r>
      <w:r>
        <w:rPr>
          <w:rFonts w:cs="Arial"/>
        </w:rPr>
        <w:t xml:space="preserve">to </w:t>
      </w:r>
      <w:r w:rsidR="002A5BB8">
        <w:rPr>
          <w:rFonts w:cs="Arial"/>
        </w:rPr>
        <w:t>estimate</w:t>
      </w:r>
      <w:r>
        <w:rPr>
          <w:rFonts w:cs="Arial"/>
        </w:rPr>
        <w:t xml:space="preserve"> selection </w:t>
      </w:r>
      <w:r w:rsidR="002A5BB8">
        <w:rPr>
          <w:rFonts w:cs="Arial"/>
        </w:rPr>
        <w:t>in hybrid zones</w:t>
      </w:r>
      <w:r w:rsidR="00B305D2">
        <w:rPr>
          <w:rFonts w:cs="Arial"/>
        </w:rPr>
        <w:t xml:space="preserve"> </w:t>
      </w:r>
      <w:r w:rsidR="00B305D2">
        <w:rPr>
          <w:rFonts w:cs="Arial"/>
        </w:rPr>
        <w:fldChar w:fldCharType="begin"/>
      </w:r>
      <w:r w:rsidR="00B305D2">
        <w:rPr>
          <w:rFonts w:cs="Arial"/>
        </w:rPr>
        <w:instrText xml:space="preserve"> ADDIN ZOTERO_ITEM CSL_CITATION {"citationID":"2dtdlltavh","properties":{"formattedCitation":"(Haldane 1948; Endler 1977)","plainCitation":"(Haldane 1948; Endler 1977)"},"citationItems":[{"id":2122,"uris":["http://zotero.org/users/945432/items/VJ2XA4WA"],"uri":["http://zotero.org/users/945432/items/VJ2XA4WA"],"itemData":{"id":2122,"type":"article-journal","title":"The theory of a cline","container-title":"Journal of Genetics","page":"277-284","volume":"48","issue":"3","source":"link.springer.com","abstract":"Where one phenotype is favoured in one area and another phenotype in a neighbouring area, the character in question may be expected to show a cline in the neighbourhood of the boundary. On certain assumptions the relation between the intensity of selection, the mean distance migrated per generation, and the slope of the cline can be calculated. The relation is used for a provisional calculation of intensities of selection in a population ofPeromyscus polionotus. These have the very low value of about 0.1%.","DOI":"10.1007/BF02986626","ISSN":"0022-1333, 0973-7731","journalAbbreviation":"Journ. of Genetics","language":"en","author":[{"family":"Haldane","given":"J. B. S."}],"issued":{"date-parts":[["1948",1,1]]}}},{"id":3370,"uris":["http://zotero.org/users/945432/items/HCRI8IRU"],"uri":["http://zotero.org/users/945432/items/HCRI8IRU"],"itemData":{"id":3370,"type":"book","title":"Geographic variation, speciation, and clines","publisher":"Princeton University Press","author":[{"family":"Endler","given":"J.A"}],"issued":{"date-parts":[["1977"]]}}}],"schema":"https://github.com/citation-style-language/schema/raw/master/csl-citation.json"} </w:instrText>
      </w:r>
      <w:r w:rsidR="00B305D2">
        <w:rPr>
          <w:rFonts w:cs="Arial"/>
        </w:rPr>
        <w:fldChar w:fldCharType="separate"/>
      </w:r>
      <w:r w:rsidR="00B305D2">
        <w:rPr>
          <w:rFonts w:cs="Arial"/>
          <w:noProof/>
        </w:rPr>
        <w:t>(Haldane 1948; Endler 1977)</w:t>
      </w:r>
      <w:r w:rsidR="00B305D2">
        <w:rPr>
          <w:rFonts w:cs="Arial"/>
        </w:rPr>
        <w:fldChar w:fldCharType="end"/>
      </w:r>
      <w:r>
        <w:rPr>
          <w:rFonts w:cs="Arial"/>
        </w:rPr>
        <w:t xml:space="preserve">. </w:t>
      </w:r>
      <w:r w:rsidR="00A35835">
        <w:rPr>
          <w:rFonts w:cs="Arial"/>
        </w:rPr>
        <w:t>W</w:t>
      </w:r>
      <w:r w:rsidR="00A43D2A">
        <w:rPr>
          <w:rFonts w:cs="Arial"/>
        </w:rPr>
        <w:t>ith genome wide data</w:t>
      </w:r>
      <w:r w:rsidR="005577BB">
        <w:rPr>
          <w:rFonts w:cs="Arial"/>
        </w:rPr>
        <w:t>, we are inter</w:t>
      </w:r>
      <w:r w:rsidR="00A43D2A">
        <w:rPr>
          <w:rFonts w:cs="Arial"/>
        </w:rPr>
        <w:t>ested in both the distribution and frequency</w:t>
      </w:r>
      <w:r w:rsidR="005577BB">
        <w:rPr>
          <w:rFonts w:cs="Arial"/>
        </w:rPr>
        <w:t xml:space="preserve"> of </w:t>
      </w:r>
      <w:r w:rsidR="000B2883">
        <w:rPr>
          <w:rFonts w:cs="Arial"/>
        </w:rPr>
        <w:t xml:space="preserve">steep </w:t>
      </w:r>
      <w:r w:rsidR="005577BB">
        <w:rPr>
          <w:rFonts w:cs="Arial"/>
        </w:rPr>
        <w:t xml:space="preserve">clines in different </w:t>
      </w:r>
      <w:r w:rsidR="00B41E07">
        <w:rPr>
          <w:rFonts w:cs="Arial"/>
        </w:rPr>
        <w:t>regions</w:t>
      </w:r>
      <w:r w:rsidR="005577BB">
        <w:rPr>
          <w:rFonts w:cs="Arial"/>
        </w:rPr>
        <w:t xml:space="preserve"> of the genome as well as their individual properties including width and </w:t>
      </w:r>
      <w:proofErr w:type="spellStart"/>
      <w:r w:rsidR="000B2883">
        <w:rPr>
          <w:rFonts w:cs="Arial"/>
        </w:rPr>
        <w:t>centre</w:t>
      </w:r>
      <w:proofErr w:type="spellEnd"/>
      <w:r w:rsidR="000B2883">
        <w:rPr>
          <w:rFonts w:cs="Arial"/>
        </w:rPr>
        <w:t xml:space="preserve"> (position)</w:t>
      </w:r>
      <w:r w:rsidR="005577BB">
        <w:rPr>
          <w:rFonts w:cs="Arial"/>
        </w:rPr>
        <w:t xml:space="preserve">. </w:t>
      </w:r>
      <w:r w:rsidR="00A43D2A">
        <w:rPr>
          <w:rFonts w:cs="Arial"/>
        </w:rPr>
        <w:t>This</w:t>
      </w:r>
      <w:r w:rsidR="005577BB">
        <w:rPr>
          <w:rFonts w:cs="Arial"/>
        </w:rPr>
        <w:t xml:space="preserve"> raises new statistical challenges, especially </w:t>
      </w:r>
      <w:r w:rsidR="002A5BB8">
        <w:rPr>
          <w:rFonts w:cs="Arial"/>
        </w:rPr>
        <w:t xml:space="preserve">in </w:t>
      </w:r>
      <w:r w:rsidR="005577BB">
        <w:rPr>
          <w:rFonts w:cs="Arial"/>
        </w:rPr>
        <w:t xml:space="preserve">distinguishing signals of selection from the stochastic noise </w:t>
      </w:r>
      <w:r w:rsidR="002A5BB8">
        <w:rPr>
          <w:rFonts w:cs="Arial"/>
        </w:rPr>
        <w:t xml:space="preserve">across </w:t>
      </w:r>
      <w:r w:rsidR="00A35835">
        <w:rPr>
          <w:rFonts w:cs="Arial"/>
        </w:rPr>
        <w:t>large numbers of loci. The</w:t>
      </w:r>
      <w:r w:rsidR="005577BB">
        <w:rPr>
          <w:rFonts w:cs="Arial"/>
        </w:rPr>
        <w:t xml:space="preserve"> distribution </w:t>
      </w:r>
      <w:r w:rsidR="00350368">
        <w:rPr>
          <w:rFonts w:cs="Arial"/>
        </w:rPr>
        <w:t xml:space="preserve">of cline properties </w:t>
      </w:r>
      <w:r w:rsidR="005577BB">
        <w:rPr>
          <w:rFonts w:cs="Arial"/>
        </w:rPr>
        <w:t xml:space="preserve">will depend on </w:t>
      </w:r>
      <w:r w:rsidR="00B41E07">
        <w:rPr>
          <w:rFonts w:cs="Arial"/>
        </w:rPr>
        <w:t>several</w:t>
      </w:r>
      <w:r w:rsidR="005577BB">
        <w:rPr>
          <w:rFonts w:cs="Arial"/>
        </w:rPr>
        <w:t xml:space="preserve"> parameters that may be difficult to measure in nature, including: the time since second</w:t>
      </w:r>
      <w:r w:rsidR="00B41E07">
        <w:rPr>
          <w:rFonts w:cs="Arial"/>
        </w:rPr>
        <w:t xml:space="preserve">ary contact, </w:t>
      </w:r>
      <w:proofErr w:type="spellStart"/>
      <w:r w:rsidR="00B41E07">
        <w:rPr>
          <w:rFonts w:cs="Arial"/>
        </w:rPr>
        <w:t>neighbourhood</w:t>
      </w:r>
      <w:proofErr w:type="spellEnd"/>
      <w:r w:rsidR="00B41E07">
        <w:rPr>
          <w:rFonts w:cs="Arial"/>
        </w:rPr>
        <w:t xml:space="preserve"> size and </w:t>
      </w:r>
      <w:r w:rsidR="005577BB">
        <w:rPr>
          <w:rFonts w:cs="Arial"/>
        </w:rPr>
        <w:t xml:space="preserve">local recombination rate. </w:t>
      </w:r>
      <w:r w:rsidR="00DD1DDF">
        <w:rPr>
          <w:rFonts w:cs="Arial"/>
        </w:rPr>
        <w:t>Thus</w:t>
      </w:r>
      <w:r w:rsidR="005577BB">
        <w:rPr>
          <w:rFonts w:cs="Arial"/>
        </w:rPr>
        <w:t>,</w:t>
      </w:r>
      <w:r w:rsidR="00DD1DDF">
        <w:rPr>
          <w:rFonts w:cs="Arial"/>
        </w:rPr>
        <w:t xml:space="preserve"> interpreting patterns of gen</w:t>
      </w:r>
      <w:r w:rsidR="003709C8">
        <w:rPr>
          <w:rFonts w:cs="Arial"/>
        </w:rPr>
        <w:t>ome wide clines is challenging</w:t>
      </w:r>
      <w:r w:rsidR="006D7D51">
        <w:rPr>
          <w:rFonts w:cs="Arial"/>
        </w:rPr>
        <w:t>,</w:t>
      </w:r>
      <w:r w:rsidR="003709C8">
        <w:rPr>
          <w:rFonts w:cs="Arial"/>
        </w:rPr>
        <w:t xml:space="preserve"> knowing at least</w:t>
      </w:r>
      <w:r w:rsidR="00DD1DDF">
        <w:rPr>
          <w:rFonts w:cs="Arial"/>
        </w:rPr>
        <w:t xml:space="preserve"> some true positives </w:t>
      </w:r>
      <w:r w:rsidR="003709C8">
        <w:rPr>
          <w:rFonts w:cs="Arial"/>
        </w:rPr>
        <w:t>(i.e. genes under divergent selection</w:t>
      </w:r>
      <w:r w:rsidR="002A5BB8">
        <w:rPr>
          <w:rFonts w:cs="Arial"/>
        </w:rPr>
        <w:t>)</w:t>
      </w:r>
      <w:r w:rsidR="003709C8">
        <w:rPr>
          <w:rFonts w:cs="Arial"/>
        </w:rPr>
        <w:t xml:space="preserve"> allows inferences to be validated</w:t>
      </w:r>
      <w:r w:rsidR="005577BB">
        <w:rPr>
          <w:rFonts w:cs="Arial"/>
        </w:rPr>
        <w:t xml:space="preserve">. </w:t>
      </w:r>
      <w:r w:rsidR="006D7D51">
        <w:rPr>
          <w:rFonts w:cs="Arial"/>
        </w:rPr>
        <w:t>T</w:t>
      </w:r>
      <w:r w:rsidR="00C40C9F">
        <w:rPr>
          <w:rFonts w:cs="Arial"/>
        </w:rPr>
        <w:t xml:space="preserve">o </w:t>
      </w:r>
      <w:r w:rsidR="005577BB">
        <w:rPr>
          <w:rFonts w:cs="Arial"/>
        </w:rPr>
        <w:t xml:space="preserve">assess the reliability of detecting selection by scanning whole genomes for steep clines, </w:t>
      </w:r>
      <w:r w:rsidR="00F831FA">
        <w:rPr>
          <w:rFonts w:cs="Arial"/>
        </w:rPr>
        <w:t>the location of known isolating genes</w:t>
      </w:r>
      <w:r w:rsidR="005577BB">
        <w:rPr>
          <w:rFonts w:cs="Arial"/>
        </w:rPr>
        <w:t xml:space="preserve"> provides a</w:t>
      </w:r>
      <w:r w:rsidR="00ED1976">
        <w:rPr>
          <w:rFonts w:cs="Arial"/>
        </w:rPr>
        <w:t>n important</w:t>
      </w:r>
      <w:r w:rsidR="005577BB">
        <w:rPr>
          <w:rFonts w:cs="Arial"/>
        </w:rPr>
        <w:t xml:space="preserve"> reference to compare against the neutral background.</w:t>
      </w:r>
    </w:p>
    <w:p w14:paraId="7B0EE949" w14:textId="32FDDA12" w:rsidR="00042538" w:rsidRDefault="00E25C6C" w:rsidP="002B47E1">
      <w:pPr>
        <w:widowControl w:val="0"/>
        <w:autoSpaceDE w:val="0"/>
        <w:autoSpaceDN w:val="0"/>
        <w:adjustRightInd w:val="0"/>
        <w:spacing w:after="240" w:line="360" w:lineRule="auto"/>
        <w:rPr>
          <w:rFonts w:cs="Arial"/>
        </w:rPr>
      </w:pPr>
      <w:r>
        <w:t xml:space="preserve">In angiosperms, flower </w:t>
      </w:r>
      <w:proofErr w:type="spellStart"/>
      <w:r>
        <w:t>colour</w:t>
      </w:r>
      <w:proofErr w:type="spellEnd"/>
      <w:r>
        <w:t xml:space="preserve"> provides </w:t>
      </w:r>
      <w:r w:rsidR="00C41BF3">
        <w:t>a tractable</w:t>
      </w:r>
      <w:r w:rsidR="000A4A35">
        <w:t xml:space="preserve"> model for investigating</w:t>
      </w:r>
      <w:r>
        <w:t xml:space="preserve"> </w:t>
      </w:r>
      <w:r w:rsidR="007553FD">
        <w:t>genetic barriers to gene flow</w:t>
      </w:r>
      <w:r w:rsidR="00A43D2A">
        <w:t xml:space="preserve">. Transitions in flower </w:t>
      </w:r>
      <w:proofErr w:type="spellStart"/>
      <w:r w:rsidR="00A43D2A">
        <w:t>colour</w:t>
      </w:r>
      <w:proofErr w:type="spellEnd"/>
      <w:r w:rsidR="00A43D2A">
        <w:t xml:space="preserve"> </w:t>
      </w:r>
      <w:r w:rsidR="007553FD">
        <w:t xml:space="preserve">often </w:t>
      </w:r>
      <w:r w:rsidR="00A43D2A">
        <w:t>have a simple genetic basis</w:t>
      </w:r>
      <w:r w:rsidR="00A25CB2">
        <w:t>, are</w:t>
      </w:r>
      <w:r w:rsidR="007553FD">
        <w:t xml:space="preserve"> well characterized at the molecular level </w:t>
      </w:r>
      <w:r w:rsidR="00C41BF3">
        <w:t xml:space="preserve">and </w:t>
      </w:r>
      <w:r w:rsidR="00A25CB2">
        <w:t>have</w:t>
      </w:r>
      <w:r w:rsidR="007553FD">
        <w:t xml:space="preserve"> a clear link </w:t>
      </w:r>
      <w:r w:rsidR="00C41BF3">
        <w:t>with</w:t>
      </w:r>
      <w:r w:rsidR="007553FD">
        <w:t xml:space="preserve"> agents of selection</w:t>
      </w:r>
      <w:r w:rsidR="00A43D2A">
        <w:t xml:space="preserve"> </w:t>
      </w:r>
      <w:r w:rsidR="007553FD">
        <w:lastRenderedPageBreak/>
        <w:t>and reproductive isolation</w:t>
      </w:r>
      <w:r w:rsidR="00825EDF">
        <w:t xml:space="preserve"> </w:t>
      </w:r>
      <w:r w:rsidR="00F80823">
        <w:fldChar w:fldCharType="begin"/>
      </w:r>
      <w:r w:rsidR="007F0C47">
        <w:instrText xml:space="preserve"> ADDIN ZOTERO_ITEM CSL_CITATION {"citationID":"GE8fjQzl","properties":{"formattedCitation":"{\\rtf (e.g. Bradshaw &amp; Schemske 2003; Rausher 2008; Streisfeld {\\i{}et al.} 2013)}","plainCitation":"(e.g. Bradshaw &amp; Schemske 2003; Rausher 2008; Streisfeld et al. 2013)"},"citationItems":[{"id":2107,"uris":["http://zotero.org/users/945432/items/EIMK5N2V"],"uri":["http://zotero.org/users/945432/items/EIMK5N2V"],"itemData":{"id":2107,"type":"article-journal","title":"Allele substitution at a flower colour locus produces a pollinator shift in monkeyflowers","container-title":"Nature","page":"176-178","volume":"426","issue":"6963","source":"NCBI PubMed","abstract":"The role of major mutations in adaptive evolution has been debated for more than a century. The classical view is that adaptive mutations are nearly infinite in number with infinitesimally small phenotypic effect, but recent theory suggests otherwise. To provide empirical estimates of the magnitude of adaptive mutations in wild plants, we conducted field studies to determine the adaptive value of alternative alleles at a single locus, YELLOW UPPER (YUP). YUP controls the presence or absence of yellow carotenoid pigments in the petals of pink-flowered Mimulus lewisii, which is pollinated by bumblebees, and its red-flowered sister species M. cardinalis, which is pollinated by hummingbirds. We bred near-isogenic lines (NILs) in which the YUP allele from each species was substituted into the other. M. cardinalis NILs with the M. lewisii YUP allele had dark pink flowers and received 74-fold more bee visits than the wild type, whereas M. lewisii NILs with the M. cardinalis yup allele had yellow-orange flowers and received 68-fold more hummingbird visits than the wild type. These results indicate that an adaptive shift in pollinator preference may be initiated by a single major mutation.","DOI":"10.1038/nature02106","ISSN":"1476-4687","note":"PMID: 14614505","journalAbbreviation":"Nature","language":"eng","author":[{"family":"Bradshaw","given":"H D"},{"family":"Schemske","given":"Douglas W"}],"issued":{"date-parts":[["2003",11,13]]},"PMID":"14614505"},"prefix":"e.g. "},{"id":3051,"uris":["http://zotero.org/users/945432/items/44T55Z9X"],"uri":["http://zotero.org/users/945432/items/44T55Z9X"],"itemData":{"id":3051,"type":"article-journal","title":"Evolutionary Transitions in Floral Color","container-title":"International Journal of Plant Sciences","page":"7-21","volume":"169","issue":"1","source":"JSTOR","abstract":"The tremendous diversity in flower color among angiosperms implies that there have been numerous evolutionary transitions in this character. The conventional wisdom is that a large proportion of these transitions reflect adaptation to novel pollinator regimes. By contrast, recent research suggests that many of these transitions may instead have been driven by selection imposed by nonpollinator agents of selection acting on pleiotropic effects of flower color genes. I evaluate the evidence for these alternative hypotheses and find that while there is circumstantial evidence consistent with each hypothesis, there are no definitive examples of flower color evolution conforming to either hypothesis. I also document four macroevolutionary trends in flower color evolution: color transitions rates are often asymmetrical; biases favoring loss of pigmentation or favoring gain of pigmentation are both observed, but bias favoring transition from blue to red flowers seems more common than the reverse bias; transitions from blue to red often involve inactivation o</w:instrText>
      </w:r>
      <w:r w:rsidR="007F0C47">
        <w:rPr>
          <w:rFonts w:hint="eastAsia"/>
        </w:rPr>
        <w:instrText>f branches of the anthocyanin pathway; and color transitions often involve loss</w:instrText>
      </w:r>
      <w:r w:rsidR="007F0C47">
        <w:rPr>
          <w:rFonts w:hint="eastAsia"/>
        </w:rPr>
        <w:instrText>‐</w:instrText>
      </w:r>
      <w:r w:rsidR="007F0C47">
        <w:rPr>
          <w:rFonts w:hint="eastAsia"/>
        </w:rPr>
        <w:instrText>of</w:instrText>
      </w:r>
      <w:r w:rsidR="007F0C47">
        <w:rPr>
          <w:rFonts w:hint="eastAsia"/>
        </w:rPr>
        <w:instrText>‐</w:instrText>
      </w:r>
      <w:r w:rsidR="007F0C47">
        <w:rPr>
          <w:rFonts w:hint="eastAsia"/>
        </w:rPr>
        <w:instrText>function mutations. Finally, I discuss how these trends may be related to one another.","DOI":"10.1086/523358","ISSN":"1058-5893","journalAbbreviation":"International Journ</w:instrText>
      </w:r>
      <w:r w:rsidR="007F0C47">
        <w:instrText xml:space="preserve">al of Plant Sciences","author":[{"family":"Rausher","given":"Mark D."}],"issued":{"date-parts":[["2008"]]}}},{"id":1630,"uris":["http://zotero.org/users/945432/items/SFA4RMIJ"],"uri":["http://zotero.org/users/945432/items/SFA4RMIJ"],"itemData":{"id":1630,"type":"article-journal","title":"Divergent Selection Drives Genetic Differentiation in an R2R3-MYB Transcription Factor That Contributes to Incipient Speciation in &lt;i&gt;Mimulus aurantiacus&lt;/i&gt;","container-title":"PLoS Genet","page":"e1003385","volume":"9","issue":"3","source":"PLoS Genet","abstract":"Author SummaryA fundamental goal of evolutionary biology is to identify the genetic changes and evolutionary mechanisms involved in speciation. Knowledge of the genes allows us to address important unresolved questions about the genetics of speciation, such as what role does ecologically based natural selection play during the process of divergence? We characterize the evolutionary processes and genetic changes that influence the early stages of speciation between divergent populations of the wildflower Mimulus aurantiacus. Populations with different flower colors attract different animal pollinators, resulting in a prominent reproductive barrier that reduces gene exchange between populations. We provide multiple lines of corroborating evidence to verify the functional role of the major gene responsible for this flower color shift, including genetic mapping, gene expression analyses, and gene knockdown approaches. We then use molecular population genetic techniques to show a remarkably tight association between genetic variants in this gene and the geographic shift in flower color, which reflects a history of divergent natural selection on flower color between these populations. These results provide a striking demonstration of how adaptation to different environments can result in the early stages of divergence and the evolution of reproductive isolation between populations.","DOI":"10.1371/journal.pgen.1003385","journalAbbreviation":"PLoS Genet","author":[{"family":"Streisfeld","given":"Matthew A."},{"family":"Young","given":"Wambui N."},{"family":"Sobel","given":"James M."}],"issued":{"date-parts":[["2013",3,21]]}}}],"schema":"https://github.com/citation-style-language/schema/raw/master/csl-citation.json"} </w:instrText>
      </w:r>
      <w:r w:rsidR="00F80823">
        <w:fldChar w:fldCharType="separate"/>
      </w:r>
      <w:r w:rsidR="000A4A35" w:rsidRPr="000A4A35">
        <w:rPr>
          <w:rFonts w:ascii="Cambria"/>
        </w:rPr>
        <w:t xml:space="preserve">(e.g. Bradshaw &amp; Schemske 2003; Rausher 2008; Streisfeld </w:t>
      </w:r>
      <w:r w:rsidR="000A4A35" w:rsidRPr="000A4A35">
        <w:rPr>
          <w:rFonts w:ascii="Cambria"/>
          <w:i/>
          <w:iCs/>
        </w:rPr>
        <w:t>et al.</w:t>
      </w:r>
      <w:r w:rsidR="000A4A35" w:rsidRPr="000A4A35">
        <w:rPr>
          <w:rFonts w:ascii="Cambria"/>
        </w:rPr>
        <w:t xml:space="preserve"> 2013)</w:t>
      </w:r>
      <w:r w:rsidR="00F80823">
        <w:fldChar w:fldCharType="end"/>
      </w:r>
      <w:r w:rsidR="007553FD">
        <w:t xml:space="preserve">. </w:t>
      </w:r>
      <w:r w:rsidR="005577BB" w:rsidRPr="00E46824">
        <w:t>In</w:t>
      </w:r>
      <w:r w:rsidR="000A4A35">
        <w:t xml:space="preserve"> this study</w:t>
      </w:r>
      <w:r w:rsidR="006D7D51">
        <w:t>,</w:t>
      </w:r>
      <w:r w:rsidR="000A4A35">
        <w:t xml:space="preserve"> we use whole genome data</w:t>
      </w:r>
      <w:r w:rsidR="005577BB" w:rsidRPr="00E46824">
        <w:t xml:space="preserve"> </w:t>
      </w:r>
      <w:r w:rsidR="000A4A35">
        <w:t xml:space="preserve">from </w:t>
      </w:r>
      <w:r w:rsidR="005577BB" w:rsidRPr="00E46824">
        <w:t xml:space="preserve">across a </w:t>
      </w:r>
      <w:r w:rsidR="007553FD">
        <w:t xml:space="preserve">natural </w:t>
      </w:r>
      <w:r w:rsidR="000A4A35">
        <w:t>hybrid zone between two sub</w:t>
      </w:r>
      <w:r w:rsidR="005577BB" w:rsidRPr="00E46824">
        <w:t xml:space="preserve">species of </w:t>
      </w:r>
      <w:r w:rsidR="000A4A35">
        <w:t>the snapdragon</w:t>
      </w:r>
      <w:r w:rsidR="005577BB" w:rsidRPr="00E46824">
        <w:t xml:space="preserve">, </w:t>
      </w:r>
      <w:r w:rsidR="005577BB" w:rsidRPr="00E46824">
        <w:rPr>
          <w:i/>
        </w:rPr>
        <w:t>Antirrhinum</w:t>
      </w:r>
      <w:r w:rsidR="005577BB" w:rsidRPr="00E46824">
        <w:t xml:space="preserve"> </w:t>
      </w:r>
      <w:r w:rsidR="005577BB" w:rsidRPr="00E46824">
        <w:rPr>
          <w:i/>
        </w:rPr>
        <w:t>majus</w:t>
      </w:r>
      <w:r w:rsidR="005577BB" w:rsidRPr="00E46824">
        <w:t xml:space="preserve"> (</w:t>
      </w:r>
      <w:r w:rsidR="000A4A35" w:rsidRPr="000A4A35">
        <w:rPr>
          <w:i/>
        </w:rPr>
        <w:t>A. m</w:t>
      </w:r>
      <w:r w:rsidR="000A4A35">
        <w:rPr>
          <w:i/>
        </w:rPr>
        <w:t>.</w:t>
      </w:r>
      <w:r w:rsidR="000A4A35">
        <w:t xml:space="preserve"> </w:t>
      </w:r>
      <w:r w:rsidR="005577BB" w:rsidRPr="00E46824">
        <w:rPr>
          <w:i/>
        </w:rPr>
        <w:t>pseudomajus</w:t>
      </w:r>
      <w:r w:rsidR="005577BB" w:rsidRPr="00E46824">
        <w:t xml:space="preserve"> and </w:t>
      </w:r>
      <w:r w:rsidR="000A4A35" w:rsidRPr="000A4A35">
        <w:rPr>
          <w:i/>
        </w:rPr>
        <w:t>A. m</w:t>
      </w:r>
      <w:r w:rsidR="000A4A35">
        <w:rPr>
          <w:i/>
        </w:rPr>
        <w:t>.</w:t>
      </w:r>
      <w:r w:rsidR="000A4A35">
        <w:t xml:space="preserve"> </w:t>
      </w:r>
      <w:r w:rsidR="005577BB" w:rsidRPr="00E46824">
        <w:rPr>
          <w:i/>
        </w:rPr>
        <w:t>striatum</w:t>
      </w:r>
      <w:r w:rsidR="005577BB" w:rsidRPr="00E46824">
        <w:t xml:space="preserve">), to examine whether the </w:t>
      </w:r>
      <w:r w:rsidR="008C3C7F">
        <w:t>patterns</w:t>
      </w:r>
      <w:r w:rsidR="005577BB" w:rsidRPr="00E46824">
        <w:t xml:space="preserve"> </w:t>
      </w:r>
      <w:r w:rsidR="008C3C7F">
        <w:t xml:space="preserve">of clines across the genome </w:t>
      </w:r>
      <w:r w:rsidR="005577BB" w:rsidRPr="00E46824">
        <w:t xml:space="preserve">is consistent with selection on </w:t>
      </w:r>
      <w:r w:rsidR="00A25CB2">
        <w:t xml:space="preserve">flower </w:t>
      </w:r>
      <w:proofErr w:type="spellStart"/>
      <w:r w:rsidR="00A25CB2">
        <w:t>colour</w:t>
      </w:r>
      <w:proofErr w:type="spellEnd"/>
      <w:r w:rsidR="00A25CB2">
        <w:t xml:space="preserve"> </w:t>
      </w:r>
      <w:r w:rsidR="005577BB" w:rsidRPr="00E46824">
        <w:t xml:space="preserve">genes. </w:t>
      </w:r>
      <w:r w:rsidR="00595CAE" w:rsidRPr="00E46824">
        <w:t xml:space="preserve">These two subspecies are </w:t>
      </w:r>
      <w:r w:rsidR="00B305D2">
        <w:t xml:space="preserve">only </w:t>
      </w:r>
      <w:r w:rsidR="00595CAE" w:rsidRPr="00E46824">
        <w:t>distinguish</w:t>
      </w:r>
      <w:r w:rsidR="00B305D2">
        <w:t>able</w:t>
      </w:r>
      <w:r w:rsidR="00595CAE" w:rsidRPr="00E46824">
        <w:t xml:space="preserve"> by flower </w:t>
      </w:r>
      <w:proofErr w:type="spellStart"/>
      <w:r w:rsidR="00595CAE" w:rsidRPr="00E46824">
        <w:t>colour</w:t>
      </w:r>
      <w:proofErr w:type="spellEnd"/>
      <w:r w:rsidR="00595CAE" w:rsidRPr="00E46824">
        <w:t xml:space="preserve">, </w:t>
      </w:r>
      <w:r w:rsidR="00595CAE" w:rsidRPr="00E46824">
        <w:rPr>
          <w:i/>
        </w:rPr>
        <w:t>A.</w:t>
      </w:r>
      <w:r w:rsidR="00595CAE" w:rsidRPr="00E46824">
        <w:t xml:space="preserve"> </w:t>
      </w:r>
      <w:r w:rsidR="00814EEF">
        <w:rPr>
          <w:i/>
        </w:rPr>
        <w:t>m.</w:t>
      </w:r>
      <w:r w:rsidR="00595CAE" w:rsidRPr="00E46824">
        <w:t xml:space="preserve"> </w:t>
      </w:r>
      <w:r w:rsidR="00595CAE" w:rsidRPr="00E46824">
        <w:rPr>
          <w:i/>
        </w:rPr>
        <w:t>pseudomajus</w:t>
      </w:r>
      <w:r w:rsidR="006937C0">
        <w:t xml:space="preserve"> </w:t>
      </w:r>
      <w:r w:rsidR="003709C8">
        <w:t>being</w:t>
      </w:r>
      <w:r w:rsidR="006937C0">
        <w:t xml:space="preserve"> predominately </w:t>
      </w:r>
      <w:r w:rsidR="00595CAE" w:rsidRPr="00E46824">
        <w:t xml:space="preserve">magenta </w:t>
      </w:r>
      <w:r w:rsidR="003709C8">
        <w:t>in contrast with the yellow</w:t>
      </w:r>
      <w:r w:rsidR="00595CAE" w:rsidRPr="00E46824">
        <w:t xml:space="preserve"> </w:t>
      </w:r>
      <w:r w:rsidR="00595CAE" w:rsidRPr="00E46824">
        <w:rPr>
          <w:i/>
        </w:rPr>
        <w:t>A.</w:t>
      </w:r>
      <w:r w:rsidR="00595CAE" w:rsidRPr="00E46824">
        <w:t xml:space="preserve"> </w:t>
      </w:r>
      <w:r w:rsidR="00814EEF">
        <w:rPr>
          <w:i/>
        </w:rPr>
        <w:t>m.</w:t>
      </w:r>
      <w:r w:rsidR="00595CAE" w:rsidRPr="00E46824">
        <w:t xml:space="preserve"> </w:t>
      </w:r>
      <w:r w:rsidR="00595CAE" w:rsidRPr="00E46824">
        <w:rPr>
          <w:i/>
        </w:rPr>
        <w:t xml:space="preserve">striatum </w:t>
      </w:r>
      <w:r w:rsidR="000E3237">
        <w:t>(Fig 1)</w:t>
      </w:r>
      <w:r w:rsidR="00595CAE" w:rsidRPr="00E46824">
        <w:t xml:space="preserve">. </w:t>
      </w:r>
      <w:r w:rsidR="00C628CF">
        <w:t>These phenotypes are</w:t>
      </w:r>
      <w:r w:rsidR="00595CAE">
        <w:t xml:space="preserve"> </w:t>
      </w:r>
      <w:r w:rsidR="002C1791">
        <w:t>determined</w:t>
      </w:r>
      <w:r w:rsidR="00595CAE" w:rsidRPr="00280B5C">
        <w:t xml:space="preserve"> by </w:t>
      </w:r>
      <w:r w:rsidR="00595CAE">
        <w:t xml:space="preserve">the interaction of a few loci </w:t>
      </w:r>
      <w:r w:rsidR="00521511">
        <w:t>that regulate</w:t>
      </w:r>
      <w:r w:rsidR="00595CAE">
        <w:t xml:space="preserve"> </w:t>
      </w:r>
      <w:r w:rsidR="00C41BF3">
        <w:t xml:space="preserve">different components of the </w:t>
      </w:r>
      <w:proofErr w:type="spellStart"/>
      <w:r w:rsidR="00C41BF3">
        <w:t>flavonol</w:t>
      </w:r>
      <w:proofErr w:type="spellEnd"/>
      <w:r w:rsidR="00C41BF3">
        <w:t xml:space="preserve"> biosynthetic pathway and </w:t>
      </w:r>
      <w:r w:rsidR="00521511">
        <w:t>influence the pattern of pigmentation of</w:t>
      </w:r>
      <w:r w:rsidR="00C41BF3">
        <w:t xml:space="preserve"> </w:t>
      </w:r>
      <w:r w:rsidR="00595CAE">
        <w:t>anthocyanin (magenta) and aurone (yellow)</w:t>
      </w:r>
      <w:r w:rsidR="00521511">
        <w:t xml:space="preserve"> in different parts of the flower</w:t>
      </w:r>
      <w:r w:rsidR="00595CAE">
        <w:t xml:space="preserve">. </w:t>
      </w:r>
      <w:r w:rsidR="00595CAE">
        <w:rPr>
          <w:rFonts w:cs="Arial"/>
        </w:rPr>
        <w:t xml:space="preserve">The magenta intensity and patterning across the flower is </w:t>
      </w:r>
      <w:r w:rsidR="006937C0">
        <w:rPr>
          <w:rFonts w:cs="Arial"/>
        </w:rPr>
        <w:t>primarily</w:t>
      </w:r>
      <w:r w:rsidR="002C1791">
        <w:rPr>
          <w:rFonts w:cs="Arial"/>
        </w:rPr>
        <w:t xml:space="preserve"> </w:t>
      </w:r>
      <w:r w:rsidR="00595CAE">
        <w:rPr>
          <w:rFonts w:cs="Arial"/>
        </w:rPr>
        <w:t xml:space="preserve">controlled by two MYB-like transcription factors, </w:t>
      </w:r>
      <w:r w:rsidR="00595CAE" w:rsidRPr="001E52F6">
        <w:rPr>
          <w:rFonts w:cs="Arial"/>
          <w:i/>
        </w:rPr>
        <w:t>R</w:t>
      </w:r>
      <w:r w:rsidR="00595CAE">
        <w:rPr>
          <w:rFonts w:cs="Arial"/>
          <w:i/>
        </w:rPr>
        <w:t>osea</w:t>
      </w:r>
      <w:r w:rsidR="00595CAE">
        <w:rPr>
          <w:rFonts w:cs="Arial"/>
        </w:rPr>
        <w:t xml:space="preserve"> </w:t>
      </w:r>
      <w:r w:rsidR="00F80823">
        <w:rPr>
          <w:rFonts w:cs="Arial"/>
        </w:rPr>
        <w:fldChar w:fldCharType="begin"/>
      </w:r>
      <w:r w:rsidR="003B29AA">
        <w:rPr>
          <w:rFonts w:cs="Arial"/>
        </w:rPr>
        <w:instrText xml:space="preserve"> ADDIN ZOTERO_ITEM CSL_CITATION {"citationID":"q49h7fs9m","properties":{"formattedCitation":"{\\rtf (Schwinn {\\i{}et al.} 2006)}","plainCitation":"(Schwinn et al. 2006)"},"citationItems":[{"id":205,"uris":["http://zotero.org/users/945432/items/ACXKTG49"],"uri":["http://zotero.org/users/945432/items/ACXKTG49"],"itemData":{"id":205,"type":"article-journal","title":"A Small Family of MYB-Regulatory Genes Controls Floral Pigmentation Intensity and Patterning in the Genus Antirrhinum","container-title":"The Plant Cell Online","page":"831-851","volume":"18","issue":"4","source":"www.plantcell.org","abstract":"The Rosea1, Rosea2, and Venosa genes encode MYB-related transcription factors active in the flowers of Antirrhinum majus. Analysis of mutant phenotypes shows that these genes control the intensity and pattern of magenta anthocyanin pigmentation in flowers. Despite the structural similarity of these regulatory proteins, they influence the expression of target genes encoding the enzymes of anthocyanin biosynthesis with different specificities. Consequently, they are not equivalent biochemically in their activities. Different species of the genus Antirrhinum, native to Spain and Portugal, show striking differences in their patterns and intensities of floral pigmentation. Differences in anthocyanin pigmentation between at least six species are attributable to variations in the activity of the Rosea and Venosa loci. Set in the context of our understanding of the regulation of anthocyanin production in other genera, the activity of MYB-related genes is probably a primary cause of natural variation in anthocyanin pigmentation in plants.","DOI":"10.1105/tpc.105.039255","ISSN":"1040-4651, 1532-298X","journalAbbreviation":"Plant Cell","language":"en","author":[{"family":"Schwinn","given":"Kathy"},{"family":"Venail","given":"Julien"},{"family":"Shang","given":"Yongjin"},{"family":"Mackay","given":"Steve"},{"family":"Alm","given":"Vibeke"},{"family":"Butelli","given":"Eugenio"},{"family":"Oyama","given":"Ryan"},{"family":"Bailey","given":"Paul"},{"family":"Davies","given":"Kevin"},{"family":"Martin","given":"Cathie"}],"issued":{"date-parts":[["2006",4,1]]}}}],"schema":"https://github.com/citation-style-language/schema/raw/master/csl-citation.json"} </w:instrText>
      </w:r>
      <w:r w:rsidR="00F80823">
        <w:rPr>
          <w:rFonts w:cs="Arial"/>
        </w:rPr>
        <w:fldChar w:fldCharType="separate"/>
      </w:r>
      <w:r w:rsidR="003B29AA" w:rsidRPr="003B29AA">
        <w:rPr>
          <w:rFonts w:ascii="Cambria"/>
        </w:rPr>
        <w:t xml:space="preserve">(Schwinn </w:t>
      </w:r>
      <w:r w:rsidR="003B29AA" w:rsidRPr="003B29AA">
        <w:rPr>
          <w:rFonts w:ascii="Cambria"/>
          <w:i/>
          <w:iCs/>
        </w:rPr>
        <w:t>et al.</w:t>
      </w:r>
      <w:r w:rsidR="003B29AA" w:rsidRPr="003B29AA">
        <w:rPr>
          <w:rFonts w:ascii="Cambria"/>
        </w:rPr>
        <w:t xml:space="preserve"> 2006)</w:t>
      </w:r>
      <w:r w:rsidR="00F80823">
        <w:rPr>
          <w:rFonts w:cs="Arial"/>
        </w:rPr>
        <w:fldChar w:fldCharType="end"/>
      </w:r>
      <w:r w:rsidR="00595CAE">
        <w:rPr>
          <w:rFonts w:cs="Arial"/>
        </w:rPr>
        <w:t xml:space="preserve"> and </w:t>
      </w:r>
      <w:proofErr w:type="spellStart"/>
      <w:r w:rsidR="00595CAE" w:rsidRPr="001E52F6">
        <w:rPr>
          <w:rFonts w:cs="Arial"/>
          <w:i/>
        </w:rPr>
        <w:t>Eluta</w:t>
      </w:r>
      <w:proofErr w:type="spellEnd"/>
      <w:r w:rsidR="00595CAE">
        <w:rPr>
          <w:rFonts w:cs="Arial"/>
        </w:rPr>
        <w:t>, which are tightly linked (0.5cM apart)</w:t>
      </w:r>
      <w:r w:rsidR="00B305D2" w:rsidRPr="00B305D2">
        <w:rPr>
          <w:rFonts w:cs="Arial"/>
        </w:rPr>
        <w:t xml:space="preserve"> </w:t>
      </w:r>
      <w:r w:rsidR="00B305D2">
        <w:rPr>
          <w:rFonts w:cs="Arial"/>
        </w:rPr>
        <w:fldChar w:fldCharType="begin"/>
      </w:r>
      <w:r w:rsidR="00B305D2">
        <w:rPr>
          <w:rFonts w:cs="Arial"/>
        </w:rPr>
        <w:instrText xml:space="preserve"> ADDIN ZOTERO_ITEM CSL_CITATION {"citationID":"2kf5vb7a5r","properties":{"formattedCitation":"{\\rtf (Tavares {\\i{}et al.} in prep)}","plainCitation":"(Tavares et al. in prep)"},"citationItems":[{"id":3038,"uris":["http://zotero.org/users/945432/items/NXK4QNF7"],"uri":["http://zotero.org/users/945432/items/NXK4QNF7"],"itemData":{"id":3038,"type":"article-journal","title":"Adjacent genomic islands identify selection on Antirrhinum flower colour patterns","author":[{"family":"Tavares","given":"H"},{"family":"Field","given":"D. L."},{"family":"Whibley","given":"A."},{"family":"Barton","given":"N. H."},{"family":"Bradley","given":"D"},{"family":"Coen","given":"E"}],"issued":{"literal":"in prep"}}}],"schema":"https://github.com/citation-style-language/schema/raw/master/csl-citation.json"} </w:instrText>
      </w:r>
      <w:r w:rsidR="00B305D2">
        <w:rPr>
          <w:rFonts w:cs="Arial"/>
        </w:rPr>
        <w:fldChar w:fldCharType="separate"/>
      </w:r>
      <w:r w:rsidR="00B305D2" w:rsidRPr="003B29AA">
        <w:rPr>
          <w:rFonts w:ascii="Cambria"/>
        </w:rPr>
        <w:t xml:space="preserve">(Tavares </w:t>
      </w:r>
      <w:r w:rsidR="00B305D2" w:rsidRPr="003B29AA">
        <w:rPr>
          <w:rFonts w:ascii="Cambria"/>
          <w:i/>
          <w:iCs/>
        </w:rPr>
        <w:t>et al.</w:t>
      </w:r>
      <w:r w:rsidR="00B305D2" w:rsidRPr="003B29AA">
        <w:rPr>
          <w:rFonts w:ascii="Cambria"/>
        </w:rPr>
        <w:t xml:space="preserve"> in prep)</w:t>
      </w:r>
      <w:r w:rsidR="00B305D2">
        <w:rPr>
          <w:rFonts w:cs="Arial"/>
        </w:rPr>
        <w:fldChar w:fldCharType="end"/>
      </w:r>
      <w:r w:rsidR="00595CAE">
        <w:rPr>
          <w:rFonts w:cs="Arial"/>
        </w:rPr>
        <w:t>. The genetic basis of yellow pigment var</w:t>
      </w:r>
      <w:r w:rsidR="000E3237">
        <w:rPr>
          <w:rFonts w:cs="Arial"/>
        </w:rPr>
        <w:t xml:space="preserve">iation is less well understood, </w:t>
      </w:r>
      <w:r w:rsidR="00E72DAA">
        <w:rPr>
          <w:rFonts w:cs="Arial"/>
        </w:rPr>
        <w:t>but</w:t>
      </w:r>
      <w:r w:rsidR="000E3237">
        <w:rPr>
          <w:rFonts w:cs="Arial"/>
        </w:rPr>
        <w:t xml:space="preserve"> </w:t>
      </w:r>
      <w:r w:rsidR="00595CAE">
        <w:rPr>
          <w:rFonts w:cs="Arial"/>
        </w:rPr>
        <w:t xml:space="preserve">several structural genes </w:t>
      </w:r>
      <w:r w:rsidR="00C41BF3">
        <w:rPr>
          <w:rFonts w:cs="Arial"/>
        </w:rPr>
        <w:t>(</w:t>
      </w:r>
      <w:r w:rsidR="00C41BF3" w:rsidRPr="009258CD">
        <w:rPr>
          <w:rFonts w:cs="Arial"/>
        </w:rPr>
        <w:t>AS1</w:t>
      </w:r>
      <w:r w:rsidR="00C41BF3">
        <w:rPr>
          <w:rFonts w:cs="Arial"/>
        </w:rPr>
        <w:t xml:space="preserve">, </w:t>
      </w:r>
      <w:r w:rsidR="00C41BF3" w:rsidRPr="00C41BF3">
        <w:rPr>
          <w:rFonts w:cs="Arial"/>
          <w:i/>
        </w:rPr>
        <w:t>Am</w:t>
      </w:r>
      <w:r w:rsidR="00C41BF3">
        <w:rPr>
          <w:rFonts w:cs="Arial"/>
        </w:rPr>
        <w:t xml:space="preserve">4’CGT) </w:t>
      </w:r>
      <w:r w:rsidR="00595CAE">
        <w:rPr>
          <w:rFonts w:cs="Arial"/>
        </w:rPr>
        <w:t xml:space="preserve">involved in the aurone </w:t>
      </w:r>
      <w:r w:rsidR="00C41BF3">
        <w:rPr>
          <w:rFonts w:cs="Arial"/>
        </w:rPr>
        <w:t>branch</w:t>
      </w:r>
      <w:r w:rsidR="00595CAE">
        <w:rPr>
          <w:rFonts w:cs="Arial"/>
        </w:rPr>
        <w:t xml:space="preserve"> </w:t>
      </w:r>
      <w:r w:rsidR="006937C0">
        <w:rPr>
          <w:rFonts w:cs="Arial"/>
        </w:rPr>
        <w:t xml:space="preserve">and expression of yellow pigment </w:t>
      </w:r>
      <w:r w:rsidR="00595CAE">
        <w:rPr>
          <w:rFonts w:cs="Arial"/>
        </w:rPr>
        <w:t xml:space="preserve">have been </w:t>
      </w:r>
      <w:r w:rsidR="00216EAA">
        <w:rPr>
          <w:rFonts w:cs="Arial"/>
        </w:rPr>
        <w:t>isolated</w:t>
      </w:r>
      <w:r w:rsidR="00595CAE">
        <w:rPr>
          <w:rFonts w:cs="Arial"/>
        </w:rPr>
        <w:t xml:space="preserve"> </w:t>
      </w:r>
      <w:r w:rsidR="00F80823">
        <w:rPr>
          <w:rFonts w:cs="Arial"/>
        </w:rPr>
        <w:fldChar w:fldCharType="begin"/>
      </w:r>
      <w:r w:rsidR="003B29AA">
        <w:rPr>
          <w:rFonts w:cs="Arial"/>
        </w:rPr>
        <w:instrText xml:space="preserve"> ADDIN ZOTERO_ITEM CSL_CITATION {"citationID":"1iitos1rve","properties":{"formattedCitation":"{\\rtf (Ono {\\i{}et al.} 2006)}","plainCitation":"(Ono et al. 2006)"},"citationItems":[{"id":2964,"uris":["http://zotero.org/users/945432/items/PGTWDTH2"],"uri":["http://zotero.org/users/945432/items/PGTWDTH2"],"itemData":{"id":2964,"type":"article-journal","title":"Yellow flowers generated by expression of the aurone biosynthetic pathway","container-title":"Proceedings of the National Academy of Sciences of the United States of America","page":"11075-11080","volume":"103","issue":"29","source":"PubMed Central","abstract":"Flower color is most often conferred by colored flavonoid pigments. Aurone flavonoids confer a bright yellow color on flowers such as snapdragon (Antirrhinum majus) and dahlia (Dahlia variabilis). A. majus aureusidin synthase (AmAS1) was identified as the key enzyme that catalyzes aurone biosynthesis from chalcones, but transgenic flowers overexpressing AmAS1 gene failed to produce aurones. He</w:instrText>
      </w:r>
      <w:r w:rsidR="003B29AA">
        <w:rPr>
          <w:rFonts w:cs="Arial" w:hint="eastAsia"/>
        </w:rPr>
        <w:instrText>re, we report that chalcone 4</w:instrText>
      </w:r>
      <w:r w:rsidR="003B29AA">
        <w:rPr>
          <w:rFonts w:cs="Arial" w:hint="eastAsia"/>
        </w:rPr>
        <w:instrText>′</w:instrText>
      </w:r>
      <w:r w:rsidR="003B29AA">
        <w:rPr>
          <w:rFonts w:cs="Arial" w:hint="eastAsia"/>
        </w:rPr>
        <w:instrText>-O-glucosyltransferase (4</w:instrText>
      </w:r>
      <w:r w:rsidR="003B29AA">
        <w:rPr>
          <w:rFonts w:cs="Arial" w:hint="eastAsia"/>
        </w:rPr>
        <w:instrText>′</w:instrText>
      </w:r>
      <w:r w:rsidR="003B29AA">
        <w:rPr>
          <w:rFonts w:cs="Arial" w:hint="eastAsia"/>
        </w:rPr>
        <w:instrText>CGT) is essential for aurone biosynthesis and yellow coloration in vivo. Coexpression of the Am4</w:instrText>
      </w:r>
      <w:r w:rsidR="003B29AA">
        <w:rPr>
          <w:rFonts w:cs="Arial" w:hint="eastAsia"/>
        </w:rPr>
        <w:instrText>′</w:instrText>
      </w:r>
      <w:r w:rsidR="003B29AA">
        <w:rPr>
          <w:rFonts w:cs="Arial" w:hint="eastAsia"/>
        </w:rPr>
        <w:instrText>CGT and AmAS1 genes was sufficient for the accumulation of aureusidin 6-O-glucoside in transgenic flowers (Torenia hybrida). Furthermore, their coexpression combined with down-regulation of anthocyanin biosynthesis by RNA interference (RNAi) resulted in yellow flowers. An Am4</w:instrText>
      </w:r>
      <w:r w:rsidR="003B29AA">
        <w:rPr>
          <w:rFonts w:cs="Arial" w:hint="eastAsia"/>
        </w:rPr>
        <w:instrText>′</w:instrText>
      </w:r>
      <w:r w:rsidR="003B29AA">
        <w:rPr>
          <w:rFonts w:cs="Arial" w:hint="eastAsia"/>
        </w:rPr>
        <w:instrText>CGT-GFP chimeric protein localized in the cytoplasm, whereas the AmAS1(N1-60)-RFP chimeric protein was localized to the vacuole. We therefore conclude that chalcones are 4</w:instrText>
      </w:r>
      <w:r w:rsidR="003B29AA">
        <w:rPr>
          <w:rFonts w:cs="Arial" w:hint="eastAsia"/>
        </w:rPr>
        <w:instrText>′</w:instrText>
      </w:r>
      <w:r w:rsidR="003B29AA">
        <w:rPr>
          <w:rFonts w:cs="Arial" w:hint="eastAsia"/>
        </w:rPr>
        <w:instrText>-O-glucosylated in the cytoplasm, their 4</w:instrText>
      </w:r>
      <w:r w:rsidR="003B29AA">
        <w:rPr>
          <w:rFonts w:cs="Arial" w:hint="eastAsia"/>
        </w:rPr>
        <w:instrText>′</w:instrText>
      </w:r>
      <w:r w:rsidR="003B29AA">
        <w:rPr>
          <w:rFonts w:cs="Arial" w:hint="eastAsia"/>
        </w:rPr>
        <w:instrText>-O-glucosides transported to the vacuole, and therein enzymatically converted to aurone 6-O-glucosides. This metabolic pa</w:instrText>
      </w:r>
      <w:r w:rsidR="003B29AA">
        <w:rPr>
          <w:rFonts w:cs="Arial"/>
        </w:rPr>
        <w:instrText xml:space="preserve">thway is unique among the known examples of flavonoid, including anthocyanin biosynthesis because, for all other compounds, the carbon backbone is completed before transport to the vacuole. Our findings herein not only demonstrate the biochemical basis of aurone biosynthesis but also open the way to engineering yellow flowers for major ornamental species lacking this color variant.","DOI":"10.1073/pnas.0604246103","ISSN":"0027-8424","note":"PMID: 16832053\nPMCID: PMC1544175","journalAbbreviation":"Proc Natl Acad Sci U S A","author":[{"family":"Ono","given":"Eiichiro"},{"family":"Fukuchi-Mizutani","given":"Masako"},{"family":"Nakamura","given":"Noriko"},{"family":"Fukui","given":"Yuko"},{"family":"Yonekura-Sakakibara","given":"Keiko"},{"family":"Yamaguchi","given":"Masaatsu"},{"family":"Nakayama","given":"Toru"},{"family":"Tanaka","given":"Takaharu"},{"family":"Kusumi","given":"Takaaki"},{"family":"Tanaka","given":"Yoshikazu"}],"issued":{"date-parts":[["2006",7,18]]},"PMID":"16832053","PMCID":"PMC1544175"}}],"schema":"https://github.com/citation-style-language/schema/raw/master/csl-citation.json"} </w:instrText>
      </w:r>
      <w:r w:rsidR="00F80823">
        <w:rPr>
          <w:rFonts w:cs="Arial"/>
        </w:rPr>
        <w:fldChar w:fldCharType="separate"/>
      </w:r>
      <w:r w:rsidR="003B29AA" w:rsidRPr="003B29AA">
        <w:rPr>
          <w:rFonts w:ascii="Cambria"/>
        </w:rPr>
        <w:t xml:space="preserve">(Ono </w:t>
      </w:r>
      <w:r w:rsidR="003B29AA" w:rsidRPr="003B29AA">
        <w:rPr>
          <w:rFonts w:ascii="Cambria"/>
          <w:i/>
          <w:iCs/>
        </w:rPr>
        <w:t>et al.</w:t>
      </w:r>
      <w:r w:rsidR="003B29AA" w:rsidRPr="003B29AA">
        <w:rPr>
          <w:rFonts w:ascii="Cambria"/>
        </w:rPr>
        <w:t xml:space="preserve"> 2006)</w:t>
      </w:r>
      <w:r w:rsidR="00F80823">
        <w:rPr>
          <w:rFonts w:cs="Arial"/>
        </w:rPr>
        <w:fldChar w:fldCharType="end"/>
      </w:r>
      <w:r w:rsidR="003B29AA">
        <w:rPr>
          <w:rFonts w:cs="Arial"/>
        </w:rPr>
        <w:t>.</w:t>
      </w:r>
      <w:r w:rsidR="00CA1BD7">
        <w:rPr>
          <w:rFonts w:cs="Arial"/>
        </w:rPr>
        <w:t xml:space="preserve"> </w:t>
      </w:r>
      <w:r w:rsidR="006738B4">
        <w:rPr>
          <w:rFonts w:cs="Arial"/>
        </w:rPr>
        <w:t xml:space="preserve">Other structural </w:t>
      </w:r>
      <w:proofErr w:type="spellStart"/>
      <w:r w:rsidR="006738B4">
        <w:rPr>
          <w:rFonts w:cs="Arial"/>
        </w:rPr>
        <w:t>flavonol</w:t>
      </w:r>
      <w:proofErr w:type="spellEnd"/>
      <w:r w:rsidR="006738B4">
        <w:rPr>
          <w:rFonts w:cs="Arial"/>
        </w:rPr>
        <w:t xml:space="preserve"> pathway genes and regulatory genes </w:t>
      </w:r>
      <w:r w:rsidR="00533A59">
        <w:rPr>
          <w:rFonts w:cs="Arial"/>
        </w:rPr>
        <w:t xml:space="preserve">that </w:t>
      </w:r>
      <w:r w:rsidR="00533A59">
        <w:t>influence the intensity and distribution of pigmentation</w:t>
      </w:r>
      <w:r w:rsidR="00533A59">
        <w:rPr>
          <w:rFonts w:cs="Arial"/>
        </w:rPr>
        <w:t xml:space="preserve"> </w:t>
      </w:r>
      <w:r w:rsidR="006738B4">
        <w:rPr>
          <w:rFonts w:cs="Arial"/>
        </w:rPr>
        <w:t xml:space="preserve">have been also isolated and </w:t>
      </w:r>
      <w:r w:rsidR="00533A59">
        <w:rPr>
          <w:rFonts w:cs="Arial"/>
        </w:rPr>
        <w:t>mapped</w:t>
      </w:r>
      <w:r w:rsidR="006738B4">
        <w:rPr>
          <w:rFonts w:cs="Arial"/>
        </w:rPr>
        <w:t xml:space="preserve"> </w:t>
      </w:r>
      <w:r w:rsidR="006738B4">
        <w:rPr>
          <w:rFonts w:cs="Arial"/>
        </w:rPr>
        <w:fldChar w:fldCharType="begin"/>
      </w:r>
      <w:r w:rsidR="006738B4">
        <w:rPr>
          <w:rFonts w:cs="Arial"/>
        </w:rPr>
        <w:instrText xml:space="preserve"> ADDIN ZOTERO_ITEM CSL_CITATION {"citationID":"17virrpm15","properties":{"formattedCitation":"{\\rtf (e.g. Schwinn {\\i{}et al.} 2006)}","plainCitation":"(e.g. Schwinn et al. 2006)"},"citationItems":[{"id":205,"uris":["http://zotero.org/users/945432/items/ACXKTG49"],"uri":["http://zotero.org/users/945432/items/ACXKTG49"],"itemData":{"id":205,"type":"article-journal","title":"A Small Family of MYB-Regulatory Genes Controls Floral Pigmentation Intensity and Patterning in the Genus Antirrhinum","container-title":"The Plant Cell Online","page":"831-851","volume":"18","issue":"4","source":"www.plantcell.org","abstract":"The Rosea1, Rosea2, and Venosa genes encode MYB-related transcription factors active in the flowers of Antirrhinum majus. Analysis of mutant phenotypes shows that these genes control the intensity and pattern of magenta anthocyanin pigmentation in flowers. Despite the structural similarity of these regulatory proteins, they influence the expression of target genes encoding the enzymes of anthocyanin biosynthesis with different specificities. Consequently, they are not equivalent biochemically in their activities. Different species of the genus Antirrhinum, native to Spain and Portugal, show striking differences in their patterns and intensities of floral pigmentation. Differences in anthocyanin pigmentation between at least six species are attributable to variations in the activity of the Rosea and Venosa loci. Set in the context of our understanding of the regulation of anthocyanin production in other genera, the activity of MYB-related genes is probably a primary cause of natural variation in anthocyanin pigmentation in plants.","DOI":"10.1105/tpc.105.039255","ISSN":"1040-4651, 1532-298X","journalAbbreviation":"Plant Cell","language":"en","author":[{"family":"Schwinn","given":"Kathy"},{"family":"Venail","given":"Julien"},{"family":"Shang","given":"Yongjin"},{"family":"Mackay","given":"Steve"},{"family":"Alm","given":"Vibeke"},{"family":"Butelli","given":"Eugenio"},{"family":"Oyama","given":"Ryan"},{"family":"Bailey","given":"Paul"},{"family":"Davies","given":"Kevin"},{"family":"Martin","given":"Cathie"}],"issued":{"date-parts":[["2006",4,1]]}},"prefix":"e.g. "}],"schema":"https://github.com/citation-style-language/schema/raw/master/csl-citation.json"} </w:instrText>
      </w:r>
      <w:r w:rsidR="006738B4">
        <w:rPr>
          <w:rFonts w:cs="Arial"/>
        </w:rPr>
        <w:fldChar w:fldCharType="separate"/>
      </w:r>
      <w:r w:rsidR="006738B4" w:rsidRPr="00042538">
        <w:rPr>
          <w:rFonts w:ascii="Cambria"/>
        </w:rPr>
        <w:t>(</w:t>
      </w:r>
      <w:r w:rsidR="006738B4">
        <w:rPr>
          <w:rFonts w:ascii="Cambria"/>
        </w:rPr>
        <w:t xml:space="preserve">see also </w:t>
      </w:r>
      <w:r w:rsidR="006738B4" w:rsidRPr="00042538">
        <w:rPr>
          <w:rFonts w:ascii="Cambria"/>
        </w:rPr>
        <w:t xml:space="preserve">Schwinn </w:t>
      </w:r>
      <w:r w:rsidR="006738B4" w:rsidRPr="00042538">
        <w:rPr>
          <w:rFonts w:ascii="Cambria"/>
          <w:i/>
          <w:iCs/>
        </w:rPr>
        <w:t>et al.</w:t>
      </w:r>
      <w:r w:rsidR="006738B4" w:rsidRPr="00042538">
        <w:rPr>
          <w:rFonts w:ascii="Cambria"/>
        </w:rPr>
        <w:t xml:space="preserve"> 2006)</w:t>
      </w:r>
      <w:r w:rsidR="006738B4">
        <w:rPr>
          <w:rFonts w:cs="Arial"/>
        </w:rPr>
        <w:fldChar w:fldCharType="end"/>
      </w:r>
      <w:r w:rsidR="006738B4">
        <w:rPr>
          <w:rFonts w:cs="Arial"/>
        </w:rPr>
        <w:t xml:space="preserve">. </w:t>
      </w:r>
      <w:r w:rsidR="00CA1BD7">
        <w:rPr>
          <w:rFonts w:cs="Arial"/>
        </w:rPr>
        <w:t xml:space="preserve">This set of </w:t>
      </w:r>
      <w:r w:rsidR="00CA1BD7" w:rsidRPr="00E46824">
        <w:rPr>
          <w:rFonts w:cs="Arial"/>
        </w:rPr>
        <w:t>well-</w:t>
      </w:r>
      <w:proofErr w:type="spellStart"/>
      <w:r w:rsidR="00CA1BD7" w:rsidRPr="00E46824">
        <w:rPr>
          <w:rFonts w:cs="Arial"/>
        </w:rPr>
        <w:t>characterised</w:t>
      </w:r>
      <w:proofErr w:type="spellEnd"/>
      <w:r w:rsidR="00CA1BD7" w:rsidRPr="00E46824">
        <w:rPr>
          <w:rFonts w:cs="Arial"/>
        </w:rPr>
        <w:t xml:space="preserve"> </w:t>
      </w:r>
      <w:r w:rsidR="00CA1BD7">
        <w:rPr>
          <w:rFonts w:cs="Arial"/>
        </w:rPr>
        <w:t>flo</w:t>
      </w:r>
      <w:r w:rsidR="006738B4">
        <w:rPr>
          <w:rFonts w:cs="Arial"/>
        </w:rPr>
        <w:t xml:space="preserve">wer </w:t>
      </w:r>
      <w:proofErr w:type="spellStart"/>
      <w:r w:rsidR="006738B4">
        <w:rPr>
          <w:rFonts w:cs="Arial"/>
        </w:rPr>
        <w:t>colour</w:t>
      </w:r>
      <w:proofErr w:type="spellEnd"/>
      <w:r w:rsidR="006738B4">
        <w:rPr>
          <w:rFonts w:cs="Arial"/>
        </w:rPr>
        <w:t xml:space="preserve"> genes, some </w:t>
      </w:r>
      <w:r w:rsidR="00CA1BD7">
        <w:rPr>
          <w:rFonts w:cs="Arial"/>
        </w:rPr>
        <w:t>with a direct connection to phenotypic variation under selection</w:t>
      </w:r>
      <w:r w:rsidR="009162CB">
        <w:rPr>
          <w:rFonts w:cs="Arial"/>
        </w:rPr>
        <w:t>,</w:t>
      </w:r>
      <w:r w:rsidR="00CA1BD7">
        <w:rPr>
          <w:rFonts w:cs="Arial"/>
        </w:rPr>
        <w:t xml:space="preserve"> makes snapdragons a useful model for studying the origins and mechanisms of reproductive isolation.</w:t>
      </w:r>
    </w:p>
    <w:p w14:paraId="061891C1" w14:textId="49A1A679" w:rsidR="00121A72" w:rsidRDefault="00E46824" w:rsidP="002B47E1">
      <w:pPr>
        <w:widowControl w:val="0"/>
        <w:autoSpaceDE w:val="0"/>
        <w:autoSpaceDN w:val="0"/>
        <w:adjustRightInd w:val="0"/>
        <w:spacing w:after="240" w:line="360" w:lineRule="auto"/>
      </w:pPr>
      <w:r w:rsidRPr="00E46824">
        <w:t>In a few locations w</w:t>
      </w:r>
      <w:r w:rsidRPr="00E46824">
        <w:rPr>
          <w:rFonts w:cs="Arial"/>
        </w:rPr>
        <w:t>here the two subspecies meet</w:t>
      </w:r>
      <w:r w:rsidR="007553FD">
        <w:rPr>
          <w:rFonts w:cs="Arial"/>
        </w:rPr>
        <w:t xml:space="preserve"> in the Pyrenees in Spain and France</w:t>
      </w:r>
      <w:r w:rsidRPr="00E46824">
        <w:rPr>
          <w:rFonts w:cs="Arial"/>
        </w:rPr>
        <w:t xml:space="preserve">, they interbreed and generate recombinant </w:t>
      </w:r>
      <w:proofErr w:type="spellStart"/>
      <w:r w:rsidRPr="00E46824">
        <w:rPr>
          <w:rFonts w:cs="Arial"/>
        </w:rPr>
        <w:t>colour</w:t>
      </w:r>
      <w:proofErr w:type="spellEnd"/>
      <w:r w:rsidRPr="00E46824">
        <w:rPr>
          <w:rFonts w:cs="Arial"/>
        </w:rPr>
        <w:t xml:space="preserve"> phenotypes across narrow hybrid zones.</w:t>
      </w:r>
      <w:r w:rsidRPr="00E46824">
        <w:t xml:space="preserve"> </w:t>
      </w:r>
      <w:r w:rsidR="00D94038">
        <w:t xml:space="preserve">Although </w:t>
      </w:r>
      <w:r w:rsidR="00D94038">
        <w:rPr>
          <w:rFonts w:cs="Arial"/>
        </w:rPr>
        <w:t>p</w:t>
      </w:r>
      <w:r w:rsidR="004C3C83" w:rsidRPr="00E46824">
        <w:rPr>
          <w:rFonts w:cs="Arial"/>
        </w:rPr>
        <w:t xml:space="preserve">revious studies found no evidence </w:t>
      </w:r>
      <w:r w:rsidR="000E4498">
        <w:rPr>
          <w:rFonts w:cs="Arial"/>
        </w:rPr>
        <w:t>for</w:t>
      </w:r>
      <w:r w:rsidR="000E4498" w:rsidRPr="00E46824">
        <w:rPr>
          <w:rFonts w:cs="Arial"/>
        </w:rPr>
        <w:t xml:space="preserve"> </w:t>
      </w:r>
      <w:r w:rsidR="004C3C83" w:rsidRPr="00E46824">
        <w:rPr>
          <w:rFonts w:cs="Arial"/>
        </w:rPr>
        <w:t>post-zygotic barriers</w:t>
      </w:r>
      <w:r w:rsidR="003B29AA">
        <w:rPr>
          <w:rFonts w:cs="Arial"/>
        </w:rPr>
        <w:t xml:space="preserve"> </w:t>
      </w:r>
      <w:r w:rsidR="00F80823">
        <w:rPr>
          <w:rFonts w:cs="Arial"/>
        </w:rPr>
        <w:fldChar w:fldCharType="begin"/>
      </w:r>
      <w:r w:rsidR="007F0C47">
        <w:rPr>
          <w:rFonts w:cs="Arial"/>
        </w:rPr>
        <w:instrText xml:space="preserve"> ADDIN ZOTERO_ITEM CSL_CITATION {"citationID":"2f4cvm2a0e","properties":{"formattedCitation":"{\\rtf (Andalo {\\i{}et al.} 2010)}","plainCitation":"(Andalo et al. 2010)"},"citationItems":[{"id":2143,"uris":["http://zotero.org/users/945432/items/D2AKW44R"],"uri":["http://zotero.org/users/945432/items/D2AKW44R"],"itemData":{"id":2143,"type":"article-journal","title":"Post-pollination barriers do not explain the persistence of two distinct &lt;i&gt;Antirrhinum&lt;/i&gt; subspecies with parapatric distribution","container-title":"Plant Systematics and Evolution","page":"223-234","volume":"286","issue":"3-4","source":"link.springer.com","abstract":"Empirical studies of post-pollination barriers to gene flow between recently diverged plant species are important to understand ecological processes underlying speciation. Using greenhouse and common garden experiments, we investigated the strength of post-pollination barriers that restrict or prevent gene flow between two subspecies of Antirrhinum: Antirrhinum majus pseudomajus and A. m. striatum. The two are distributed parapatrically but share the same major pollinators (bumblebees), and form narrow hybrid zone in many areas of southern France and northern Spain where they come into close contact. We assessed the strength and symmetry of mating barriers and their homogeneity among populations by comparing fruit set, seed set and offspring performances between intra- and inter-subspecific crosses performed in parental and hybrid populations. Although all populations showed high levels of self-incompatibility, we found very little evidence for barriers to gene flow once pollen had been transferred to the stigma. We suggest that reproductive isolation in this system mostly involves barriers related to processes occurring before pollination, with little or no role of post-pollination barriers.","DOI":"10.1007/s00606-010-0303-4","ISSN":"0378-2697, 1615-6110","journalAbbreviation":"Plant Syst Evol","language":"en","author":[{"family":"Andalo","given":"C."},{"family":"Cruzan","given":"M. B."},{"family":"Cazettes","given":"C."},{"family":"Pujol","given":"B."},{"family":"Burrus","given":"M."},{"family":"Thébaud","given":"C."}],"issued":{"date-parts":[["2010",6,1]]}}}],"schema":"https://github.com/citation-style-language/schema/raw/master/csl-citation.json"} </w:instrText>
      </w:r>
      <w:r w:rsidR="00F80823">
        <w:rPr>
          <w:rFonts w:cs="Arial"/>
        </w:rPr>
        <w:fldChar w:fldCharType="separate"/>
      </w:r>
      <w:r w:rsidR="00B42F1B" w:rsidRPr="00B42F1B">
        <w:rPr>
          <w:rFonts w:ascii="Cambria"/>
        </w:rPr>
        <w:t xml:space="preserve">(Andalo </w:t>
      </w:r>
      <w:r w:rsidR="00B42F1B" w:rsidRPr="00B42F1B">
        <w:rPr>
          <w:rFonts w:ascii="Cambria"/>
          <w:i/>
          <w:iCs/>
        </w:rPr>
        <w:t>et al.</w:t>
      </w:r>
      <w:r w:rsidR="00B42F1B" w:rsidRPr="00B42F1B">
        <w:rPr>
          <w:rFonts w:ascii="Cambria"/>
        </w:rPr>
        <w:t xml:space="preserve"> 2010)</w:t>
      </w:r>
      <w:r w:rsidR="00F80823">
        <w:rPr>
          <w:rFonts w:cs="Arial"/>
        </w:rPr>
        <w:fldChar w:fldCharType="end"/>
      </w:r>
      <w:r w:rsidR="00D94038">
        <w:rPr>
          <w:rFonts w:cs="Arial"/>
        </w:rPr>
        <w:t xml:space="preserve">, </w:t>
      </w:r>
      <w:r w:rsidR="006D5D83">
        <w:rPr>
          <w:rFonts w:cs="Arial"/>
        </w:rPr>
        <w:t>observations</w:t>
      </w:r>
      <w:r w:rsidR="00D94038">
        <w:rPr>
          <w:rFonts w:cs="Arial"/>
        </w:rPr>
        <w:t xml:space="preserve"> </w:t>
      </w:r>
      <w:r w:rsidR="006D5D83">
        <w:rPr>
          <w:rFonts w:cs="Arial"/>
        </w:rPr>
        <w:t xml:space="preserve">and manipulative experiments </w:t>
      </w:r>
      <w:r w:rsidR="00D94038">
        <w:rPr>
          <w:rFonts w:cs="Arial"/>
        </w:rPr>
        <w:t>suggest</w:t>
      </w:r>
      <w:r w:rsidR="005577BB">
        <w:rPr>
          <w:rFonts w:cs="Arial"/>
        </w:rPr>
        <w:t xml:space="preserve"> that </w:t>
      </w:r>
      <w:r w:rsidR="00D94038">
        <w:rPr>
          <w:rFonts w:cs="Arial"/>
        </w:rPr>
        <w:t>pollinator</w:t>
      </w:r>
      <w:r w:rsidR="00225B61">
        <w:rPr>
          <w:rFonts w:cs="Arial"/>
        </w:rPr>
        <w:t xml:space="preserve"> (</w:t>
      </w:r>
      <w:r w:rsidR="00225B61" w:rsidRPr="00D94038">
        <w:rPr>
          <w:rFonts w:cs="Arial"/>
          <w:i/>
        </w:rPr>
        <w:t>Bombus</w:t>
      </w:r>
      <w:r w:rsidR="00225B61">
        <w:rPr>
          <w:rFonts w:cs="Arial"/>
        </w:rPr>
        <w:t xml:space="preserve"> </w:t>
      </w:r>
      <w:proofErr w:type="spellStart"/>
      <w:r w:rsidR="00225B61" w:rsidRPr="00D94038">
        <w:rPr>
          <w:rFonts w:cs="Arial"/>
          <w:i/>
        </w:rPr>
        <w:t>hortorum</w:t>
      </w:r>
      <w:proofErr w:type="spellEnd"/>
      <w:r w:rsidR="00225B61">
        <w:rPr>
          <w:rFonts w:cs="Arial"/>
        </w:rPr>
        <w:t xml:space="preserve">) mediated selection on flower </w:t>
      </w:r>
      <w:proofErr w:type="spellStart"/>
      <w:r w:rsidR="00225B61">
        <w:rPr>
          <w:rFonts w:cs="Arial"/>
        </w:rPr>
        <w:t>colour</w:t>
      </w:r>
      <w:proofErr w:type="spellEnd"/>
      <w:r w:rsidR="00225B61">
        <w:rPr>
          <w:rFonts w:cs="Arial"/>
        </w:rPr>
        <w:t xml:space="preserve"> </w:t>
      </w:r>
      <w:r w:rsidR="006D5D83">
        <w:rPr>
          <w:rFonts w:cs="Arial"/>
        </w:rPr>
        <w:t>causes</w:t>
      </w:r>
      <w:r w:rsidR="00225B61">
        <w:rPr>
          <w:rFonts w:cs="Arial"/>
        </w:rPr>
        <w:t xml:space="preserve"> reproductive isolation </w:t>
      </w:r>
      <w:r w:rsidR="00F80823">
        <w:rPr>
          <w:rFonts w:cs="Arial"/>
        </w:rPr>
        <w:fldChar w:fldCharType="begin"/>
      </w:r>
      <w:r w:rsidR="00B42F1B">
        <w:rPr>
          <w:rFonts w:cs="Arial"/>
        </w:rPr>
        <w:instrText xml:space="preserve"> ADDIN ZOTERO_ITEM CSL_CITATION {"citationID":"20lt93gamb","properties":{"formattedCitation":"(Ellis &amp; Field in prep)","plainCitation":"(Ellis &amp; Field in prep)"},"citationItems":[{"id":3041,"uris":["http://zotero.org/users/945432/items/439EM58E"],"uri":["http://zotero.org/users/945432/items/439EM58E"],"itemData":{"id":3041,"type":"article-journal","title":"Pollinator behaviour causes assortative mating and frequency-dependent pollinator selection for flower colour in a snapdragon (Antirrhinum) hybrid zone","author":[{"family":"Ellis","given":"T.J."},{"family":"Field","given":"D. L."}],"issued":{"literal":"in prep"}}}],"schema":"https://github.com/citation-style-language/schema/raw/master/csl-citation.json"} </w:instrText>
      </w:r>
      <w:r w:rsidR="00F80823">
        <w:rPr>
          <w:rFonts w:cs="Arial"/>
        </w:rPr>
        <w:fldChar w:fldCharType="separate"/>
      </w:r>
      <w:r w:rsidR="00B42F1B">
        <w:rPr>
          <w:rFonts w:cs="Arial"/>
          <w:noProof/>
        </w:rPr>
        <w:t>(Ellis &amp; Field in prep)</w:t>
      </w:r>
      <w:r w:rsidR="00F80823">
        <w:rPr>
          <w:rFonts w:cs="Arial"/>
        </w:rPr>
        <w:fldChar w:fldCharType="end"/>
      </w:r>
      <w:r w:rsidR="005577BB">
        <w:rPr>
          <w:rFonts w:cs="Arial"/>
        </w:rPr>
        <w:t xml:space="preserve">. </w:t>
      </w:r>
      <w:r w:rsidR="00042538">
        <w:rPr>
          <w:rFonts w:cs="Arial"/>
        </w:rPr>
        <w:t xml:space="preserve">Moreover, steep clines in </w:t>
      </w:r>
      <w:r w:rsidR="007F2D0D">
        <w:rPr>
          <w:rFonts w:cs="Arial"/>
        </w:rPr>
        <w:t xml:space="preserve">phenotype and </w:t>
      </w:r>
      <w:r w:rsidR="00042538">
        <w:rPr>
          <w:rFonts w:cs="Arial"/>
        </w:rPr>
        <w:t xml:space="preserve">allele frequencies at the </w:t>
      </w:r>
      <w:r w:rsidR="00042538" w:rsidRPr="002B707F">
        <w:rPr>
          <w:rFonts w:cs="Arial"/>
          <w:i/>
        </w:rPr>
        <w:t>Rosea</w:t>
      </w:r>
      <w:r w:rsidR="00042538">
        <w:rPr>
          <w:rFonts w:cs="Arial"/>
        </w:rPr>
        <w:t xml:space="preserve"> </w:t>
      </w:r>
      <w:r w:rsidR="00E9727E">
        <w:rPr>
          <w:rFonts w:cs="Arial"/>
        </w:rPr>
        <w:t xml:space="preserve">and </w:t>
      </w:r>
      <w:proofErr w:type="spellStart"/>
      <w:r w:rsidR="00E9727E" w:rsidRPr="00E9727E">
        <w:rPr>
          <w:rFonts w:cs="Arial"/>
          <w:i/>
        </w:rPr>
        <w:t>Eluta</w:t>
      </w:r>
      <w:proofErr w:type="spellEnd"/>
      <w:r w:rsidR="00E9727E">
        <w:rPr>
          <w:rFonts w:cs="Arial"/>
        </w:rPr>
        <w:t xml:space="preserve"> </w:t>
      </w:r>
      <w:r w:rsidR="00042538">
        <w:rPr>
          <w:rFonts w:cs="Arial"/>
        </w:rPr>
        <w:t>gene</w:t>
      </w:r>
      <w:r w:rsidR="00E9727E">
        <w:rPr>
          <w:rFonts w:cs="Arial"/>
        </w:rPr>
        <w:t>s</w:t>
      </w:r>
      <w:r w:rsidR="00042538">
        <w:rPr>
          <w:rFonts w:cs="Arial"/>
        </w:rPr>
        <w:t xml:space="preserve"> suggest strong selection at </w:t>
      </w:r>
      <w:r w:rsidR="00225B61">
        <w:rPr>
          <w:rFonts w:cs="Arial"/>
        </w:rPr>
        <w:t>two</w:t>
      </w:r>
      <w:r w:rsidR="00042538">
        <w:rPr>
          <w:rFonts w:cs="Arial"/>
        </w:rPr>
        <w:t xml:space="preserve"> of the main flower </w:t>
      </w:r>
      <w:proofErr w:type="spellStart"/>
      <w:r w:rsidR="00042538">
        <w:rPr>
          <w:rFonts w:cs="Arial"/>
        </w:rPr>
        <w:t>colour</w:t>
      </w:r>
      <w:proofErr w:type="spellEnd"/>
      <w:r w:rsidR="00042538">
        <w:rPr>
          <w:rFonts w:cs="Arial"/>
        </w:rPr>
        <w:t xml:space="preserve"> genes</w:t>
      </w:r>
      <w:r w:rsidR="00B42F1B">
        <w:rPr>
          <w:rFonts w:cs="Arial"/>
        </w:rPr>
        <w:t xml:space="preserve"> </w:t>
      </w:r>
      <w:r w:rsidR="00F80823">
        <w:rPr>
          <w:rFonts w:cs="Arial"/>
        </w:rPr>
        <w:fldChar w:fldCharType="begin"/>
      </w:r>
      <w:r w:rsidR="00E9727E">
        <w:rPr>
          <w:rFonts w:cs="Arial"/>
        </w:rPr>
        <w:instrText xml:space="preserve"> ADDIN ZOTERO_ITEM CSL_CITATION {"citationID":"ZQzCR6bH","properties":{"formattedCitation":"{\\rtf (Tavares {\\i{}et al.} in prep; Whibley {\\i{}et al.} 2006)}","plainCitation":"(Tavares et al. in prep; Whibley et al. 2006)"},"citationItems":[{"id":3038,"uris":["http://zotero.org/users/945432/items/NXK4QNF7"],"uri":["http://zotero.org/users/945432/items/NXK4QNF7"],"itemData":{"id":3038,"type":"article-journal","title":"Adjacent genomic islands identify selection on Antirrhinum flower colour patterns","author":[{"family":"Tavares","given":"H"},{"family":"Field","given":"D. L."},{"family":"Whibley","given":"A."},{"family":"Barton","given":"N. H."},{"family":"Bradley","given":"D"},{"family":"Coen","given":"E"}],"issued":{"literal":"in prep"}}},{"id":1553,"uris":["http://zotero.org/users/945432/items/HM9Q6JUM"],"uri":["http://zotero.org/users/945432/items/HM9Q6JUM"],"itemData":{"id":1553,"type":"article-journal","title":"Evolutionary Paths Underlying Flower Color Variation in Antirrhinum","container-title":"Science","page":"963-966","volume":"313","issue":"5789","source":"www.sciencemag.org","abstract":"To understand evolutionary paths connecting diverse biological forms, we defined a three-dimensional genotypic space separating two flower color morphs of Antirrhinum. A hybrid zone between morphs showed a steep cline specifically at genes controlling flower color differences, indicating that these loci are under selection. Antirrhinum species with diverse floral phenotypes formed a U-shaped cloud within the genotypic space. We propose that this cloud defines an evolutionary path that allows flower color to evolve while circumventing less-adaptive regions. Hybridization between morphs located in different arms of the U-shaped path yields low-fitness genotypes, accounting for the observed steep clines at hybrid zones.","DOI":"10.1126/science.1129161","ISSN":"0036-8075, 1095-9203","note":"PMID: 16917061","journalAbbreviation":"Science","language":"en","author":[{"family":"Whibley","given":"Annabel C."},{"family":"Langlade","given":"Nicolas B."},{"family":"Andalo","given":"Christophe"},{"family":"Hanna","given":"Andrew I."},{"family":"Bangham","given":"Andrew"},{"family":"Thébaud","given":"Christophe"},{"family":"Coen","given":"Enrico"}],"issued":{"date-parts":[["2006",8,18]]},"PMID":"16917061"}}],"schema":"https://github.com/citation-style-language/schema/raw/master/csl-citation.json"} </w:instrText>
      </w:r>
      <w:r w:rsidR="00F80823">
        <w:rPr>
          <w:rFonts w:cs="Arial"/>
        </w:rPr>
        <w:fldChar w:fldCharType="separate"/>
      </w:r>
      <w:r w:rsidR="00E9727E" w:rsidRPr="00E9727E">
        <w:rPr>
          <w:rFonts w:ascii="Cambria"/>
        </w:rPr>
        <w:t xml:space="preserve">(Tavares </w:t>
      </w:r>
      <w:r w:rsidR="00E9727E" w:rsidRPr="00E9727E">
        <w:rPr>
          <w:rFonts w:ascii="Cambria"/>
          <w:i/>
          <w:iCs/>
        </w:rPr>
        <w:t>et al.</w:t>
      </w:r>
      <w:r w:rsidR="00E9727E" w:rsidRPr="00E9727E">
        <w:rPr>
          <w:rFonts w:ascii="Cambria"/>
        </w:rPr>
        <w:t xml:space="preserve"> in prep; Whibley </w:t>
      </w:r>
      <w:r w:rsidR="00E9727E" w:rsidRPr="00E9727E">
        <w:rPr>
          <w:rFonts w:ascii="Cambria"/>
          <w:i/>
          <w:iCs/>
        </w:rPr>
        <w:t>et al.</w:t>
      </w:r>
      <w:r w:rsidR="00E9727E" w:rsidRPr="00E9727E">
        <w:rPr>
          <w:rFonts w:ascii="Cambria"/>
        </w:rPr>
        <w:t xml:space="preserve"> 2006)</w:t>
      </w:r>
      <w:r w:rsidR="00F80823">
        <w:rPr>
          <w:rFonts w:cs="Arial"/>
        </w:rPr>
        <w:fldChar w:fldCharType="end"/>
      </w:r>
      <w:r w:rsidR="00042538">
        <w:rPr>
          <w:rFonts w:cs="Arial"/>
        </w:rPr>
        <w:t xml:space="preserve">. </w:t>
      </w:r>
      <w:r w:rsidR="00800637">
        <w:rPr>
          <w:rFonts w:cs="Arial"/>
        </w:rPr>
        <w:t xml:space="preserve">However, to date, most of what we know about </w:t>
      </w:r>
      <w:r w:rsidR="00216EAA">
        <w:rPr>
          <w:rFonts w:cs="Arial"/>
        </w:rPr>
        <w:t>genetic barriers</w:t>
      </w:r>
      <w:r w:rsidR="00800637">
        <w:rPr>
          <w:rFonts w:cs="Arial"/>
        </w:rPr>
        <w:t xml:space="preserve"> has focused on a small portion of the genome (~1Mb) e</w:t>
      </w:r>
      <w:r w:rsidR="00E9727E">
        <w:rPr>
          <w:rFonts w:cs="Arial"/>
        </w:rPr>
        <w:t>n</w:t>
      </w:r>
      <w:r w:rsidR="00800637">
        <w:rPr>
          <w:rFonts w:cs="Arial"/>
        </w:rPr>
        <w:t xml:space="preserve">compassing </w:t>
      </w:r>
      <w:r w:rsidR="00800637" w:rsidRPr="002B707F">
        <w:rPr>
          <w:rFonts w:cs="Arial"/>
          <w:i/>
        </w:rPr>
        <w:t>Rosea</w:t>
      </w:r>
      <w:r w:rsidR="00E9727E">
        <w:rPr>
          <w:rFonts w:cs="Arial"/>
        </w:rPr>
        <w:t xml:space="preserve"> and </w:t>
      </w:r>
      <w:proofErr w:type="spellStart"/>
      <w:r w:rsidR="00800637" w:rsidRPr="002B707F">
        <w:rPr>
          <w:rFonts w:cs="Arial"/>
          <w:i/>
        </w:rPr>
        <w:t>Eluta</w:t>
      </w:r>
      <w:proofErr w:type="spellEnd"/>
      <w:r w:rsidR="00213F71">
        <w:rPr>
          <w:rFonts w:cs="Arial"/>
          <w:i/>
        </w:rPr>
        <w:t xml:space="preserve"> </w:t>
      </w:r>
      <w:r w:rsidR="00213F71">
        <w:rPr>
          <w:rFonts w:cs="Arial"/>
        </w:rPr>
        <w:fldChar w:fldCharType="begin"/>
      </w:r>
      <w:r w:rsidR="00213F71">
        <w:rPr>
          <w:rFonts w:cs="Arial"/>
        </w:rPr>
        <w:instrText xml:space="preserve"> ADDIN ZOTERO_ITEM CSL_CITATION {"citationID":"19gt2ik45j","properties":{"formattedCitation":"{\\rtf (Tavares {\\i{}et al.} in prep)}","plainCitation":"(Tavares et al. in prep)"},"citationItems":[{"id":3038,"uris":["http://zotero.org/users/945432/items/NXK4QNF7"],"uri":["http://zotero.org/users/945432/items/NXK4QNF7"],"itemData":{"id":3038,"type":"article-journal","title":"Adjacent genomic islands identify selection on Antirrhinum flower colour patterns","author":[{"family":"Tavares","given":"H"},{"family":"Field","given":"D. L."},{"family":"Whibley","given":"A."},{"family":"Barton","given":"N. H."},{"family":"Bradley","given":"D"},{"family":"Coen","given":"E"}],"issued":{"literal":"in prep"}}}],"schema":"https://github.com/citation-style-language/schema/raw/master/csl-citation.json"} </w:instrText>
      </w:r>
      <w:r w:rsidR="00213F71">
        <w:rPr>
          <w:rFonts w:cs="Arial"/>
        </w:rPr>
        <w:fldChar w:fldCharType="separate"/>
      </w:r>
      <w:r w:rsidR="00213F71" w:rsidRPr="00213F71">
        <w:rPr>
          <w:rFonts w:ascii="Cambria"/>
        </w:rPr>
        <w:t xml:space="preserve">(Tavares </w:t>
      </w:r>
      <w:r w:rsidR="00213F71" w:rsidRPr="00213F71">
        <w:rPr>
          <w:rFonts w:ascii="Cambria"/>
          <w:i/>
          <w:iCs/>
        </w:rPr>
        <w:t>et al.</w:t>
      </w:r>
      <w:r w:rsidR="00213F71" w:rsidRPr="00213F71">
        <w:rPr>
          <w:rFonts w:ascii="Cambria"/>
        </w:rPr>
        <w:t xml:space="preserve"> in prep)</w:t>
      </w:r>
      <w:r w:rsidR="00213F71">
        <w:rPr>
          <w:rFonts w:cs="Arial"/>
        </w:rPr>
        <w:fldChar w:fldCharType="end"/>
      </w:r>
      <w:r w:rsidR="00800637">
        <w:rPr>
          <w:rFonts w:cs="Arial"/>
        </w:rPr>
        <w:t xml:space="preserve">. </w:t>
      </w:r>
      <w:r w:rsidR="002B707F">
        <w:t xml:space="preserve">Whether steep clines are </w:t>
      </w:r>
      <w:r w:rsidR="00AD485E">
        <w:t>restricted to regions tightly linked to</w:t>
      </w:r>
      <w:r w:rsidR="002B707F">
        <w:t xml:space="preserve"> </w:t>
      </w:r>
      <w:r w:rsidR="00A545FB" w:rsidRPr="002B707F">
        <w:rPr>
          <w:rFonts w:cs="Arial"/>
          <w:i/>
        </w:rPr>
        <w:t>Rosea</w:t>
      </w:r>
      <w:r w:rsidR="00213F71">
        <w:rPr>
          <w:rFonts w:cs="Arial"/>
        </w:rPr>
        <w:t>,</w:t>
      </w:r>
      <w:r w:rsidR="00A545FB">
        <w:rPr>
          <w:rFonts w:cs="Arial"/>
        </w:rPr>
        <w:t xml:space="preserve"> </w:t>
      </w:r>
      <w:proofErr w:type="spellStart"/>
      <w:r w:rsidR="00A545FB" w:rsidRPr="002B707F">
        <w:rPr>
          <w:rFonts w:cs="Arial"/>
          <w:i/>
        </w:rPr>
        <w:t>Eluta</w:t>
      </w:r>
      <w:proofErr w:type="spellEnd"/>
      <w:r w:rsidR="00E9727E">
        <w:t xml:space="preserve"> and other </w:t>
      </w:r>
      <w:r w:rsidR="002B707F">
        <w:t xml:space="preserve">flower </w:t>
      </w:r>
      <w:proofErr w:type="spellStart"/>
      <w:r w:rsidR="002B707F">
        <w:t>colour</w:t>
      </w:r>
      <w:proofErr w:type="spellEnd"/>
      <w:r w:rsidR="002B707F">
        <w:t xml:space="preserve"> genes</w:t>
      </w:r>
      <w:r w:rsidR="00213F71">
        <w:t>,</w:t>
      </w:r>
      <w:r w:rsidR="00225B61">
        <w:t xml:space="preserve"> or dispersed across the genome </w:t>
      </w:r>
      <w:r w:rsidR="00AD485E">
        <w:t>is crucial for understanding the genetic architecture of reproductive isolation</w:t>
      </w:r>
      <w:r w:rsidR="002B707F">
        <w:t>.</w:t>
      </w:r>
    </w:p>
    <w:p w14:paraId="779C52E1" w14:textId="1784FC39" w:rsidR="005577BB" w:rsidRPr="002A0AE9" w:rsidRDefault="005577BB" w:rsidP="002B47E1">
      <w:pPr>
        <w:spacing w:line="360" w:lineRule="auto"/>
        <w:rPr>
          <w:rFonts w:cs="Arial"/>
        </w:rPr>
      </w:pPr>
      <w:r>
        <w:rPr>
          <w:rFonts w:cs="Arial"/>
        </w:rPr>
        <w:t xml:space="preserve">Here, </w:t>
      </w:r>
      <w:r w:rsidR="002E2715">
        <w:rPr>
          <w:rFonts w:cs="Arial"/>
        </w:rPr>
        <w:t xml:space="preserve">we </w:t>
      </w:r>
      <w:r w:rsidR="002E2715">
        <w:t xml:space="preserve">relate the density and properties of clines to genome wide divergence, recombination </w:t>
      </w:r>
      <w:r w:rsidR="002C45A3">
        <w:t xml:space="preserve">rates </w:t>
      </w:r>
      <w:r w:rsidR="002E2715">
        <w:t xml:space="preserve">and </w:t>
      </w:r>
      <w:r w:rsidR="002C45A3">
        <w:t>proximity to</w:t>
      </w:r>
      <w:r w:rsidR="002E2715">
        <w:t xml:space="preserve"> functional </w:t>
      </w:r>
      <w:r w:rsidR="000D6DB3">
        <w:t xml:space="preserve">flower </w:t>
      </w:r>
      <w:proofErr w:type="spellStart"/>
      <w:r w:rsidR="000D6DB3">
        <w:t>colour</w:t>
      </w:r>
      <w:proofErr w:type="spellEnd"/>
      <w:r w:rsidR="000D6DB3">
        <w:t xml:space="preserve"> genes</w:t>
      </w:r>
      <w:r w:rsidR="002E2715">
        <w:t xml:space="preserve">. </w:t>
      </w:r>
      <w:r w:rsidR="007E4D28">
        <w:rPr>
          <w:rFonts w:cs="Arial"/>
        </w:rPr>
        <w:t xml:space="preserve">A few studies have </w:t>
      </w:r>
      <w:r w:rsidR="007E4D28">
        <w:rPr>
          <w:rFonts w:cs="Arial"/>
        </w:rPr>
        <w:lastRenderedPageBreak/>
        <w:t>assessed associations between F</w:t>
      </w:r>
      <w:r w:rsidR="007E4D28" w:rsidRPr="001B60FD">
        <w:rPr>
          <w:rFonts w:cs="Arial"/>
          <w:vertAlign w:val="subscript"/>
        </w:rPr>
        <w:t>ST</w:t>
      </w:r>
      <w:r w:rsidR="007E4D28">
        <w:rPr>
          <w:rFonts w:cs="Arial"/>
        </w:rPr>
        <w:t xml:space="preserve"> and genomic cline parameters </w:t>
      </w:r>
      <w:r w:rsidR="007E4D28">
        <w:rPr>
          <w:rFonts w:cs="Arial"/>
        </w:rPr>
        <w:fldChar w:fldCharType="begin"/>
      </w:r>
      <w:r w:rsidR="007F0C47">
        <w:rPr>
          <w:rFonts w:cs="Arial"/>
        </w:rPr>
        <w:instrText xml:space="preserve"> ADDIN ZOTERO_ITEM CSL_CITATION {"citationID":"255310m4ek","properties":{"formattedCitation":"{\\rtf (Gompert {\\i{}et al.} 2012; Nosil {\\i{}et al.} 2012; Parchman {\\i{}et al.} 2013)}","plainCitation":"(Gompert et al. 2012; Nosil et al. 2012; Parchman et al. 2013)"},"citationItems":[{"id":2836,"uris":["http://zotero.org/users/945432/items/3QKTH6ZH"],"uri":["http://zotero.org/users/945432/items/3QKTH6ZH"],"itemData":{"id":2836,"type":"article-journal","title":"Genomic regions with a history of divergent selection affect fitness of hybrids between two butterfly species","container-title":"Evolution","page":"2167-2181","volume":"66","issue":"7","source":"PubMed","abstract":"Speciation is the process by which reproductively isolated lineages arise, and is one of the fundamental means by which the diversity of life increases. Whereas numerous studies have documented an association between ecological divergence and reproductive isolation, relatively little is known about the role of natural selection in genome divergence during the process of speciation. Here, we use genome-wide DNA sequences and Bayesian models to test the hypothesis that loci under divergent selection between two butterfly species (Lycaeides idas and L. melissa) also affect fitness in an admixed population. Locus-specific measures of genetic differentiation between L. idas and L. melissa and genomic introgression in hybrids varied across the genome. The most differentiated genetic regions were characterized by elevated L. idas ancestry in the admixed population, which occurs in L. idas-like habitat, consistent with the hypothesis that local adaptation contributes to speciation. Moreover, locus-specific measures of genetic differentiation (a metric of divergent selection) were positively associated with extreme genomic introgression (a metric of hybrid fitness). Interestingly, concordance of differentiation and introgression was only partial. We discuss multiple, complementary explanations for this partial concordance.","DOI":"10.1111/j.1558-5646.2012.01587.x","ISSN":"1558-5646","note":"PMID: 22759293","journalAbbreviation":"Evolution","language":"eng","author":[{"family":"Gompert","given":"Zachariah"},{"family":"Lucas","given":"Lauren K."},{"family":"Nice","given":"Chris C."},{"family":"Fordyce","given":"James A."},{"family":"Forister","given":"Matthew L."},{"family":"Buerkle","given":"C. Alex"}],"issued":{"date-parts":[["2012",7]]},"PMID":"22759293"}},{"id":3019,"uris":["http://zotero.org/users/945432/items/2TNF9JZK"],"uri":["http://zotero.org/users/945432/items/2TNF9JZK"],"itemData":{"id":3019,"type":"article-journal","title":"Do highly divergent loci reside in genomic regions affecting reproductive isolation? A test using next-generation sequence data in Timema stick insects","container-title":"BMC Evolutionary Biology","page":"164","volume":"12","source":"PubMed Central","abstract":"Background\nGenetic divergence during speciation with gene flow is heterogeneous across the genome, with some regions exhibiting stronger differentiation than others. Exceptionally differentiated regions are often assumed to experience reduced introgression, i.e., reduced flow of alleles from one population into another because such regions are affected by divergent selection or cause reproductive isolation. In contrast, the remainder of the genome can be homogenized by high introgression. Although many studies have documented variation across the genome in genetic differentiation, there are few tests of this hypothesis that explicitly quantify introgression. Here, we provide such a test using 38,304 SNPs in populations of Timema cristinae stick insects. We quantify whether loci that are highly divergent between geographically separated (‘allopatric’) populations exhibit unusual patterns of introgression in admixed populations. To the extent this is true, highly divergent loci between allopatric populations contribute to reproductive isolation in admixed populations.\n\nResults\nAs predicted, we find a substantial association between locus-specific divergence between allopatric populations and locus-specific introgression in admixed populations. However, many loci depart from this relationship, sometimes strongly so. We also report evidence for selection against foreign alleles due to local adaptation.\n\nConclusions\nLoci that are strongly differentiated between allopatric populations sometimes contribute to reproductive isolation in admixed populations. However, geographic variation in selection and local adaptation, in aspects of genetic architecture (such as organization of genes, recombination rate variation, number and effect size of variants contributing to adaptation, etc.), and in stochastic evolutionary processes such as drift can cause strong differentiation of loci that do not always contribute to reproductive isolation. The results have implications for the theory of ‘genomic islands of speciation’.","DOI":"10.1186/1471-2148-12-164","ISSN":"1471-2148","note":"PMID: 22938057\nPMCID: PMC3502483","shortTitle":"Do highly divergent loci reside in genomic regions affecting reproductive isolation?","journalAbbreviation":"BMC Evol Biol","author":[{"family":"Nosil","given":"Patrik"},{"family":"Parchman","given":"Thomas L"},{"family":"Feder","given":"Jeffrey L"},{"family":"Gompert","given":"Zach"}],"issued":{"date-parts":[["2012",8,31]]},"PMID":"22938057","PMCID":"PMC3502483"}},{"id":2830,"uris":["http://zotero.org/users/945432/items/U9K6WGPD"],"uri":["http://zotero.org/users/945432/items/U9K6WGPD"],"itemData":{"id":2830,"type":"article-journal","title":"The genomic consequences of adaptive divergence and reproductive isolation between species of manakins","container-title":"Molecular Ecology","page":"3304-3317","volume":"22","issue":"12","source":"Wiley Online Library","abstract":"The processes of adaptation and speciation are expected to shape genomic variation within and between diverging species. Here we analyze genomic heterogeneity of genetic differentiation and introgression in a hybrid zone between two bird species (Manacus candei and M. vitellinus) using 59 100 SNPs, a whole genome assembly, and Bayesian models. Measures of genetic differentiation (FST) and introgression (genomic cline center [α] and rate [β]) were highly heterogeneous among loci. We identified thousands of loci with elevated parameter estimates, some of which are likely to be associated with variation in fitness in Manacus populations. To analyze the genomic organization of differentiation and introgression, we mapped SNPs onto a draft assembly of the M. vitellinus genome. Estimates of FST, α, and β were autocorrelated at very short physical distances (&lt; 100 bp), but much less so beyond this. In addition, average statistical associations (linkage disequilibrium) between SNPs were generally low and were not higher in admixed populations than in populations of the parental species. Although they did not occur with a constant probability across the genome, loci with elevated FST, α, and β were not strongly co-localized in the genome. Contrary to verbal models that predict clustering of loci involved in adaptation and isolation in discrete genomic regions, these results are consistent with the hypothesis that genetic regions involved in adaptive divergence and reproductive isolation are scattered throughout the genome. We also found that many loci were characterized by both exceptional genetic differentiation and introgression, consistent with the hypothesis that loci involved in isolation are also often characterized by a history of divergent selection. However, the concordance between isolation and differentiation was only partial, indicating a complex architecture and history of loci involved in isolation.","DOI":"10.1111/mec.12201","ISSN":"1365-294X","journalAbbreviation":"Mol Ecol","language":"en","author":[{"family":"Parchman","given":"T. L."},{"family":"Gompert","given":"Z."},{"family":"Braun","given":"M. J."},{"family":"Brumfield","given":"R. T."},{"family":"McDonald","given":"D. B."},{"family":"Uy","given":"J. a. C."},{"family":"Zhang","given":"G."},{"family":"Jarvis","given":"E. D."},{"family":"Schlinger","given":"B. A."},{"family":"Buerkle","given":"C. A."}],"issued":{"date-parts":[["2013",6,1]]}}}],"schema":"https://github.com/citation-style-language/schema/raw/master/csl-citation.json"} </w:instrText>
      </w:r>
      <w:r w:rsidR="007E4D28">
        <w:rPr>
          <w:rFonts w:cs="Arial"/>
        </w:rPr>
        <w:fldChar w:fldCharType="separate"/>
      </w:r>
      <w:r w:rsidR="007E4D28" w:rsidRPr="000D6DB3">
        <w:rPr>
          <w:rFonts w:ascii="Cambria"/>
        </w:rPr>
        <w:t xml:space="preserve">(Gompert </w:t>
      </w:r>
      <w:r w:rsidR="007E4D28" w:rsidRPr="000D6DB3">
        <w:rPr>
          <w:rFonts w:ascii="Cambria"/>
          <w:i/>
          <w:iCs/>
        </w:rPr>
        <w:t>et al.</w:t>
      </w:r>
      <w:r w:rsidR="007E4D28" w:rsidRPr="000D6DB3">
        <w:rPr>
          <w:rFonts w:ascii="Cambria"/>
        </w:rPr>
        <w:t xml:space="preserve"> 2012; Nosil </w:t>
      </w:r>
      <w:r w:rsidR="007E4D28" w:rsidRPr="000D6DB3">
        <w:rPr>
          <w:rFonts w:ascii="Cambria"/>
          <w:i/>
          <w:iCs/>
        </w:rPr>
        <w:t>et al.</w:t>
      </w:r>
      <w:r w:rsidR="007E4D28" w:rsidRPr="000D6DB3">
        <w:rPr>
          <w:rFonts w:ascii="Cambria"/>
        </w:rPr>
        <w:t xml:space="preserve"> 2012; Parchman </w:t>
      </w:r>
      <w:r w:rsidR="007E4D28" w:rsidRPr="000D6DB3">
        <w:rPr>
          <w:rFonts w:ascii="Cambria"/>
          <w:i/>
          <w:iCs/>
        </w:rPr>
        <w:t>et al.</w:t>
      </w:r>
      <w:r w:rsidR="007E4D28" w:rsidRPr="000D6DB3">
        <w:rPr>
          <w:rFonts w:ascii="Cambria"/>
        </w:rPr>
        <w:t xml:space="preserve"> 2013)</w:t>
      </w:r>
      <w:r w:rsidR="007E4D28">
        <w:rPr>
          <w:rFonts w:cs="Arial"/>
        </w:rPr>
        <w:fldChar w:fldCharType="end"/>
      </w:r>
      <w:r w:rsidR="007E4D28">
        <w:rPr>
          <w:rFonts w:cs="Arial"/>
        </w:rPr>
        <w:t xml:space="preserve">. However, in these studies, the genomic distribution of the loci examined and their relation to phenotypic traits involved in reproductive isolation </w:t>
      </w:r>
      <w:r w:rsidR="00213F71">
        <w:rPr>
          <w:rFonts w:cs="Arial"/>
        </w:rPr>
        <w:t>was</w:t>
      </w:r>
      <w:r w:rsidR="007E4D28">
        <w:rPr>
          <w:rFonts w:cs="Arial"/>
        </w:rPr>
        <w:t xml:space="preserve"> unknown. </w:t>
      </w:r>
      <w:r w:rsidR="002C45A3">
        <w:rPr>
          <w:rFonts w:cs="Arial"/>
        </w:rPr>
        <w:t>Here</w:t>
      </w:r>
      <w:r w:rsidR="008E03E3">
        <w:rPr>
          <w:rFonts w:cs="Arial"/>
        </w:rPr>
        <w:t>, w</w:t>
      </w:r>
      <w:r w:rsidR="00213F71">
        <w:rPr>
          <w:rFonts w:cs="Arial"/>
        </w:rPr>
        <w:t>e use pooled whole genome data</w:t>
      </w:r>
      <w:r>
        <w:rPr>
          <w:rFonts w:cs="Arial"/>
        </w:rPr>
        <w:t xml:space="preserve"> </w:t>
      </w:r>
      <w:r w:rsidR="003C4F0C">
        <w:rPr>
          <w:rFonts w:cs="Arial"/>
        </w:rPr>
        <w:t>and</w:t>
      </w:r>
      <w:r w:rsidR="002E2715">
        <w:rPr>
          <w:rFonts w:cs="Arial"/>
        </w:rPr>
        <w:t xml:space="preserve"> develop</w:t>
      </w:r>
      <w:r w:rsidR="000B2883">
        <w:rPr>
          <w:rFonts w:cs="Arial"/>
        </w:rPr>
        <w:t xml:space="preserve"> </w:t>
      </w:r>
      <w:r w:rsidR="00021C80">
        <w:rPr>
          <w:rFonts w:cs="Arial"/>
        </w:rPr>
        <w:t>a novel</w:t>
      </w:r>
      <w:r w:rsidR="00C628CF">
        <w:rPr>
          <w:rFonts w:cs="Arial"/>
        </w:rPr>
        <w:t xml:space="preserve"> </w:t>
      </w:r>
      <w:r w:rsidR="00A47EB0">
        <w:rPr>
          <w:rFonts w:cs="Arial"/>
        </w:rPr>
        <w:t xml:space="preserve">approximation method for </w:t>
      </w:r>
      <w:r w:rsidR="002C45A3">
        <w:rPr>
          <w:rFonts w:cs="Arial"/>
        </w:rPr>
        <w:t xml:space="preserve">efficiently </w:t>
      </w:r>
      <w:r w:rsidR="00A47EB0" w:rsidRPr="00A47EB0">
        <w:rPr>
          <w:rFonts w:cs="Arial"/>
        </w:rPr>
        <w:t xml:space="preserve">estimating cline parameters </w:t>
      </w:r>
      <w:r w:rsidR="00213F71">
        <w:rPr>
          <w:rFonts w:cs="Arial"/>
        </w:rPr>
        <w:t>for large numbers of loci</w:t>
      </w:r>
      <w:r w:rsidR="00F15B8C">
        <w:rPr>
          <w:rFonts w:cs="Arial"/>
        </w:rPr>
        <w:t xml:space="preserve">. </w:t>
      </w:r>
      <w:r w:rsidR="003C4F0C">
        <w:rPr>
          <w:rFonts w:cs="Arial"/>
        </w:rPr>
        <w:t xml:space="preserve">Taking advantage of the genetic resources available for </w:t>
      </w:r>
      <w:r w:rsidR="003C4F0C" w:rsidRPr="003C4F0C">
        <w:rPr>
          <w:rFonts w:cs="Arial"/>
          <w:i/>
        </w:rPr>
        <w:t>Antirrhinum</w:t>
      </w:r>
      <w:r w:rsidR="003C4F0C">
        <w:rPr>
          <w:rFonts w:cs="Arial"/>
        </w:rPr>
        <w:t>, we c</w:t>
      </w:r>
      <w:r w:rsidR="003C4F0C">
        <w:t>ombine</w:t>
      </w:r>
      <w:r w:rsidR="00B76FA9">
        <w:t xml:space="preserve"> the location of the flower </w:t>
      </w:r>
      <w:proofErr w:type="spellStart"/>
      <w:r w:rsidR="00B76FA9">
        <w:t>colour</w:t>
      </w:r>
      <w:proofErr w:type="spellEnd"/>
      <w:r w:rsidR="00B76FA9">
        <w:t xml:space="preserve"> genes with </w:t>
      </w:r>
      <w:r>
        <w:t xml:space="preserve">a draft reference genome and genetic map, </w:t>
      </w:r>
      <w:r w:rsidR="003C4F0C">
        <w:t>and</w:t>
      </w:r>
      <w:r w:rsidR="000B2883">
        <w:t xml:space="preserve"> develop a series of predictions based on cline theory</w:t>
      </w:r>
      <w:r w:rsidR="00A47EB0">
        <w:t>,</w:t>
      </w:r>
      <w:r w:rsidR="000B2883">
        <w:t xml:space="preserve"> </w:t>
      </w:r>
      <w:r w:rsidR="00464408">
        <w:t>to</w:t>
      </w:r>
      <w:r w:rsidR="000B2883">
        <w:t xml:space="preserve"> </w:t>
      </w:r>
      <w:r w:rsidR="00A47EB0">
        <w:t>ask:</w:t>
      </w:r>
    </w:p>
    <w:p w14:paraId="432483AA" w14:textId="3975F792" w:rsidR="00CF4886" w:rsidRDefault="002A3905" w:rsidP="002B47E1">
      <w:pPr>
        <w:pStyle w:val="ListParagraph"/>
        <w:numPr>
          <w:ilvl w:val="0"/>
          <w:numId w:val="3"/>
        </w:numPr>
        <w:spacing w:line="360" w:lineRule="auto"/>
      </w:pPr>
      <w:r>
        <w:t xml:space="preserve">How is divergence </w:t>
      </w:r>
      <w:r w:rsidR="002C45A3">
        <w:t xml:space="preserve">distributed </w:t>
      </w:r>
      <w:r w:rsidR="0078350F">
        <w:t xml:space="preserve">across the genome? </w:t>
      </w:r>
      <w:r w:rsidR="00CF4886">
        <w:t xml:space="preserve">Does diversity </w:t>
      </w:r>
      <w:r w:rsidR="00CF4886" w:rsidRPr="00CF4886">
        <w:rPr>
          <w:i/>
        </w:rPr>
        <w:t>within</w:t>
      </w:r>
      <w:r w:rsidR="00CF4886">
        <w:t xml:space="preserve"> or </w:t>
      </w:r>
      <w:r w:rsidR="00CF4886" w:rsidRPr="00CF4886">
        <w:rPr>
          <w:i/>
        </w:rPr>
        <w:t>between</w:t>
      </w:r>
      <w:r w:rsidR="00CF4886">
        <w:t xml:space="preserve"> </w:t>
      </w:r>
      <w:r w:rsidR="00B76FA9">
        <w:t xml:space="preserve">populations </w:t>
      </w:r>
      <w:r w:rsidR="00CF4886">
        <w:t xml:space="preserve">drive patterns of </w:t>
      </w:r>
      <w:r w:rsidR="006F11F6">
        <w:t>relative divergence</w:t>
      </w:r>
      <w:r w:rsidR="00CF4886">
        <w:t xml:space="preserve">? </w:t>
      </w:r>
      <w:r w:rsidR="008B3046">
        <w:t xml:space="preserve">How does this relate to recombination </w:t>
      </w:r>
      <w:r w:rsidR="002C45A3">
        <w:t xml:space="preserve">rates </w:t>
      </w:r>
      <w:r w:rsidR="008B3046">
        <w:t xml:space="preserve">and </w:t>
      </w:r>
      <w:r w:rsidR="002C45A3">
        <w:t xml:space="preserve">candidate </w:t>
      </w:r>
      <w:r w:rsidR="008B3046">
        <w:t>genes</w:t>
      </w:r>
      <w:r w:rsidR="002C45A3">
        <w:t>?</w:t>
      </w:r>
      <w:r w:rsidR="008B3046">
        <w:t xml:space="preserve"> </w:t>
      </w:r>
      <w:r w:rsidR="009162CB">
        <w:t>W</w:t>
      </w:r>
      <w:r w:rsidR="00CF4886">
        <w:t xml:space="preserve">e use sliding window analyses </w:t>
      </w:r>
      <w:r w:rsidR="006F11F6">
        <w:t xml:space="preserve">of diversity and divergence statistics between multiple </w:t>
      </w:r>
      <w:r w:rsidR="006F11F6" w:rsidRPr="006F11F6">
        <w:rPr>
          <w:i/>
        </w:rPr>
        <w:t>pseudomajus</w:t>
      </w:r>
      <w:r w:rsidR="006F11F6">
        <w:t xml:space="preserve"> and </w:t>
      </w:r>
      <w:r w:rsidR="006F11F6" w:rsidRPr="006F11F6">
        <w:rPr>
          <w:i/>
        </w:rPr>
        <w:t>striatum</w:t>
      </w:r>
      <w:r w:rsidR="006F11F6">
        <w:t xml:space="preserve"> populations.</w:t>
      </w:r>
    </w:p>
    <w:p w14:paraId="6ADBE965" w14:textId="7DA76936" w:rsidR="00CF4886" w:rsidRDefault="00CF4886" w:rsidP="00B42F1B">
      <w:pPr>
        <w:pStyle w:val="ListParagraph"/>
        <w:numPr>
          <w:ilvl w:val="0"/>
          <w:numId w:val="3"/>
        </w:numPr>
        <w:spacing w:line="360" w:lineRule="auto"/>
      </w:pPr>
      <w:r>
        <w:t xml:space="preserve">Are clines significantly clustered across the genome? </w:t>
      </w:r>
      <w:r w:rsidR="00C83678">
        <w:t xml:space="preserve">Are steep clines associated with known genes related to reproductive isolation? </w:t>
      </w:r>
      <w:r w:rsidR="00575D2C">
        <w:t xml:space="preserve">Do geographic and genomic clines detect similar outlier loci? </w:t>
      </w:r>
      <w:r w:rsidR="00C83678">
        <w:t xml:space="preserve">We </w:t>
      </w:r>
      <w:r w:rsidR="006F11F6">
        <w:t>estimate cline parameters at individual loci across the genome</w:t>
      </w:r>
      <w:r w:rsidR="009C47C0">
        <w:t xml:space="preserve"> and examine how these are distributed in </w:t>
      </w:r>
      <w:r w:rsidR="006F11F6">
        <w:t xml:space="preserve">relation to </w:t>
      </w:r>
      <w:r w:rsidR="0089619B">
        <w:t xml:space="preserve">genes </w:t>
      </w:r>
      <w:r w:rsidR="006F11F6">
        <w:t xml:space="preserve">known </w:t>
      </w:r>
      <w:r w:rsidR="0089619B">
        <w:t>to affect</w:t>
      </w:r>
      <w:r w:rsidR="006F11F6">
        <w:t xml:space="preserve"> flower pigmentation.</w:t>
      </w:r>
      <w:r w:rsidR="00C83678">
        <w:t xml:space="preserve"> </w:t>
      </w:r>
    </w:p>
    <w:p w14:paraId="4361C27C" w14:textId="67465AE1" w:rsidR="005577BB" w:rsidRDefault="008B3046" w:rsidP="00025B8A">
      <w:pPr>
        <w:pStyle w:val="ListParagraph"/>
        <w:numPr>
          <w:ilvl w:val="0"/>
          <w:numId w:val="3"/>
        </w:numPr>
        <w:spacing w:line="360" w:lineRule="auto"/>
      </w:pPr>
      <w:r>
        <w:t>How do clines and divergence correspond across the genome?</w:t>
      </w:r>
      <w:r w:rsidR="005577BB">
        <w:t xml:space="preserve"> We </w:t>
      </w:r>
      <w:r>
        <w:t>compare</w:t>
      </w:r>
      <w:r w:rsidR="005577BB">
        <w:t xml:space="preserve"> </w:t>
      </w:r>
      <w:r>
        <w:t>patterns of</w:t>
      </w:r>
      <w:r w:rsidR="00AD426E">
        <w:t xml:space="preserve"> divergence (</w:t>
      </w:r>
      <w:r w:rsidR="00782952" w:rsidRPr="0089619B">
        <w:rPr>
          <w:rFonts w:cs="Arial"/>
        </w:rPr>
        <w:t>F</w:t>
      </w:r>
      <w:r w:rsidR="00782952" w:rsidRPr="0032557B">
        <w:rPr>
          <w:rFonts w:cs="Arial"/>
          <w:vertAlign w:val="subscript"/>
        </w:rPr>
        <w:t>ST</w:t>
      </w:r>
      <w:r w:rsidR="00AD426E" w:rsidRPr="0032557B">
        <w:rPr>
          <w:rFonts w:cs="Arial"/>
        </w:rPr>
        <w:t>), diversity and</w:t>
      </w:r>
      <w:r w:rsidR="00782952">
        <w:t xml:space="preserve"> </w:t>
      </w:r>
      <w:proofErr w:type="spellStart"/>
      <w:r w:rsidR="005577BB">
        <w:t>and</w:t>
      </w:r>
      <w:proofErr w:type="spellEnd"/>
      <w:r w:rsidR="005577BB">
        <w:t xml:space="preserve"> cline </w:t>
      </w:r>
      <w:r w:rsidR="009C47C0">
        <w:t xml:space="preserve">(geographic and genomic cline) </w:t>
      </w:r>
      <w:r w:rsidR="005577BB">
        <w:t xml:space="preserve">parameters. </w:t>
      </w:r>
    </w:p>
    <w:p w14:paraId="3FF59586" w14:textId="77777777" w:rsidR="0032557B" w:rsidRDefault="0032557B" w:rsidP="002B47E1">
      <w:pPr>
        <w:spacing w:line="360" w:lineRule="auto"/>
        <w:rPr>
          <w:i/>
          <w:sz w:val="32"/>
          <w:szCs w:val="32"/>
        </w:rPr>
      </w:pPr>
    </w:p>
    <w:p w14:paraId="735BED73" w14:textId="77777777" w:rsidR="005577BB" w:rsidRPr="00E616E6" w:rsidRDefault="005577BB" w:rsidP="002B47E1">
      <w:pPr>
        <w:spacing w:line="360" w:lineRule="auto"/>
        <w:rPr>
          <w:i/>
          <w:sz w:val="32"/>
          <w:szCs w:val="32"/>
        </w:rPr>
      </w:pPr>
      <w:r w:rsidRPr="00E616E6">
        <w:rPr>
          <w:i/>
          <w:sz w:val="32"/>
          <w:szCs w:val="32"/>
        </w:rPr>
        <w:t>Methods</w:t>
      </w:r>
    </w:p>
    <w:p w14:paraId="28B15A00" w14:textId="77777777" w:rsidR="005577BB" w:rsidRDefault="005577BB" w:rsidP="002B47E1">
      <w:pPr>
        <w:spacing w:line="360" w:lineRule="auto"/>
      </w:pPr>
    </w:p>
    <w:p w14:paraId="36D68A57" w14:textId="77777777" w:rsidR="005577BB" w:rsidRDefault="005577BB" w:rsidP="002B47E1">
      <w:pPr>
        <w:spacing w:line="360" w:lineRule="auto"/>
        <w:rPr>
          <w:b/>
        </w:rPr>
      </w:pPr>
      <w:r w:rsidRPr="00E616E6">
        <w:rPr>
          <w:b/>
        </w:rPr>
        <w:t>Whole Genomes</w:t>
      </w:r>
    </w:p>
    <w:p w14:paraId="5F860B5D" w14:textId="77777777" w:rsidR="005577BB" w:rsidRDefault="005577BB" w:rsidP="002B47E1">
      <w:pPr>
        <w:spacing w:line="360" w:lineRule="auto"/>
        <w:rPr>
          <w:i/>
        </w:rPr>
      </w:pPr>
    </w:p>
    <w:p w14:paraId="346ECDDF" w14:textId="77777777" w:rsidR="005577BB" w:rsidRPr="00E616E6" w:rsidRDefault="005577BB" w:rsidP="002B47E1">
      <w:pPr>
        <w:spacing w:line="360" w:lineRule="auto"/>
        <w:rPr>
          <w:i/>
        </w:rPr>
      </w:pPr>
      <w:r w:rsidRPr="00E616E6">
        <w:rPr>
          <w:i/>
        </w:rPr>
        <w:t>Sampling</w:t>
      </w:r>
    </w:p>
    <w:p w14:paraId="19DCAABF" w14:textId="77777777" w:rsidR="005577BB" w:rsidRDefault="005577BB" w:rsidP="002B47E1">
      <w:pPr>
        <w:spacing w:line="360" w:lineRule="auto"/>
      </w:pPr>
    </w:p>
    <w:p w14:paraId="418F26D8" w14:textId="2039D6E6" w:rsidR="005577BB" w:rsidRPr="00722E29" w:rsidRDefault="005577BB" w:rsidP="002B47E1">
      <w:pPr>
        <w:widowControl w:val="0"/>
        <w:autoSpaceDE w:val="0"/>
        <w:autoSpaceDN w:val="0"/>
        <w:adjustRightInd w:val="0"/>
        <w:spacing w:after="240" w:line="360" w:lineRule="auto"/>
        <w:rPr>
          <w:rFonts w:cs="Times"/>
          <w:b/>
        </w:rPr>
      </w:pPr>
      <w:r w:rsidRPr="00BB6A4E">
        <w:t xml:space="preserve">In 2013, we sampled plants in a hybrid zone near </w:t>
      </w:r>
      <w:proofErr w:type="spellStart"/>
      <w:r w:rsidRPr="00BB6A4E">
        <w:t>Planoles</w:t>
      </w:r>
      <w:proofErr w:type="spellEnd"/>
      <w:r w:rsidRPr="00BB6A4E">
        <w:t>, Spain</w:t>
      </w:r>
      <w:r w:rsidR="00DE7BD6" w:rsidRPr="00BB6A4E">
        <w:t xml:space="preserve"> (Fig 1)</w:t>
      </w:r>
      <w:r w:rsidRPr="00BB6A4E">
        <w:t>.</w:t>
      </w:r>
      <w:r w:rsidR="00DE7BD6" w:rsidRPr="00BB6A4E">
        <w:t xml:space="preserve"> A total of</w:t>
      </w:r>
      <w:r w:rsidRPr="00BB6A4E">
        <w:t xml:space="preserve"> </w:t>
      </w:r>
      <w:r w:rsidRPr="00BB6A4E">
        <w:rPr>
          <w:i/>
        </w:rPr>
        <w:t>n</w:t>
      </w:r>
      <w:r w:rsidRPr="00BB6A4E">
        <w:t xml:space="preserve"> = </w:t>
      </w:r>
      <w:proofErr w:type="gramStart"/>
      <w:r w:rsidR="00BB6A4E" w:rsidRPr="00BB6A4E">
        <w:t>1600</w:t>
      </w:r>
      <w:r w:rsidRPr="00BB6A4E">
        <w:t xml:space="preserve"> </w:t>
      </w:r>
      <w:r w:rsidR="00F45AE2" w:rsidRPr="00BB6A4E">
        <w:t xml:space="preserve"> </w:t>
      </w:r>
      <w:r w:rsidRPr="00BB6A4E">
        <w:t>plants</w:t>
      </w:r>
      <w:proofErr w:type="gramEnd"/>
      <w:r w:rsidRPr="00BB6A4E">
        <w:t xml:space="preserve"> </w:t>
      </w:r>
      <w:r w:rsidR="00F45AE2" w:rsidRPr="00BB6A4E">
        <w:t xml:space="preserve">were located </w:t>
      </w:r>
      <w:r w:rsidR="00AD426E" w:rsidRPr="00BB6A4E">
        <w:t xml:space="preserve">to within 2 </w:t>
      </w:r>
      <w:proofErr w:type="spellStart"/>
      <w:r w:rsidR="00AD426E" w:rsidRPr="00BB6A4E">
        <w:t>metres</w:t>
      </w:r>
      <w:proofErr w:type="spellEnd"/>
      <w:r w:rsidR="00AD426E" w:rsidRPr="00BB6A4E">
        <w:t xml:space="preserve"> </w:t>
      </w:r>
      <w:r w:rsidR="00F45AE2" w:rsidRPr="00BB6A4E">
        <w:t xml:space="preserve">with </w:t>
      </w:r>
      <w:r w:rsidR="0057748B" w:rsidRPr="00BB6A4E">
        <w:t>a GPS (</w:t>
      </w:r>
      <w:r w:rsidR="0057748B" w:rsidRPr="00BB6A4E">
        <w:rPr>
          <w:rFonts w:cs="Times"/>
        </w:rPr>
        <w:t xml:space="preserve">Trimble </w:t>
      </w:r>
      <w:proofErr w:type="spellStart"/>
      <w:r w:rsidR="0057748B" w:rsidRPr="00BB6A4E">
        <w:rPr>
          <w:rFonts w:cs="Times"/>
        </w:rPr>
        <w:t>GeoXT</w:t>
      </w:r>
      <w:proofErr w:type="spellEnd"/>
      <w:r w:rsidR="0057748B" w:rsidRPr="0057748B">
        <w:rPr>
          <w:rFonts w:cs="Times"/>
        </w:rPr>
        <w:t xml:space="preserve"> datalogger), leaf tissue collected for DNA extraction and one flower taken for phenotyping. Following </w:t>
      </w:r>
      <w:proofErr w:type="spellStart"/>
      <w:r w:rsidR="0057748B" w:rsidRPr="0057748B">
        <w:rPr>
          <w:rFonts w:cs="Times"/>
        </w:rPr>
        <w:t>Whibley</w:t>
      </w:r>
      <w:proofErr w:type="spellEnd"/>
      <w:r w:rsidR="0057748B" w:rsidRPr="0057748B">
        <w:rPr>
          <w:rFonts w:cs="Times"/>
        </w:rPr>
        <w:t xml:space="preserve"> et al., (2006), individuals were categorized into six phenotype/genotype classes on the basis of anthocyanin and aurone pigmentation across the flowers. </w:t>
      </w:r>
      <w:r w:rsidR="00885924">
        <w:t xml:space="preserve">For genomic </w:t>
      </w:r>
      <w:r w:rsidR="00885924">
        <w:lastRenderedPageBreak/>
        <w:t>analyse</w:t>
      </w:r>
      <w:r w:rsidRPr="0057748B">
        <w:t xml:space="preserve">s we randomly selected </w:t>
      </w:r>
      <w:r w:rsidR="0057748B">
        <w:t xml:space="preserve">a subset of 50 unrelated </w:t>
      </w:r>
      <w:r w:rsidRPr="0057748B">
        <w:t xml:space="preserve">individuals from each of </w:t>
      </w:r>
      <w:r w:rsidR="00DE7BD6" w:rsidRPr="0057748B">
        <w:t>six</w:t>
      </w:r>
      <w:r w:rsidR="0057748B">
        <w:t xml:space="preserve"> subpopulations. To ensure spatial coverage of the flower </w:t>
      </w:r>
      <w:proofErr w:type="spellStart"/>
      <w:r w:rsidR="0057748B">
        <w:t>colour</w:t>
      </w:r>
      <w:proofErr w:type="spellEnd"/>
      <w:r w:rsidR="0057748B">
        <w:t xml:space="preserve"> cline, three </w:t>
      </w:r>
      <w:r w:rsidR="000429FF">
        <w:t xml:space="preserve">subpopulations were selected in the predominately yellow regions </w:t>
      </w:r>
      <w:r w:rsidR="0057748B">
        <w:t xml:space="preserve">west of </w:t>
      </w:r>
      <w:r w:rsidR="000429FF">
        <w:t xml:space="preserve">the </w:t>
      </w:r>
      <w:proofErr w:type="spellStart"/>
      <w:r w:rsidR="000429FF">
        <w:t>centre</w:t>
      </w:r>
      <w:proofErr w:type="spellEnd"/>
      <w:r w:rsidR="000429FF">
        <w:t xml:space="preserve"> of the cline and three in magenta dominated regions to the east</w:t>
      </w:r>
      <w:r w:rsidR="0057748B">
        <w:t xml:space="preserve"> </w:t>
      </w:r>
      <w:r w:rsidR="000429FF" w:rsidRPr="0057748B">
        <w:t>(</w:t>
      </w:r>
      <w:r w:rsidR="000429FF">
        <w:t xml:space="preserve">see </w:t>
      </w:r>
      <w:r w:rsidR="000429FF" w:rsidRPr="0057748B">
        <w:t>Fig 1)</w:t>
      </w:r>
      <w:r w:rsidRPr="0057748B">
        <w:t>.</w:t>
      </w:r>
      <w:r w:rsidR="001E2811">
        <w:t xml:space="preserve"> </w:t>
      </w:r>
      <w:r w:rsidR="001E2811" w:rsidRPr="0057748B">
        <w:t xml:space="preserve">At each site, the individuals were randomly selected, at least 5 </w:t>
      </w:r>
      <w:proofErr w:type="spellStart"/>
      <w:r w:rsidR="001E2811" w:rsidRPr="0057748B">
        <w:t>m</w:t>
      </w:r>
      <w:r w:rsidR="001E2811">
        <w:t>etres</w:t>
      </w:r>
      <w:proofErr w:type="spellEnd"/>
      <w:r w:rsidR="001E2811" w:rsidRPr="0057748B">
        <w:t xml:space="preserve"> apart from one another within a 200 </w:t>
      </w:r>
      <w:proofErr w:type="spellStart"/>
      <w:r w:rsidR="001E2811" w:rsidRPr="0057748B">
        <w:t>metre</w:t>
      </w:r>
      <w:proofErr w:type="spellEnd"/>
      <w:r w:rsidR="001E2811" w:rsidRPr="0057748B">
        <w:t xml:space="preserve"> radius.</w:t>
      </w:r>
      <w:r w:rsidRPr="0057748B">
        <w:t xml:space="preserve"> </w:t>
      </w:r>
      <w:r w:rsidR="00135B49">
        <w:t xml:space="preserve">In the outermost populations (YP1 and MP6) only yellow and </w:t>
      </w:r>
      <w:r w:rsidR="00885924">
        <w:t xml:space="preserve">only </w:t>
      </w:r>
      <w:r w:rsidR="00135B49">
        <w:t xml:space="preserve">magenta individuals are present, respectively. </w:t>
      </w:r>
      <w:r w:rsidR="002B5F17">
        <w:t>However, in the remaining (YP2, YP3, MP1,</w:t>
      </w:r>
      <w:r w:rsidR="00135B49">
        <w:t xml:space="preserve"> </w:t>
      </w:r>
      <w:r w:rsidR="002B5F17">
        <w:t>MP2) hybrids and both parental phenotypes are present</w:t>
      </w:r>
      <w:r w:rsidR="00135B49">
        <w:t xml:space="preserve"> (Fig 1)</w:t>
      </w:r>
      <w:r w:rsidR="002B5F17">
        <w:t xml:space="preserve">. </w:t>
      </w:r>
      <w:r w:rsidR="001E2811" w:rsidRPr="001E2811">
        <w:t>The</w:t>
      </w:r>
      <w:r w:rsidR="002B5F17">
        <w:t xml:space="preserve"> plants are mostly restricted to within </w:t>
      </w:r>
      <w:r w:rsidR="00135B49">
        <w:t xml:space="preserve">100 </w:t>
      </w:r>
      <w:proofErr w:type="spellStart"/>
      <w:r w:rsidR="00135B49">
        <w:t>metres</w:t>
      </w:r>
      <w:proofErr w:type="spellEnd"/>
      <w:r w:rsidR="00135B49">
        <w:t xml:space="preserve"> of the two </w:t>
      </w:r>
      <w:r w:rsidR="00885924">
        <w:t xml:space="preserve">roughly </w:t>
      </w:r>
      <w:r w:rsidR="00135B49">
        <w:t xml:space="preserve">parallel roads passing through </w:t>
      </w:r>
      <w:proofErr w:type="spellStart"/>
      <w:r w:rsidR="00B75430">
        <w:t>V</w:t>
      </w:r>
      <w:r w:rsidR="00135B49">
        <w:t>all</w:t>
      </w:r>
      <w:proofErr w:type="spellEnd"/>
      <w:r w:rsidR="00135B49">
        <w:t xml:space="preserve"> de Ribes. </w:t>
      </w:r>
      <w:r w:rsidR="002B5F17">
        <w:t>Altitude gradually increases up the valley</w:t>
      </w:r>
      <w:r w:rsidR="00135B49">
        <w:t xml:space="preserve"> going West</w:t>
      </w:r>
      <w:r w:rsidR="006D5F35">
        <w:t>,</w:t>
      </w:r>
      <w:r w:rsidR="00135B49">
        <w:t xml:space="preserve"> above ~1600 </w:t>
      </w:r>
      <w:proofErr w:type="spellStart"/>
      <w:r w:rsidR="00135B49">
        <w:t>metres</w:t>
      </w:r>
      <w:proofErr w:type="spellEnd"/>
      <w:r w:rsidR="00885924">
        <w:t xml:space="preserve"> in </w:t>
      </w:r>
      <w:r w:rsidR="001E2811">
        <w:t>altitude</w:t>
      </w:r>
      <w:r w:rsidR="00135B49">
        <w:t xml:space="preserve">, </w:t>
      </w:r>
      <w:r w:rsidR="00135B49" w:rsidRPr="00135B49">
        <w:rPr>
          <w:i/>
        </w:rPr>
        <w:t>Antirrhinum</w:t>
      </w:r>
      <w:r w:rsidR="00135B49">
        <w:t xml:space="preserve"> is absent. Thus, a break </w:t>
      </w:r>
      <w:r w:rsidR="00885924">
        <w:t xml:space="preserve">of </w:t>
      </w:r>
      <w:r w:rsidR="001E2811">
        <w:t xml:space="preserve">~3 </w:t>
      </w:r>
      <w:proofErr w:type="spellStart"/>
      <w:r w:rsidR="001E2811">
        <w:t>kilometres</w:t>
      </w:r>
      <w:proofErr w:type="spellEnd"/>
      <w:r w:rsidR="001E2811">
        <w:t xml:space="preserve"> </w:t>
      </w:r>
      <w:r w:rsidR="00135B49">
        <w:t xml:space="preserve">in the distribution of </w:t>
      </w:r>
      <w:r w:rsidR="00135B49" w:rsidRPr="00E0781F">
        <w:rPr>
          <w:i/>
        </w:rPr>
        <w:t>Antirrhinum</w:t>
      </w:r>
      <w:r w:rsidR="00135B49">
        <w:t xml:space="preserve"> plants </w:t>
      </w:r>
      <w:r w:rsidR="001E2811">
        <w:t xml:space="preserve">coincides with </w:t>
      </w:r>
      <w:r w:rsidR="006D5F35">
        <w:t xml:space="preserve">a </w:t>
      </w:r>
      <w:r w:rsidR="001E2811">
        <w:t>mountain pass. T</w:t>
      </w:r>
      <w:r w:rsidR="00135B49">
        <w:t xml:space="preserve">he outermost yellow population </w:t>
      </w:r>
      <w:r w:rsidR="001E2811">
        <w:t xml:space="preserve">(YP1) is situated west of this </w:t>
      </w:r>
      <w:r w:rsidR="006D5F35">
        <w:t>pass</w:t>
      </w:r>
      <w:r w:rsidR="001E2811">
        <w:t xml:space="preserve">, while </w:t>
      </w:r>
      <w:r w:rsidR="00CE79AA">
        <w:t>the other five population samples</w:t>
      </w:r>
      <w:r w:rsidR="001E2811">
        <w:t xml:space="preserve"> are east of th</w:t>
      </w:r>
      <w:r w:rsidR="00A810A1">
        <w:t>e</w:t>
      </w:r>
      <w:r w:rsidR="001E2811">
        <w:t xml:space="preserve"> mountain pass (Fig 1). </w:t>
      </w:r>
    </w:p>
    <w:p w14:paraId="2BD214EC" w14:textId="77777777" w:rsidR="005577BB" w:rsidRDefault="005577BB" w:rsidP="002B47E1">
      <w:pPr>
        <w:spacing w:line="360" w:lineRule="auto"/>
        <w:rPr>
          <w:i/>
        </w:rPr>
      </w:pPr>
    </w:p>
    <w:p w14:paraId="35795D27" w14:textId="77777777" w:rsidR="005577BB" w:rsidRPr="00567312" w:rsidRDefault="005577BB" w:rsidP="002B47E1">
      <w:pPr>
        <w:spacing w:line="360" w:lineRule="auto"/>
        <w:rPr>
          <w:i/>
        </w:rPr>
      </w:pPr>
      <w:r w:rsidRPr="00567312">
        <w:rPr>
          <w:i/>
        </w:rPr>
        <w:t>Whole genome sequencing</w:t>
      </w:r>
      <w:r>
        <w:rPr>
          <w:i/>
        </w:rPr>
        <w:t>, alignment and SNP calling</w:t>
      </w:r>
    </w:p>
    <w:p w14:paraId="0BF77C96" w14:textId="77777777" w:rsidR="005577BB" w:rsidRDefault="005577BB" w:rsidP="002B47E1">
      <w:pPr>
        <w:spacing w:line="360" w:lineRule="auto"/>
      </w:pPr>
    </w:p>
    <w:p w14:paraId="30732AAF" w14:textId="1901410E" w:rsidR="005577BB" w:rsidRDefault="005577BB" w:rsidP="002B47E1">
      <w:pPr>
        <w:widowControl w:val="0"/>
        <w:autoSpaceDE w:val="0"/>
        <w:autoSpaceDN w:val="0"/>
        <w:adjustRightInd w:val="0"/>
        <w:spacing w:after="240" w:line="360" w:lineRule="auto"/>
      </w:pPr>
      <w:r>
        <w:t xml:space="preserve">Whole genome sequencing was carried out by John Innes Genome Centre (Norwich, UK) using Illumina </w:t>
      </w:r>
      <w:proofErr w:type="spellStart"/>
      <w:r>
        <w:t>HiSeq</w:t>
      </w:r>
      <w:proofErr w:type="spellEnd"/>
      <w:r>
        <w:t xml:space="preserve"> and has been described in detail elsewhere (Tavares et al., </w:t>
      </w:r>
      <w:r w:rsidR="000B5D07">
        <w:t>in prep</w:t>
      </w:r>
      <w:r>
        <w:t xml:space="preserve">). For the </w:t>
      </w:r>
      <w:r w:rsidR="000B5D07">
        <w:t>six</w:t>
      </w:r>
      <w:r>
        <w:t xml:space="preserve"> subpopulations, DNA was extracted individually and then pooled, with each pool barcoded and sequenced with at least 110bp </w:t>
      </w:r>
      <w:proofErr w:type="gramStart"/>
      <w:r>
        <w:t>paired-end</w:t>
      </w:r>
      <w:proofErr w:type="gramEnd"/>
      <w:r>
        <w:t xml:space="preserve"> reads. For the </w:t>
      </w:r>
      <w:r w:rsidRPr="00607667">
        <w:rPr>
          <w:i/>
        </w:rPr>
        <w:t>pooled</w:t>
      </w:r>
      <w:r>
        <w:t xml:space="preserve"> individuals, reads were aligned to a draft reference genome (Yong unpublished) for </w:t>
      </w:r>
      <w:r w:rsidRPr="00A608D1">
        <w:rPr>
          <w:i/>
        </w:rPr>
        <w:t>Antirrhinum majus</w:t>
      </w:r>
      <w:r>
        <w:t xml:space="preserve"> consisting of </w:t>
      </w:r>
      <w:r>
        <w:rPr>
          <w:highlight w:val="yellow"/>
        </w:rPr>
        <w:t>6</w:t>
      </w:r>
      <w:r w:rsidRPr="00A608D1">
        <w:rPr>
          <w:highlight w:val="yellow"/>
        </w:rPr>
        <w:t>,000</w:t>
      </w:r>
      <w:r>
        <w:t xml:space="preserve"> scaffolds and 20,000 contigs (N50 value?). To avoid biases introduced from variable read lengths, all were equally trimmed to yield 100bp </w:t>
      </w:r>
      <w:proofErr w:type="gramStart"/>
      <w:r>
        <w:t>paired-end</w:t>
      </w:r>
      <w:proofErr w:type="gramEnd"/>
      <w:r>
        <w:t xml:space="preserve"> reads. Alignments were performed with Bowtie (</w:t>
      </w:r>
      <w:proofErr w:type="spellStart"/>
      <w:r>
        <w:t>Lagmead</w:t>
      </w:r>
      <w:proofErr w:type="spellEnd"/>
      <w:r>
        <w:t xml:space="preserve"> et al 2009) using the default settings and ambiguous mapped reads were removed with </w:t>
      </w:r>
      <w:proofErr w:type="spellStart"/>
      <w:r>
        <w:t>samtools</w:t>
      </w:r>
      <w:proofErr w:type="spellEnd"/>
      <w:r>
        <w:t xml:space="preserve"> (ref). Scaffolds and SNPs were placed on a draft genetic map generated for </w:t>
      </w:r>
      <w:r w:rsidRPr="006002B3">
        <w:rPr>
          <w:i/>
        </w:rPr>
        <w:t>Antirrhinum</w:t>
      </w:r>
      <w:r>
        <w:t xml:space="preserve"> based on a cross between the highly inbred </w:t>
      </w:r>
      <w:r>
        <w:rPr>
          <w:i/>
        </w:rPr>
        <w:t>Antirrhinum</w:t>
      </w:r>
      <w:r w:rsidRPr="006002B3">
        <w:rPr>
          <w:i/>
        </w:rPr>
        <w:t xml:space="preserve"> majus</w:t>
      </w:r>
      <w:r>
        <w:t xml:space="preserve"> reference individual and </w:t>
      </w:r>
      <w:r>
        <w:rPr>
          <w:i/>
        </w:rPr>
        <w:t>Antirrhinum</w:t>
      </w:r>
      <w:r w:rsidRPr="006002B3">
        <w:rPr>
          <w:i/>
        </w:rPr>
        <w:t xml:space="preserve"> </w:t>
      </w:r>
      <w:proofErr w:type="spellStart"/>
      <w:r>
        <w:rPr>
          <w:i/>
        </w:rPr>
        <w:t>molle</w:t>
      </w:r>
      <w:proofErr w:type="spellEnd"/>
      <w:r>
        <w:t xml:space="preserve">. The map positioned 1347 of the largest scaffolds, encompassing </w:t>
      </w:r>
      <w:commentRangeStart w:id="1"/>
      <w:r>
        <w:t xml:space="preserve">444Mbp (70%) </w:t>
      </w:r>
      <w:commentRangeEnd w:id="1"/>
      <w:r w:rsidR="002C4D75">
        <w:rPr>
          <w:rStyle w:val="CommentReference"/>
          <w:lang w:eastAsia="ja-JP"/>
        </w:rPr>
        <w:commentReference w:id="1"/>
      </w:r>
      <w:r>
        <w:t xml:space="preserve">of the ~630Mbp </w:t>
      </w:r>
      <w:r w:rsidRPr="006002B3">
        <w:rPr>
          <w:i/>
        </w:rPr>
        <w:t>Antirrhinum</w:t>
      </w:r>
      <w:r>
        <w:t xml:space="preserve"> genome (Yong unpublished). Scoring of SNPs employed custom Python scripts (supporting information 1). Sites with less than </w:t>
      </w:r>
      <w:r>
        <w:rPr>
          <w:highlight w:val="yellow"/>
        </w:rPr>
        <w:t>20</w:t>
      </w:r>
      <w:r w:rsidRPr="00607667">
        <w:rPr>
          <w:highlight w:val="yellow"/>
        </w:rPr>
        <w:t>x</w:t>
      </w:r>
      <w:r>
        <w:t xml:space="preserve"> coverage in all </w:t>
      </w:r>
      <w:r w:rsidR="002C4D75">
        <w:t xml:space="preserve">six </w:t>
      </w:r>
      <w:r>
        <w:t xml:space="preserve">pools, singletons that occurred in fewer than two pools and sites with more than two bases were excluded from the data set. This yielded mean sequence depths in the </w:t>
      </w:r>
      <w:r w:rsidR="002C4D75">
        <w:t xml:space="preserve">outermost </w:t>
      </w:r>
      <w:r>
        <w:t xml:space="preserve">pools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=81 </m:t>
        </m:r>
        <m:d>
          <m:dPr>
            <m:ctrlPr>
              <w:rPr>
                <w:rFonts w:ascii="Cambria Math" w:hAnsi="Cambria Math"/>
                <w:i/>
              </w:rPr>
            </m:ctrlPr>
          </m:dPr>
          <m:e>
            <m:r>
              <w:rPr>
                <w:rFonts w:ascii="Cambria Math" w:hAnsi="Cambria Math"/>
              </w:rPr>
              <m:t>σ=35</m:t>
            </m:r>
          </m:e>
        </m:d>
      </m:oMath>
      <w: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w:rPr>
            <w:rFonts w:ascii="Cambria Math" w:hAnsi="Cambria Math"/>
          </w:rPr>
          <m:t xml:space="preserve">=67 </m:t>
        </m:r>
        <m:d>
          <m:dPr>
            <m:ctrlPr>
              <w:rPr>
                <w:rFonts w:ascii="Cambria Math" w:hAnsi="Cambria Math"/>
                <w:i/>
              </w:rPr>
            </m:ctrlPr>
          </m:dPr>
          <m:e>
            <m:r>
              <w:rPr>
                <w:rFonts w:ascii="Cambria Math" w:hAnsi="Cambria Math"/>
              </w:rPr>
              <m:t>σ=32</m:t>
            </m:r>
          </m:e>
        </m:d>
      </m:oMath>
      <w:r>
        <w:t xml:space="preserve"> and between </w:t>
      </w:r>
      <m:oMath>
        <m:acc>
          <m:accPr>
            <m:chr m:val="̅"/>
            <m:ctrlPr>
              <w:rPr>
                <w:rFonts w:ascii="Cambria Math" w:hAnsi="Cambria Math"/>
                <w:i/>
              </w:rPr>
            </m:ctrlPr>
          </m:accPr>
          <m:e>
            <m:r>
              <w:rPr>
                <w:rFonts w:ascii="Cambria Math" w:hAnsi="Cambria Math"/>
              </w:rPr>
              <m:t>X</m:t>
            </m:r>
          </m:e>
        </m:acc>
        <m:r>
          <w:rPr>
            <w:rFonts w:ascii="Cambria Math" w:hAnsi="Cambria Math"/>
          </w:rPr>
          <m:t xml:space="preserve">=23 </m:t>
        </m:r>
        <m:d>
          <m:dPr>
            <m:ctrlPr>
              <w:rPr>
                <w:rFonts w:ascii="Cambria Math" w:hAnsi="Cambria Math"/>
                <w:i/>
              </w:rPr>
            </m:ctrlPr>
          </m:dPr>
          <m:e>
            <m:r>
              <w:rPr>
                <w:rFonts w:ascii="Cambria Math" w:hAnsi="Cambria Math"/>
              </w:rPr>
              <m:t>σ=9</m:t>
            </m:r>
          </m:e>
        </m:d>
      </m:oMath>
      <w:r>
        <w:t xml:space="preserve"> and </w:t>
      </w:r>
      <m:oMath>
        <m:acc>
          <m:accPr>
            <m:chr m:val="̅"/>
            <m:ctrlPr>
              <w:rPr>
                <w:rFonts w:ascii="Cambria Math" w:hAnsi="Cambria Math"/>
                <w:i/>
              </w:rPr>
            </m:ctrlPr>
          </m:accPr>
          <m:e>
            <m:r>
              <w:rPr>
                <w:rFonts w:ascii="Cambria Math" w:hAnsi="Cambria Math"/>
              </w:rPr>
              <m:t>X</m:t>
            </m:r>
          </m:e>
        </m:acc>
        <m:r>
          <w:rPr>
            <w:rFonts w:ascii="Cambria Math" w:hAnsi="Cambria Math"/>
          </w:rPr>
          <m:t xml:space="preserve">=35 </m:t>
        </m:r>
        <m:d>
          <m:dPr>
            <m:ctrlPr>
              <w:rPr>
                <w:rFonts w:ascii="Cambria Math" w:hAnsi="Cambria Math"/>
                <w:i/>
              </w:rPr>
            </m:ctrlPr>
          </m:dPr>
          <m:e>
            <m:r>
              <w:rPr>
                <w:rFonts w:ascii="Cambria Math" w:hAnsi="Cambria Math"/>
              </w:rPr>
              <m:t>σ=17</m:t>
            </m:r>
          </m:e>
        </m:d>
      </m:oMath>
      <w:r>
        <w:t xml:space="preserve"> in the central pools.</w:t>
      </w:r>
    </w:p>
    <w:p w14:paraId="3D8DCAE4" w14:textId="77777777" w:rsidR="005577BB" w:rsidRPr="00977348" w:rsidRDefault="00790802" w:rsidP="002B47E1">
      <w:pPr>
        <w:spacing w:line="360" w:lineRule="auto"/>
        <w:rPr>
          <w:i/>
        </w:rPr>
      </w:pPr>
      <w:r>
        <w:rPr>
          <w:i/>
        </w:rPr>
        <w:t>Genomic diversity and divergence</w:t>
      </w:r>
    </w:p>
    <w:p w14:paraId="03AD6EB0" w14:textId="77777777" w:rsidR="005577BB" w:rsidRDefault="005577BB" w:rsidP="002B47E1">
      <w:pPr>
        <w:spacing w:line="360" w:lineRule="auto"/>
        <w:rPr>
          <w:b/>
        </w:rPr>
      </w:pPr>
    </w:p>
    <w:p w14:paraId="2F7C11F5" w14:textId="7CDA855E" w:rsidR="000662F9" w:rsidRDefault="005577BB" w:rsidP="002B47E1">
      <w:pPr>
        <w:spacing w:line="360" w:lineRule="auto"/>
      </w:pPr>
      <w:r>
        <w:t xml:space="preserve">We </w:t>
      </w:r>
      <w:r w:rsidR="00DE7BD6">
        <w:t>quantified</w:t>
      </w:r>
      <w:r>
        <w:t xml:space="preserve"> </w:t>
      </w:r>
      <w:r w:rsidR="002B5F17">
        <w:t xml:space="preserve">relative </w:t>
      </w:r>
      <w:r>
        <w:t xml:space="preserve">genetic </w:t>
      </w:r>
      <w:r w:rsidR="002B5F17">
        <w:t xml:space="preserve">divergence and </w:t>
      </w:r>
      <w:r>
        <w:t xml:space="preserve">diversity </w:t>
      </w:r>
      <w:r w:rsidRPr="002B5F17">
        <w:rPr>
          <w:i/>
        </w:rPr>
        <w:t>within</w:t>
      </w:r>
      <w:r>
        <w:t xml:space="preserve"> and </w:t>
      </w:r>
      <w:r w:rsidRPr="002B5F17">
        <w:rPr>
          <w:i/>
        </w:rPr>
        <w:t>between</w:t>
      </w:r>
      <w:r>
        <w:t xml:space="preserve"> the </w:t>
      </w:r>
      <w:r w:rsidR="003914DE">
        <w:t>six</w:t>
      </w:r>
      <w:r>
        <w:t xml:space="preserve"> </w:t>
      </w:r>
      <w:r w:rsidRPr="00E7232E">
        <w:t>pooled</w:t>
      </w:r>
      <w:r>
        <w:t xml:space="preserve"> populations. To avoid bias due to sequencing errors and </w:t>
      </w:r>
      <w:proofErr w:type="spellStart"/>
      <w:r>
        <w:t>paralogy</w:t>
      </w:r>
      <w:proofErr w:type="spellEnd"/>
      <w:r>
        <w:t>, we excluded loci with low (&lt;20) or high coverage (&gt; 200) in any of the populations. Site-specific allele frequencies were estimated in each of the subpopulations for individual loci using allele counts. We estimated diversity within (</w:t>
      </w:r>
      <m:oMath>
        <m:r>
          <w:rPr>
            <w:rFonts w:ascii="Cambria Math" w:hAnsi="Cambria Math"/>
          </w:rPr>
          <m:t>π</m:t>
        </m:r>
      </m:oMath>
      <w:r w:rsidRPr="00BE66B3">
        <w:rPr>
          <w:i/>
          <w:vertAlign w:val="subscript"/>
        </w:rPr>
        <w:t>w</w:t>
      </w:r>
      <w:r>
        <w:t>) each of the populations, and total diversity (</w:t>
      </w:r>
      <m:oMath>
        <m:r>
          <w:rPr>
            <w:rFonts w:ascii="Cambria Math" w:hAnsi="Cambria Math"/>
          </w:rPr>
          <m:t>π</m:t>
        </m:r>
      </m:oMath>
      <w:r>
        <w:rPr>
          <w:i/>
          <w:vertAlign w:val="subscript"/>
        </w:rPr>
        <w:t>t</w:t>
      </w:r>
      <w:r>
        <w:t>), relative (</w:t>
      </w:r>
      <w:r w:rsidRPr="001B2D14">
        <w:rPr>
          <w:i/>
        </w:rPr>
        <w:t>F</w:t>
      </w:r>
      <w:r w:rsidRPr="0031541C">
        <w:rPr>
          <w:vertAlign w:val="subscript"/>
        </w:rPr>
        <w:t>ST</w:t>
      </w:r>
      <w:r>
        <w:t>) and absolute differentiation (</w:t>
      </w:r>
      <m:oMath>
        <m:r>
          <w:rPr>
            <w:rFonts w:ascii="Cambria Math" w:hAnsi="Cambria Math"/>
          </w:rPr>
          <m:t>π</m:t>
        </m:r>
      </m:oMath>
      <w:r>
        <w:rPr>
          <w:i/>
          <w:vertAlign w:val="subscript"/>
        </w:rPr>
        <w:t>b</w:t>
      </w:r>
      <w:r w:rsidRPr="001B2D14">
        <w:rPr>
          <w:i/>
        </w:rPr>
        <w:t>;</w:t>
      </w:r>
      <w:r>
        <w:rPr>
          <w:i/>
          <w:vertAlign w:val="subscript"/>
        </w:rPr>
        <w:t xml:space="preserve"> </w:t>
      </w:r>
      <w:r w:rsidR="00AD426E">
        <w:rPr>
          <w:i/>
        </w:rPr>
        <w:t xml:space="preserve">i.e. </w:t>
      </w:r>
      <w:proofErr w:type="spellStart"/>
      <w:r w:rsidR="00AD426E" w:rsidRPr="000F254F">
        <w:rPr>
          <w:i/>
        </w:rPr>
        <w:t>D</w:t>
      </w:r>
      <w:r w:rsidR="00AD426E" w:rsidRPr="000F254F">
        <w:rPr>
          <w:i/>
          <w:vertAlign w:val="subscript"/>
        </w:rPr>
        <w:t>x</w:t>
      </w:r>
      <w:r w:rsidRPr="000F254F">
        <w:rPr>
          <w:i/>
          <w:vertAlign w:val="subscript"/>
        </w:rPr>
        <w:t>y</w:t>
      </w:r>
      <w:proofErr w:type="spellEnd"/>
      <w:r>
        <w:t>)</w:t>
      </w:r>
      <w:r w:rsidR="00EE6525">
        <w:t xml:space="preserve"> between each pair of populations.</w:t>
      </w:r>
      <w:r>
        <w:t xml:space="preserve"> Due to potential biases with pooled sequence data, we made adjustments to the summary statistics to account for </w:t>
      </w:r>
      <w:r w:rsidR="008E61F1">
        <w:t xml:space="preserve">sampling errors </w:t>
      </w:r>
      <w:r>
        <w:t xml:space="preserve">to </w:t>
      </w:r>
      <m:oMath>
        <m:r>
          <w:rPr>
            <w:rFonts w:ascii="Cambria Math" w:hAnsi="Cambria Math"/>
          </w:rPr>
          <m:t>π</m:t>
        </m:r>
      </m:oMath>
      <w:r w:rsidRPr="00BE66B3">
        <w:rPr>
          <w:i/>
          <w:vertAlign w:val="subscript"/>
        </w:rPr>
        <w:t>w</w:t>
      </w:r>
      <w:r>
        <w:t xml:space="preserve"> and </w:t>
      </w:r>
      <m:oMath>
        <m:r>
          <w:rPr>
            <w:rFonts w:ascii="Cambria Math" w:hAnsi="Cambria Math"/>
          </w:rPr>
          <m:t>π</m:t>
        </m:r>
      </m:oMath>
      <w:r>
        <w:rPr>
          <w:i/>
          <w:vertAlign w:val="subscript"/>
        </w:rPr>
        <w:t>t</w:t>
      </w:r>
      <w:r>
        <w:t xml:space="preserve"> </w:t>
      </w:r>
      <w:r w:rsidR="000F254F">
        <w:fldChar w:fldCharType="begin"/>
      </w:r>
      <w:r w:rsidR="008E61F1">
        <w:instrText xml:space="preserve"> ADDIN ZOTERO_ITEM CSL_CITATION {"citationID":"HeBYcsQl","properties":{"formattedCitation":"{\\rtf (Futschik &amp; Schl\\uc0\\u246{}tterer 2010)}","plainCitation":"(Futschik &amp; Schlötterer 2010)"},"citationItems":[{"id":3257,"uris":["http://zotero.org/users/945432/items/T34SGTUD"],"uri":["http://zotero.org/users/945432/items/T34SGTUD"],"itemData":{"id":3257,"type":"article-journal","title":"The Next Generation of Molecular Markers From Massively Parallel Sequencing of Pooled DNA Samples","container-title":"Genetics","page":"207-218","volume":"186","issue":"1","source":"www.genetics.org","abstract":"Next generation sequencing (NGS) is about to revolutionize genetic analysis. Currently NGS techniques are mainly used to sequence individual genomes. Due to the high sequence coverage required, the costs for population-scale analyses are still too high to allow an extension to nonmodel organisms. Here, we show that NGS of pools of individuals is often more effective in SNP discovery and provides more accurate allele frequency estimates, even when taking sequencing errors into account. We modify the population genetic estimators Tajima's π and Watterson's θ to obtain unbiased estimates from NGS pooling data. Given the same sequencing effort, the resulting estimators often show a better performance than those obtained from individual sequencing. Although our analysis also shows that NGS of pools of individuals will not be preferable under all circumstances, it provides a cost-effective approach to estimate allele frequencies on a genome-wide scale.","DOI":"10.1534/genetics.110.114397","ISSN":"0016-6731, 1943-2631","note":"PMID: 20457880","language":"en","author":[{"family":"Futschik","given":"Andreas"},{"family":"Schlötterer","given":"Christian"}],"issued":{"date-parts":[["2010",9,1]]},"PMID":"20457880"}}],"schema":"https://github.com/citation-style-language/schema/raw/master/csl-citation.json"} </w:instrText>
      </w:r>
      <w:r w:rsidR="000F254F">
        <w:fldChar w:fldCharType="separate"/>
      </w:r>
      <w:r w:rsidR="008E61F1" w:rsidRPr="00025B8A">
        <w:rPr>
          <w:rFonts w:ascii="Cambria"/>
        </w:rPr>
        <w:t>(Futschik &amp; Schlötterer 2010)</w:t>
      </w:r>
      <w:r w:rsidR="000F254F">
        <w:fldChar w:fldCharType="end"/>
      </w:r>
      <w:r w:rsidR="000F254F">
        <w:t xml:space="preserve">. </w:t>
      </w:r>
      <w:r>
        <w:t xml:space="preserve">We implemented a sliding window analysis of these summary statistics for various window sizes (5, 10, 50, 100kB) and overlap sizes (2.5, 5, 25, 50kB, respectively). We calculated relative differentiation for each window as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m:rPr>
                    <m:sty m:val="p"/>
                  </m:rPr>
                  <w:rPr>
                    <w:rFonts w:ascii="Cambria Math" w:hAnsi="Cambria Math"/>
                  </w:rPr>
                  <m:t>ST</m:t>
                </m:r>
              </m:sub>
            </m:sSub>
            <m:r>
              <m:rPr>
                <m:sty m:val="p"/>
              </m:rPr>
              <w:rPr>
                <w:rFonts w:ascii="Cambria Math" w:hAnsi="Cambria Math"/>
              </w:rPr>
              <m:t xml:space="preserve"> =</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π</m:t>
                        </m:r>
                      </m:e>
                    </m:acc>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π</m:t>
                        </m:r>
                      </m:e>
                    </m:acc>
                  </m:e>
                  <m:sub>
                    <m:r>
                      <w:rPr>
                        <w:rFonts w:ascii="Cambria Math" w:hAnsi="Cambria Math"/>
                      </w:rPr>
                      <m:t>b</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π</m:t>
                    </m:r>
                  </m:e>
                </m:acc>
              </m:e>
              <m:sub>
                <m:r>
                  <w:rPr>
                    <w:rFonts w:ascii="Cambria Math" w:hAnsi="Cambria Math"/>
                  </w:rPr>
                  <m:t>t</m:t>
                </m:r>
              </m:sub>
            </m:sSub>
          </m:den>
        </m:f>
      </m:oMath>
      <w:r w:rsidR="00F26025">
        <w:t xml:space="preserve">, </w:t>
      </w:r>
      <w:r w:rsidR="00201B0C">
        <w:t xml:space="preserve">where </w:t>
      </w:r>
      <m:oMath>
        <m:f>
          <m:fPr>
            <m:type m:val="lin"/>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π</m:t>
                    </m:r>
                  </m:e>
                </m:acc>
              </m:e>
              <m:sub>
                <m:r>
                  <w:rPr>
                    <w:rFonts w:ascii="Cambria Math" w:hAnsi="Cambria Math"/>
                  </w:rPr>
                  <m:t>t</m:t>
                </m:r>
              </m:sub>
            </m:sSub>
            <m:r>
              <m:rPr>
                <m:sty m:val="p"/>
              </m:rPr>
              <w:rPr>
                <w:rFonts w:ascii="Cambria Math" w:hAnsi="Cambria Math"/>
              </w:rPr>
              <m:t xml:space="preserve"> =</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π</m:t>
                        </m:r>
                      </m:e>
                    </m:acc>
                  </m:e>
                  <m:sub>
                    <m:r>
                      <w:rPr>
                        <w:rFonts w:ascii="Cambria Math" w:hAnsi="Cambria Math"/>
                      </w:rPr>
                      <m:t>w1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π</m:t>
                        </m:r>
                      </m:e>
                    </m:acc>
                  </m:e>
                  <m:sub>
                    <m:r>
                      <w:rPr>
                        <w:rFonts w:ascii="Cambria Math" w:hAnsi="Cambria Math"/>
                      </w:rPr>
                      <m:t>w2</m:t>
                    </m:r>
                  </m:sub>
                </m:sSub>
              </m:e>
            </m:d>
          </m:num>
          <m:den>
            <m:r>
              <w:rPr>
                <w:rFonts w:ascii="Cambria Math" w:hAnsi="Cambria Math"/>
              </w:rPr>
              <m:t>2</m:t>
            </m:r>
          </m:den>
        </m:f>
        <m:r>
          <w:rPr>
            <w:rFonts w:ascii="Cambria Math" w:hAnsi="Cambria Math"/>
          </w:rPr>
          <m:t>.</m:t>
        </m:r>
      </m:oMath>
      <w:r w:rsidR="00201B0C">
        <w:t xml:space="preserve"> </w:t>
      </w:r>
      <w:r>
        <w:t xml:space="preserve"> The windowed mean values of diversity and relative differentiation were used to calculate absolute differentiation (i.e. pairwise sequence divergence), which can be approximated as </w:t>
      </w:r>
      <m:oMath>
        <m:r>
          <w:rPr>
            <w:rFonts w:ascii="Cambria Math" w:hAnsi="Cambria Math"/>
          </w:rPr>
          <m:t>π</m:t>
        </m:r>
      </m:oMath>
      <w:r>
        <w:rPr>
          <w:i/>
          <w:vertAlign w:val="subscript"/>
        </w:rPr>
        <w:t>b</w:t>
      </w:r>
      <w:r>
        <w:t xml:space="preserve"> =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π</m:t>
                </m:r>
              </m:e>
            </m:acc>
          </m:e>
          <m:sub>
            <m:r>
              <w:rPr>
                <w:rFonts w:ascii="Cambria Math" w:hAnsi="Cambria Math"/>
              </w:rPr>
              <m:t>t</m:t>
            </m:r>
          </m:sub>
        </m:sSub>
      </m:oMath>
      <w:r>
        <w:t xml:space="preserve"> </w:t>
      </w:r>
      <w:r>
        <w:rPr>
          <w:rFonts w:eastAsia="Times New Roman" w:cs="Times New Roman"/>
        </w:rPr>
        <w:t>(1+</w:t>
      </w:r>
      <w:r w:rsidRPr="001153B4">
        <w:rPr>
          <w:rFonts w:eastAsia="Times New Roman" w:cs="Times New Roman"/>
          <w:i/>
        </w:rPr>
        <w:t>F</w:t>
      </w:r>
      <w:r w:rsidRPr="0031541C">
        <w:rPr>
          <w:rFonts w:eastAsia="Times New Roman" w:cs="Times New Roman"/>
          <w:vertAlign w:val="subscript"/>
        </w:rPr>
        <w:t>ST</w:t>
      </w:r>
      <w:r w:rsidR="000F254F">
        <w:rPr>
          <w:rFonts w:eastAsia="Times New Roman" w:cs="Times New Roman"/>
        </w:rPr>
        <w:t>)</w:t>
      </w:r>
      <w:r>
        <w:rPr>
          <w:rFonts w:eastAsia="Times New Roman" w:cs="Times New Roman"/>
        </w:rPr>
        <w:t>/</w:t>
      </w:r>
      <w:r w:rsidR="000F254F">
        <w:rPr>
          <w:rFonts w:eastAsia="Times New Roman" w:cs="Times New Roman"/>
        </w:rPr>
        <w:t>(</w:t>
      </w:r>
      <w:r>
        <w:rPr>
          <w:rFonts w:eastAsia="Times New Roman" w:cs="Times New Roman"/>
        </w:rPr>
        <w:t>1-</w:t>
      </w:r>
      <w:r w:rsidRPr="001153B4">
        <w:rPr>
          <w:rFonts w:eastAsia="Times New Roman" w:cs="Times New Roman"/>
          <w:i/>
        </w:rPr>
        <w:t>F</w:t>
      </w:r>
      <w:r w:rsidRPr="0031541C">
        <w:rPr>
          <w:rFonts w:eastAsia="Times New Roman" w:cs="Times New Roman"/>
          <w:vertAlign w:val="subscript"/>
        </w:rPr>
        <w:t>ST</w:t>
      </w:r>
      <w:r>
        <w:rPr>
          <w:rFonts w:eastAsia="Times New Roman" w:cs="Times New Roman"/>
        </w:rPr>
        <w:t>).</w:t>
      </w:r>
      <w:r>
        <w:t xml:space="preserve"> Windows were excluded when coverage (proportion of window with minimum read depth &lt; 20) was below 0.1. All summary statistics and sliding window analyses were conducted in a custom Python script (</w:t>
      </w:r>
      <w:r w:rsidR="000F254F" w:rsidRPr="000F254F">
        <w:rPr>
          <w:highlight w:val="yellow"/>
        </w:rPr>
        <w:t>need to archive this</w:t>
      </w:r>
      <w:r w:rsidR="00F87D1A">
        <w:t xml:space="preserve"> </w:t>
      </w:r>
      <w:r w:rsidR="00F87D1A" w:rsidRPr="00F87D1A">
        <w:rPr>
          <w:highlight w:val="yellow"/>
        </w:rPr>
        <w:t>package</w:t>
      </w:r>
      <w:r>
        <w:t xml:space="preserve">). </w:t>
      </w:r>
      <w:r w:rsidR="00F26025">
        <w:rPr>
          <w:highlight w:val="yellow"/>
        </w:rPr>
        <w:t>Here</w:t>
      </w:r>
      <w:r w:rsidR="00F26025" w:rsidRPr="00025B8A">
        <w:rPr>
          <w:highlight w:val="yellow"/>
        </w:rPr>
        <w:t>, we only report 10kB because</w:t>
      </w:r>
      <w:r w:rsidR="00F26025">
        <w:t xml:space="preserve"> smaller resulted in excessive variance and larger windows less precision in relation to candidate genes.</w:t>
      </w:r>
    </w:p>
    <w:p w14:paraId="5D4DF1C9" w14:textId="77777777" w:rsidR="005577BB" w:rsidRDefault="005577BB" w:rsidP="002B47E1">
      <w:pPr>
        <w:spacing w:line="360" w:lineRule="auto"/>
      </w:pPr>
    </w:p>
    <w:p w14:paraId="12418C4E" w14:textId="77777777" w:rsidR="005577BB" w:rsidRPr="003D19AE" w:rsidRDefault="005577BB" w:rsidP="002B47E1">
      <w:pPr>
        <w:spacing w:line="360" w:lineRule="auto"/>
      </w:pPr>
      <w:r>
        <w:rPr>
          <w:i/>
        </w:rPr>
        <w:t>Geographic c</w:t>
      </w:r>
      <w:r w:rsidRPr="00977348">
        <w:rPr>
          <w:i/>
        </w:rPr>
        <w:t>line</w:t>
      </w:r>
      <w:r w:rsidR="00847EA1">
        <w:rPr>
          <w:i/>
        </w:rPr>
        <w:t>s</w:t>
      </w:r>
    </w:p>
    <w:p w14:paraId="77B04F78" w14:textId="77777777" w:rsidR="005577BB" w:rsidRDefault="005577BB" w:rsidP="002B47E1">
      <w:pPr>
        <w:spacing w:line="360" w:lineRule="auto"/>
        <w:rPr>
          <w:b/>
        </w:rPr>
      </w:pPr>
    </w:p>
    <w:p w14:paraId="41E5A535" w14:textId="11D30408" w:rsidR="005577BB" w:rsidRDefault="005577BB" w:rsidP="002B47E1">
      <w:pPr>
        <w:spacing w:line="360" w:lineRule="auto"/>
      </w:pPr>
      <w:r>
        <w:t xml:space="preserve">Estimating geographic cline parameters for whole-genome data is not straightforward, especially when alleles are not fixed for alternative alleles in the </w:t>
      </w:r>
      <w:r w:rsidR="00F5659A">
        <w:t xml:space="preserve">most </w:t>
      </w:r>
      <w:r w:rsidR="000F254F">
        <w:t>outer populations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r>
          <w:rPr>
            <w:rFonts w:ascii="Cambria Math" w:hAnsi="Cambria Math"/>
          </w:rPr>
          <m:t xml:space="preserve">≠1.0) </m:t>
        </m:r>
      </m:oMath>
      <w:r w:rsidR="000F254F">
        <w:t>when</w:t>
      </w:r>
      <w:r>
        <w:t xml:space="preserve"> many parameters need to be fitted for thousands of loci across whole genomes. One approach </w:t>
      </w:r>
      <w:r w:rsidR="00D60F6E">
        <w:t xml:space="preserve">is the cline approximation method described by </w:t>
      </w:r>
      <w:proofErr w:type="spellStart"/>
      <w:r w:rsidR="00D60F6E">
        <w:t>Polechova</w:t>
      </w:r>
      <w:proofErr w:type="spellEnd"/>
      <w:r w:rsidR="00D60F6E">
        <w:t xml:space="preserve"> &amp; Barton (2011), which is not </w:t>
      </w:r>
      <w:r>
        <w:t>computational</w:t>
      </w:r>
      <w:r w:rsidR="00F5659A">
        <w:t>ly</w:t>
      </w:r>
      <w:r>
        <w:t xml:space="preserve"> demanding</w:t>
      </w:r>
      <w:r w:rsidR="00D60F6E">
        <w:t xml:space="preserve"> and provides a reasonable approximation </w:t>
      </w:r>
      <w:r w:rsidR="00F5659A">
        <w:t xml:space="preserve">to </w:t>
      </w:r>
      <w:r w:rsidR="00D60F6E">
        <w:t xml:space="preserve">detailed cline </w:t>
      </w:r>
      <w:r w:rsidR="00DA5BC0">
        <w:t xml:space="preserve">model </w:t>
      </w:r>
      <w:r w:rsidR="00D60F6E">
        <w:t>fitting</w:t>
      </w:r>
      <w:r w:rsidR="000F254F">
        <w:t xml:space="preserve"> </w:t>
      </w:r>
      <w:r w:rsidR="000F254F">
        <w:fldChar w:fldCharType="begin"/>
      </w:r>
      <w:r w:rsidR="007F0C47">
        <w:instrText xml:space="preserve"> ADDIN ZOTERO_ITEM CSL_CITATION {"citationID":"SnFowdk4","properties":{"formattedCitation":"{\\rtf (e.g. Szymura &amp; Barton 1986; Gay {\\i{}et al.} 2008)}","plainCitation":"(e.g. Szymura &amp; Barton 1986; Gay et al. 2008)"},"citationItems":[{"id":259,"uris":["http://zotero.org/users/945432/items/CT7J95NA"],"uri":["http://zotero.org/users/945432/items/CT7J95NA"],"itemData":{"id":259,"type":"article-journal","title":"Genetic analysis of a hybrid zone between the fire-bellied toads, &lt;i&gt;Bombina bombina&lt;/i&gt; and &lt;i&gt;B. variegata&lt;/i&gt;, near Cracow in Southern Poland","container-title":"Evolution","page":"1141-1159","volume":"40","issue":"6","source":"JSTOR","abstract":"The fire-bellied toads Bombina bombina and B. variegata differ extensively in biochemistry, morphology, and behavior. We use a survey of five diagnostic enzyme loci across the hybrid zone near Cracow in Southern Poland to estimate the dispersal rate, selection pressures, and numbers of loci which maintain this zone. The enzyme clines coincide closely with each other and with morphological and mitochondrial DNA clines. Although the zone lies on a broad transition between environments suitable for bombina and variegata, the close concordance of diverse characters, together with increased aberrations and mortality in hybrids, suggest that the zone is maintained largely by selection against hybrids. There are strong \"linkage disequilibria\" between each pair of (unlinked) enzyme loci (R̄ = 0.129 [2-unit support limits: 0.119-0.139]). These are probably caused by gene flow into the zone, and they give an estimate of dispersal (σ = 890 [790-940] m gen-1/2). The clines are sharply stepped, with most of the change occurring within 6.15 (5.45-6.45) km, but with long tails of introgression on either side. This implies that the effective selection pressure on each enzyme marker (due largely to disequilibrium with other loci) is s* = 0.17 (0.159-0.181) at the center but that the selection acting directly on the enzyme loci is weak or zero (se &lt; 0.0038). The stepped pattern implies a barrier to gene flow of 220 (48-415) km. This would substantially delay neutral introgression but would have little effect on advantageous alleles; the two taxa need not evolve independently. Strong selection is needed to maintain such a barrier: hybrid populations must have their mean fitness reduced by a factor of 0.65 (0.60-0.77). This selection must be spread over a large number of loci to account for the concordant patterns and the observed cline widths (N = 300 [80-2,000]).","DOI":"10.2307/2408943","ISSN":"0014-3820","note":"ArticleType: research-article / Full publication date: Nov., 1986 / Copyright © 1986 Society for the Study of Evolution","author":[{"family":"Szymura","given":"Jacek M."},{"family":"Barton","given":"Nicholas H."}],"issued":{"date-parts":[["1986",11,1]]}},"prefix":"e.g. "},{"id":2474,"uris":["http://zotero.org/users/945432/items/BHMFUK4U"],"uri":["http://zotero.org/users/945432/items/BHMFUK4U"],"itemData":{"id":2474,"type":"article-journal","title":"Comparing Clines on Molecular and Phenotypic Traits in Hybrid Zones: A Window on Tension Zone Models","container-title":"Evolution","page":"2789-2806","volume":"62","issue":"11","source":"Wiley Online Library","abstract":"The study of zones of secondary contact provides insight into the maintenance of reproductive isolation. Tension zone theory supplies powerful tools for assessing how dispersal and selection shape hybrid zones. We present a multimodal analysis of phenotypic clines in conjunction with clines at molecular markers in a hybrid zone between Larus glaucescens and Larus occidentalis. We developed a new method to analyze simultaneously clines of quantitative traits and molecular data. Low linkage disequilibrium and the lack of coincidence between clines at six microsatellites, a mitochondrial DNA region, and two phenotypic traits indicated introgression. However, the hypothesis of neutral diffusion was rejected based on evidence that all of the clines were concordant and narrower than expected for neutral clines, indicating some indirect selection. The analysis of phenotypic variance gave evidence of restricted phenotypic introgression and together with the bimodal distribution of phenotypes suggested that disruptive selection is acting across the hybrid zone, especially on the coloration of bare parts. Multimodal analysis of phenotypic clines also highlighted a shift between the peak of intermediates and the cline center, left behind by hybrid zone motion. High-resolution analysis of phenotypes distribution thus proved useful for detecting hybrid zone movement even without temporal data.","DOI":"10.1111/j.1558-5646.2008.00491.x","ISSN":"1558-5646","shortTitle":"Comparing Clines on Molecular and Phenotypic Traits in Hybrid Zones","language":"en","author":[{"family":"Gay","given":"Laurène"},{"family":"Crochet","given":"Pierre-André"},{"family":"Bell","given":"Douglas A."},{"family":"Lenormand","given":"Thomas"}],"issued":{"date-parts":[["2008",11,1]]}}}],"schema":"https://github.com/citation-style-language/schema/raw/master/csl-citation.json"} </w:instrText>
      </w:r>
      <w:r w:rsidR="000F254F">
        <w:fldChar w:fldCharType="separate"/>
      </w:r>
      <w:r w:rsidR="00224439" w:rsidRPr="00224439">
        <w:rPr>
          <w:rFonts w:ascii="Cambria"/>
        </w:rPr>
        <w:t xml:space="preserve">(e.g. Szymura &amp; Barton 1986; Gay </w:t>
      </w:r>
      <w:r w:rsidR="00224439" w:rsidRPr="00224439">
        <w:rPr>
          <w:rFonts w:ascii="Cambria"/>
          <w:i/>
          <w:iCs/>
        </w:rPr>
        <w:t>et al.</w:t>
      </w:r>
      <w:r w:rsidR="00224439" w:rsidRPr="00224439">
        <w:rPr>
          <w:rFonts w:ascii="Cambria"/>
        </w:rPr>
        <w:t xml:space="preserve"> 2008)</w:t>
      </w:r>
      <w:r w:rsidR="000F254F">
        <w:fldChar w:fldCharType="end"/>
      </w:r>
      <w:r>
        <w:t xml:space="preserve">. They showed that the width of a cline can be approximated for </w:t>
      </w:r>
      <w:r w:rsidRPr="00D3740B">
        <w:rPr>
          <w:i/>
        </w:rPr>
        <w:t>diagnostic loci</w:t>
      </w:r>
      <w:r>
        <w:t xml:space="preserve"> as the integral of heterozygote frequencies</w:t>
      </w:r>
      <w:r w:rsidR="00224439">
        <w:t xml:space="preserve"> over space</w:t>
      </w:r>
      <w:r>
        <w:t>. For discrete demes, this is essentially twice the sum in the frequency of heterozygotes across all demes,</w:t>
      </w:r>
    </w:p>
    <w:p w14:paraId="21FFAA69" w14:textId="77777777" w:rsidR="005577BB" w:rsidRDefault="005577BB" w:rsidP="002B47E1">
      <w:pPr>
        <w:spacing w:line="360" w:lineRule="auto"/>
      </w:pPr>
      <m:oMathPara>
        <m:oMath>
          <m:r>
            <w:rPr>
              <w:rFonts w:ascii="Cambria Math" w:hAnsi="Cambria Math"/>
            </w:rPr>
            <w:lastRenderedPageBreak/>
            <m:t>w=4</m:t>
          </m:r>
          <m:nary>
            <m:naryPr>
              <m:chr m:val="∑"/>
              <m:limLoc m:val="undOvr"/>
              <m:ctrlPr>
                <w:rPr>
                  <w:rFonts w:ascii="Cambria Math" w:hAnsi="Cambria Math"/>
                  <w:i/>
                </w:rPr>
              </m:ctrlPr>
            </m:naryPr>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d</m:t>
                  </m:r>
                </m:sub>
              </m:sSub>
            </m:sup>
            <m:e>
              <m:sSub>
                <m:sSubPr>
                  <m:ctrlPr>
                    <w:rPr>
                      <w:rFonts w:ascii="Cambria Math" w:hAnsi="Cambria Math"/>
                      <w:i/>
                    </w:rPr>
                  </m:ctrlPr>
                </m:sSubPr>
                <m:e>
                  <m:r>
                    <w:rPr>
                      <w:rFonts w:ascii="Cambria Math" w:hAnsi="Cambria Math"/>
                    </w:rPr>
                    <m:t>p</m:t>
                  </m:r>
                </m:e>
                <m:sub>
                  <m:r>
                    <w:rPr>
                      <w:rFonts w:ascii="Cambria Math" w:hAnsi="Cambria Math"/>
                    </w:rPr>
                    <m:t>i</m:t>
                  </m:r>
                </m:sub>
              </m:sSub>
            </m:e>
          </m:nary>
          <m:sSub>
            <m:sSubPr>
              <m:ctrlPr>
                <w:rPr>
                  <w:rFonts w:ascii="Cambria Math" w:hAnsi="Cambria Math"/>
                  <w:i/>
                </w:rPr>
              </m:ctrlPr>
            </m:sSubPr>
            <m:e>
              <m:r>
                <w:rPr>
                  <w:rFonts w:ascii="Cambria Math" w:hAnsi="Cambria Math"/>
                </w:rPr>
                <m:t>q</m:t>
              </m:r>
            </m:e>
            <m:sub>
              <m:r>
                <w:rPr>
                  <w:rFonts w:ascii="Cambria Math" w:hAnsi="Cambria Math"/>
                </w:rPr>
                <m:t>i</m:t>
              </m:r>
            </m:sub>
          </m:sSub>
        </m:oMath>
      </m:oMathPara>
    </w:p>
    <w:p w14:paraId="683954E9" w14:textId="674E647F" w:rsidR="005577BB" w:rsidRDefault="005577BB" w:rsidP="002B47E1">
      <w:pPr>
        <w:spacing w:line="360" w:lineRule="auto"/>
      </w:pPr>
      <w:r>
        <w:t xml:space="preserve">where, </w:t>
      </w:r>
      <w:proofErr w:type="spellStart"/>
      <w:r w:rsidRPr="00581989">
        <w:rPr>
          <w:i/>
        </w:rPr>
        <w:t>n</w:t>
      </w:r>
      <w:r w:rsidRPr="00581989">
        <w:rPr>
          <w:i/>
          <w:vertAlign w:val="subscript"/>
        </w:rPr>
        <w:t>d</w:t>
      </w:r>
      <w:proofErr w:type="spellEnd"/>
      <w:r>
        <w:t xml:space="preserve"> is the number of demes</w:t>
      </w:r>
      <w:r w:rsidR="00F5659A">
        <w:t xml:space="preserve">, </w:t>
      </w:r>
      <w:r w:rsidRPr="00581989">
        <w:rPr>
          <w:i/>
        </w:rPr>
        <w:t>p</w:t>
      </w:r>
      <w:r w:rsidRPr="00581989">
        <w:rPr>
          <w:i/>
          <w:vertAlign w:val="subscript"/>
        </w:rPr>
        <w:t>i</w:t>
      </w:r>
      <w:r>
        <w:t xml:space="preserve"> and </w:t>
      </w:r>
      <w:r w:rsidRPr="00581989">
        <w:rPr>
          <w:i/>
        </w:rPr>
        <w:t>q</w:t>
      </w:r>
      <w:r w:rsidRPr="00581989">
        <w:rPr>
          <w:i/>
          <w:vertAlign w:val="subscript"/>
        </w:rPr>
        <w:t>i</w:t>
      </w:r>
      <w:r>
        <w:t xml:space="preserve"> the allele frequencies in the </w:t>
      </w:r>
      <w:proofErr w:type="spellStart"/>
      <w:r w:rsidRPr="00581989">
        <w:rPr>
          <w:i/>
        </w:rPr>
        <w:t>i</w:t>
      </w:r>
      <w:r>
        <w:t>th</w:t>
      </w:r>
      <w:proofErr w:type="spellEnd"/>
      <w:r>
        <w:t xml:space="preserve"> deme</w:t>
      </w:r>
      <w:r w:rsidR="00F5659A">
        <w:t>,</w:t>
      </w:r>
      <w:r w:rsidR="00224439">
        <w:t xml:space="preserve"> and width is measured in deme </w:t>
      </w:r>
      <w:r w:rsidR="008339FE">
        <w:t>spacing</w:t>
      </w:r>
      <w:r>
        <w:t>. Similarly</w:t>
      </w:r>
      <w:r w:rsidR="00F5659A">
        <w:t>,</w:t>
      </w:r>
      <w:r>
        <w:t xml:space="preserve"> the </w:t>
      </w:r>
      <w:proofErr w:type="spellStart"/>
      <w:r>
        <w:t>centre</w:t>
      </w:r>
      <w:proofErr w:type="spellEnd"/>
      <w:r>
        <w:t xml:space="preserve"> of the cline can be estimated as the sum of allele frequencies adjusted by half a deme,</w:t>
      </w:r>
    </w:p>
    <w:p w14:paraId="7A7B5585" w14:textId="77777777" w:rsidR="005577BB" w:rsidRPr="00263D98" w:rsidRDefault="005577BB" w:rsidP="002B47E1">
      <w:pPr>
        <w:spacing w:line="360" w:lineRule="auto"/>
      </w:pPr>
      <m:oMathPara>
        <m:oMath>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d</m:t>
                  </m:r>
                </m:sub>
              </m:sSub>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+0.5</m:t>
          </m:r>
        </m:oMath>
      </m:oMathPara>
    </w:p>
    <w:p w14:paraId="688CB837" w14:textId="77777777" w:rsidR="005577BB" w:rsidRDefault="005577BB" w:rsidP="002B47E1">
      <w:pPr>
        <w:spacing w:line="360" w:lineRule="auto"/>
        <w:rPr>
          <w:i/>
        </w:rPr>
      </w:pPr>
    </w:p>
    <w:p w14:paraId="667102B4" w14:textId="77777777" w:rsidR="008339FE" w:rsidRDefault="005577BB" w:rsidP="002B47E1">
      <w:pPr>
        <w:spacing w:line="360" w:lineRule="auto"/>
      </w:pPr>
      <w:r>
        <w:t xml:space="preserve">However, with real data loci may </w:t>
      </w:r>
      <w:r w:rsidR="00D53754">
        <w:t>not be fixed</w:t>
      </w:r>
      <w:r>
        <w:t xml:space="preserve"> </w:t>
      </w:r>
      <w:r w:rsidR="008339FE">
        <w:t>for alternative alleles in</w:t>
      </w:r>
      <w:r w:rsidR="00D53754">
        <w:t xml:space="preserve"> one or both parental populations</w:t>
      </w:r>
      <w:r>
        <w:t xml:space="preserve">. Moreover, this model assumes equal spacing among demes. </w:t>
      </w:r>
    </w:p>
    <w:p w14:paraId="403B9DC4" w14:textId="77777777" w:rsidR="008339FE" w:rsidRDefault="008339FE" w:rsidP="002B47E1">
      <w:pPr>
        <w:spacing w:line="360" w:lineRule="auto"/>
      </w:pPr>
    </w:p>
    <w:p w14:paraId="27F6C24A" w14:textId="6555DAE3" w:rsidR="005577BB" w:rsidRPr="00263D98" w:rsidRDefault="008339FE" w:rsidP="002B47E1">
      <w:pPr>
        <w:spacing w:line="360" w:lineRule="auto"/>
      </w:pPr>
      <w:r>
        <w:t>W</w:t>
      </w:r>
      <w:r w:rsidR="005577BB">
        <w:t xml:space="preserve">e </w:t>
      </w:r>
      <w:r w:rsidR="00F5659A">
        <w:t>extended this</w:t>
      </w:r>
      <w:r w:rsidR="005577BB">
        <w:t xml:space="preserve"> approach </w:t>
      </w:r>
      <w:r w:rsidR="00F5659A">
        <w:t xml:space="preserve">to </w:t>
      </w:r>
      <w:r w:rsidR="005577BB">
        <w:t xml:space="preserve">non-diagnostic loci </w:t>
      </w:r>
      <w:r>
        <w:t>that also</w:t>
      </w:r>
      <w:r w:rsidR="00EE6525">
        <w:t xml:space="preserve"> accounts</w:t>
      </w:r>
      <w:r w:rsidR="005577BB">
        <w:t xml:space="preserve"> for differences in deme spacing </w:t>
      </w:r>
      <w:r>
        <w:t>across</w:t>
      </w:r>
      <w:r w:rsidR="005577BB">
        <w:t xml:space="preserve"> a hybrid zone. For diagnostic or non-diagnostic loci, we denote the allele frequencies in the two parental populations (or outer most demes) as </w:t>
      </w:r>
      <w:r w:rsidR="005577BB" w:rsidRPr="00263D98">
        <w:rPr>
          <w:i/>
        </w:rPr>
        <w:t>p</w:t>
      </w:r>
      <w:r w:rsidR="005577BB" w:rsidRPr="00263D98">
        <w:rPr>
          <w:vertAlign w:val="subscript"/>
        </w:rPr>
        <w:t>0</w:t>
      </w:r>
      <w:r w:rsidR="005577BB">
        <w:t xml:space="preserve"> and </w:t>
      </w:r>
      <w:r w:rsidR="005577BB" w:rsidRPr="00263D98">
        <w:rPr>
          <w:i/>
        </w:rPr>
        <w:t>p</w:t>
      </w:r>
      <w:r w:rsidR="005577BB" w:rsidRPr="00263D98">
        <w:rPr>
          <w:vertAlign w:val="subscript"/>
        </w:rPr>
        <w:t>1</w:t>
      </w:r>
      <w:r w:rsidR="005577BB">
        <w:t xml:space="preserve"> and assume that they are known. We then restrict the integral (or sum) to within the interval of the allele frequency differences in the parental populations. The cline width can then be approximated by,</w:t>
      </w:r>
    </w:p>
    <w:p w14:paraId="40885944" w14:textId="77777777" w:rsidR="005577BB" w:rsidRDefault="005577BB" w:rsidP="002B47E1">
      <w:pPr>
        <w:spacing w:line="360" w:lineRule="auto"/>
        <w:rPr>
          <w:i/>
        </w:rPr>
      </w:pPr>
      <m:oMathPara>
        <m:oMath>
          <m:r>
            <w:rPr>
              <w:rFonts w:ascii="Cambria Math" w:hAnsi="Cambria Math"/>
            </w:rPr>
            <m:t>w=4</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d</m:t>
                  </m:r>
                </m:sub>
              </m:sSub>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2</m:t>
                      </m:r>
                    </m:sup>
                  </m:sSup>
                </m:den>
              </m:f>
            </m:e>
          </m:nary>
          <m:sSub>
            <m:sSubPr>
              <m:ctrlPr>
                <w:rPr>
                  <w:rFonts w:ascii="Cambria Math" w:hAnsi="Cambria Math"/>
                  <w:i/>
                </w:rPr>
              </m:ctrlPr>
            </m:sSubPr>
            <m:e>
              <m:r>
                <w:rPr>
                  <w:rFonts w:ascii="Cambria Math" w:hAnsi="Cambria Math"/>
                </w:rPr>
                <m:t>d</m:t>
              </m:r>
            </m:e>
            <m:sub>
              <m:r>
                <w:rPr>
                  <w:rFonts w:ascii="Cambria Math" w:hAnsi="Cambria Math"/>
                </w:rPr>
                <m:t>i</m:t>
              </m:r>
            </m:sub>
          </m:sSub>
        </m:oMath>
      </m:oMathPara>
    </w:p>
    <w:p w14:paraId="49D54B03" w14:textId="77777777" w:rsidR="005577BB" w:rsidRDefault="005577BB" w:rsidP="002B47E1">
      <w:pPr>
        <w:spacing w:line="360" w:lineRule="auto"/>
        <w:rPr>
          <w:i/>
        </w:rPr>
      </w:pPr>
    </w:p>
    <w:p w14:paraId="16AB8C9B" w14:textId="29BB1986" w:rsidR="005577BB" w:rsidRDefault="005577BB" w:rsidP="002B47E1">
      <w:pPr>
        <w:spacing w:line="360" w:lineRule="auto"/>
      </w:pPr>
      <w:r>
        <w:t xml:space="preserve">where </w:t>
      </w:r>
      <w:r w:rsidRPr="00014DAC">
        <w:rPr>
          <w:i/>
        </w:rPr>
        <w:t>d</w:t>
      </w:r>
      <w:r w:rsidRPr="00014DAC">
        <w:rPr>
          <w:i/>
          <w:vertAlign w:val="subscript"/>
        </w:rPr>
        <w:t>i</w:t>
      </w:r>
      <w:r>
        <w:t xml:space="preserve"> is the </w:t>
      </w:r>
      <w:r w:rsidR="008339FE">
        <w:t>span</w:t>
      </w:r>
      <w:r>
        <w:t xml:space="preserve"> of the deme, and equal to half the Euclidean distance between the midpoint of the samp</w:t>
      </w:r>
      <w:r w:rsidR="008339FE">
        <w:t>les in each deme. For the outer</w:t>
      </w:r>
      <w:r>
        <w:t xml:space="preserve">most demes we extend </w:t>
      </w:r>
      <w:proofErr w:type="gramStart"/>
      <w:r>
        <w:t>this outwards</w:t>
      </w:r>
      <w:proofErr w:type="gramEnd"/>
      <w:r>
        <w:t xml:space="preserve"> to the same distance. This term </w:t>
      </w:r>
      <w:r w:rsidRPr="00CA394C">
        <w:rPr>
          <w:i/>
        </w:rPr>
        <w:t>d</w:t>
      </w:r>
      <w:r w:rsidRPr="00CA394C">
        <w:rPr>
          <w:i/>
          <w:vertAlign w:val="subscript"/>
        </w:rPr>
        <w:t>i</w:t>
      </w:r>
      <w:r w:rsidRPr="00CA394C">
        <w:rPr>
          <w:i/>
        </w:rPr>
        <w:t xml:space="preserve"> </w:t>
      </w:r>
      <w:r w:rsidR="003914DE">
        <w:t>provides</w:t>
      </w:r>
      <w:r>
        <w:t xml:space="preserve"> the appropriate scaling to account for irregular spacing of demes. Similarly, cline </w:t>
      </w:r>
      <w:proofErr w:type="spellStart"/>
      <w:r>
        <w:t>centre</w:t>
      </w:r>
      <w:proofErr w:type="spellEnd"/>
      <w:r>
        <w:t xml:space="preserve"> is approximated by,</w:t>
      </w:r>
    </w:p>
    <w:p w14:paraId="4E3DD9F8" w14:textId="77777777" w:rsidR="005577BB" w:rsidRDefault="005577BB" w:rsidP="002B47E1">
      <w:pPr>
        <w:spacing w:line="360" w:lineRule="auto"/>
      </w:pPr>
    </w:p>
    <w:p w14:paraId="35DFD9C2" w14:textId="77777777" w:rsidR="005577BB" w:rsidRPr="0005678C" w:rsidRDefault="005577BB" w:rsidP="002B47E1">
      <w:pPr>
        <w:spacing w:line="360" w:lineRule="auto"/>
      </w:pPr>
      <m:oMathPara>
        <m:oMath>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d</m:t>
                  </m:r>
                </m:sub>
              </m:sSub>
            </m:sup>
            <m:e>
              <m:sSub>
                <m:sSubPr>
                  <m:ctrlPr>
                    <w:rPr>
                      <w:rFonts w:ascii="Cambria Math" w:hAnsi="Cambria Math"/>
                      <w:i/>
                    </w:rPr>
                  </m:ctrlPr>
                </m:sSubPr>
                <m:e>
                  <m:r>
                    <w:rPr>
                      <w:rFonts w:ascii="Cambria Math" w:hAnsi="Cambria Math"/>
                    </w:rPr>
                    <m:t>d</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d</m:t>
                  </m:r>
                </m:sub>
              </m:sSub>
            </m:sup>
            <m:e>
              <m:sSub>
                <m:sSubPr>
                  <m:ctrlPr>
                    <w:rPr>
                      <w:rFonts w:ascii="Cambria Math" w:hAnsi="Cambria Math"/>
                      <w:i/>
                    </w:rPr>
                  </m:ctrlPr>
                </m:sSub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e>
                      </m:d>
                    </m:den>
                  </m:f>
                  <m:r>
                    <w:rPr>
                      <w:rFonts w:ascii="Cambria Math" w:hAnsi="Cambria Math"/>
                    </w:rPr>
                    <m:t>d</m:t>
                  </m:r>
                </m:e>
                <m:sub>
                  <m:r>
                    <w:rPr>
                      <w:rFonts w:ascii="Cambria Math" w:hAnsi="Cambria Math"/>
                    </w:rPr>
                    <m:t>i</m:t>
                  </m:r>
                </m:sub>
              </m:sSub>
            </m:e>
          </m:nary>
        </m:oMath>
      </m:oMathPara>
    </w:p>
    <w:p w14:paraId="67B1B912" w14:textId="77777777" w:rsidR="005577BB" w:rsidRDefault="005577BB" w:rsidP="002B47E1">
      <w:pPr>
        <w:spacing w:line="360" w:lineRule="auto"/>
      </w:pPr>
    </w:p>
    <w:p w14:paraId="2815E053" w14:textId="77777777" w:rsidR="005577BB" w:rsidRPr="00EC46D4" w:rsidRDefault="005577BB" w:rsidP="002B47E1">
      <w:pPr>
        <w:spacing w:line="360" w:lineRule="auto"/>
      </w:pPr>
      <w:r>
        <w:t xml:space="preserve">where the first term </w:t>
      </w:r>
      <w:r w:rsidR="00EC46D4">
        <w:t xml:space="preserve">orientates the </w:t>
      </w:r>
      <w:proofErr w:type="spellStart"/>
      <w:r w:rsidR="00EC46D4">
        <w:t>centre</w:t>
      </w:r>
      <w:proofErr w:type="spellEnd"/>
      <w:r w:rsidR="00EC46D4">
        <w:t xml:space="preserve"> with respect to </w:t>
      </w:r>
      <w:r w:rsidR="00EC46D4" w:rsidRPr="00263D98">
        <w:rPr>
          <w:i/>
        </w:rPr>
        <w:t>p</w:t>
      </w:r>
      <w:r w:rsidR="00EC46D4" w:rsidRPr="00263D98">
        <w:rPr>
          <w:vertAlign w:val="subscript"/>
        </w:rPr>
        <w:t>0</w:t>
      </w:r>
      <w:r w:rsidR="00EC46D4">
        <w:t>.</w:t>
      </w:r>
    </w:p>
    <w:p w14:paraId="6A4BA27F" w14:textId="77777777" w:rsidR="005577BB" w:rsidRDefault="005577BB" w:rsidP="002B47E1">
      <w:pPr>
        <w:spacing w:line="360" w:lineRule="auto"/>
      </w:pPr>
    </w:p>
    <w:p w14:paraId="72A5D3E0" w14:textId="14F5936E" w:rsidR="005577BB" w:rsidRDefault="005577BB" w:rsidP="002B47E1">
      <w:pPr>
        <w:spacing w:line="360" w:lineRule="auto"/>
      </w:pPr>
      <w:r>
        <w:t xml:space="preserve">We use these methods for the </w:t>
      </w:r>
      <w:r w:rsidRPr="00014DAC">
        <w:rPr>
          <w:i/>
        </w:rPr>
        <w:t>Antirrhinum</w:t>
      </w:r>
      <w:r>
        <w:t xml:space="preserve"> data, taking the pooled allele frequencies as given across the hybrid zone. </w:t>
      </w:r>
      <w:r w:rsidR="00B7115F">
        <w:t>Here the demes were irregularly spaced apart and we scaled according to the midpo</w:t>
      </w:r>
      <w:r w:rsidR="00AE4F23">
        <w:t>int distance between the demes [</w:t>
      </w:r>
      <w:r w:rsidR="00B7115F" w:rsidRPr="00B7115F">
        <w:rPr>
          <w:i/>
        </w:rPr>
        <w:t>d</w:t>
      </w:r>
      <w:r w:rsidR="00B7115F" w:rsidRPr="00B7115F">
        <w:rPr>
          <w:i/>
          <w:vertAlign w:val="subscript"/>
        </w:rPr>
        <w:t>i</w:t>
      </w:r>
      <w:r w:rsidR="00B7115F">
        <w:rPr>
          <w:i/>
          <w:vertAlign w:val="subscript"/>
        </w:rPr>
        <w:t xml:space="preserve"> </w:t>
      </w:r>
      <w:r w:rsidR="00B7115F">
        <w:t>=</w:t>
      </w:r>
      <w:r w:rsidR="00AE4F23">
        <w:t xml:space="preserve"> (6000,5000,1500,1400,3500,6000)]</w:t>
      </w:r>
      <w:r w:rsidR="00B7115F">
        <w:rPr>
          <w:i/>
        </w:rPr>
        <w:t xml:space="preserve">. </w:t>
      </w:r>
      <w:r w:rsidR="00B74ABD">
        <w:t>Altho</w:t>
      </w:r>
      <w:r w:rsidR="005B39DF">
        <w:t>ugh allele frequencies estimate</w:t>
      </w:r>
      <w:r w:rsidR="00B74ABD">
        <w:t xml:space="preserve"> may benefit </w:t>
      </w:r>
      <w:r w:rsidR="00B74ABD">
        <w:lastRenderedPageBreak/>
        <w:t xml:space="preserve">from incorporating errors for pooled data </w:t>
      </w:r>
      <w:r w:rsidR="00B74ABD">
        <w:fldChar w:fldCharType="begin"/>
      </w:r>
      <w:r w:rsidR="00B74ABD">
        <w:instrText xml:space="preserve"> ADDIN ZOTERO_ITEM CSL_CITATION {"citationID":"AFZ6EVCN","properties":{"formattedCitation":"{\\rtf (e.g. Lynch {\\i{}et al.} 2014)}","plainCitation":"(e.g. Lynch et al. 2014)"},"citationItems":[{"id":3261,"uris":["http://zotero.org/users/945432/items/XZMDGJR6"],"uri":["http://zotero.org/users/945432/items/XZMDGJR6"],"itemData":{"id":3261,"type":"article-journal","title":"Population-Genetic Inference from Pooled-Sequencing Data","container-title":"Genome Biology and Evolution","page":"1210-1218","volume":"6","issue":"5","source":"PubMed Central","abstract":"Although pooled-population sequencing has become a widely used approach for estimating allele frequencies, most work has proceeded in the absence of a proper statistical framework. We introduce a self-sufficient, closed-form, maximum-likelihood estimator for allele frequencies that accounts for errors associated with sequencing, and a likelihood-ratio test statistic that provides a simple means for evaluating the null hypothesis of monomorphism. Unbiased estimates of allele frequencies  (where N is the number of individuals sampled) appear to be unachievable, and near-certain identification of a polymorphism requires a minor-allele frequency . A framework is provided for testing for significant differences in allele frequencies between populations, taking into account sampling at the levels of individuals within populations and sequences within pooled samples. Analyses that fail to account for the two tiers of sampling suffer from very large false-positive rates and can become increasingly misleading with increasing depths of sequence coverage. The power to detect significant allele-frequency differences between two populations is very limited unless both the number of sampled individuals and depth of sequencing coverage exceed 100.","DOI":"10.1093/gbe/evu085","ISSN":"1759-6653","note":"PMID: 24787620\nPMCID: PMC4040993","journalAbbreviation":"Genome Biol Evol","author":[{"family":"Lynch","given":"Michael"},{"family":"Bost","given":"Darius"},{"family":"Wilson","given":"Sade"},{"family":"Maruki","given":"Takahiro"},{"family":"Harrison","given":"Scott"}],"issued":{"date-parts":[["2014",4,30]]},"PMID":"24787620","PMCID":"PMC4040993"},"prefix":"e.g. "}],"schema":"https://github.com/citation-style-language/schema/raw/master/csl-citation.json"} </w:instrText>
      </w:r>
      <w:r w:rsidR="00B74ABD">
        <w:fldChar w:fldCharType="separate"/>
      </w:r>
      <w:r w:rsidR="00B74ABD" w:rsidRPr="00B74ABD">
        <w:rPr>
          <w:rFonts w:ascii="Cambria"/>
        </w:rPr>
        <w:t xml:space="preserve">(e.g. Lynch </w:t>
      </w:r>
      <w:r w:rsidR="00B74ABD" w:rsidRPr="00B74ABD">
        <w:rPr>
          <w:rFonts w:ascii="Cambria"/>
          <w:i/>
          <w:iCs/>
        </w:rPr>
        <w:t>et al.</w:t>
      </w:r>
      <w:r w:rsidR="00B74ABD" w:rsidRPr="00B74ABD">
        <w:rPr>
          <w:rFonts w:ascii="Cambria"/>
        </w:rPr>
        <w:t xml:space="preserve"> 2014)</w:t>
      </w:r>
      <w:r w:rsidR="00B74ABD">
        <w:fldChar w:fldCharType="end"/>
      </w:r>
      <w:r w:rsidR="00B74ABD">
        <w:t>, we found a high correlation between allele frequencies estimated from the pools and those estimated from individual genotyping of the same 50 individuals in each pool (</w:t>
      </w:r>
      <w:r w:rsidR="00B74ABD" w:rsidRPr="005B39DF">
        <w:rPr>
          <w:i/>
          <w:highlight w:val="yellow"/>
        </w:rPr>
        <w:t>r</w:t>
      </w:r>
      <w:r w:rsidR="00B74ABD" w:rsidRPr="005B39DF">
        <w:rPr>
          <w:highlight w:val="yellow"/>
          <w:vertAlign w:val="superscript"/>
        </w:rPr>
        <w:t>2</w:t>
      </w:r>
      <w:r w:rsidR="00B7115F" w:rsidRPr="005B39DF">
        <w:rPr>
          <w:highlight w:val="yellow"/>
          <w:vertAlign w:val="superscript"/>
        </w:rPr>
        <w:t xml:space="preserve"> </w:t>
      </w:r>
      <w:r w:rsidR="00B7115F" w:rsidRPr="005B39DF">
        <w:rPr>
          <w:highlight w:val="yellow"/>
        </w:rPr>
        <w:t>=</w:t>
      </w:r>
      <w:r w:rsidR="00B7115F" w:rsidRPr="005B39DF">
        <w:rPr>
          <w:highlight w:val="yellow"/>
          <w:vertAlign w:val="superscript"/>
        </w:rPr>
        <w:t xml:space="preserve"> </w:t>
      </w:r>
      <w:r w:rsidR="00B7115F" w:rsidRPr="005B39DF">
        <w:rPr>
          <w:highlight w:val="yellow"/>
        </w:rPr>
        <w:t>xx</w:t>
      </w:r>
      <w:r w:rsidR="00B74ABD" w:rsidRPr="005B39DF">
        <w:rPr>
          <w:highlight w:val="yellow"/>
        </w:rPr>
        <w:t xml:space="preserve">; Supporting Information </w:t>
      </w:r>
      <w:proofErr w:type="spellStart"/>
      <w:r w:rsidR="00B74ABD" w:rsidRPr="005B39DF">
        <w:rPr>
          <w:highlight w:val="yellow"/>
        </w:rPr>
        <w:t>Sxx</w:t>
      </w:r>
      <w:proofErr w:type="spellEnd"/>
      <w:r w:rsidR="00B74ABD">
        <w:t>).</w:t>
      </w:r>
      <w:r w:rsidR="009510B7">
        <w:t xml:space="preserve"> </w:t>
      </w:r>
      <w:r>
        <w:t>We include only loc</w:t>
      </w:r>
      <w:r w:rsidR="008339FE">
        <w:t>i with strong allele frequency differences</w:t>
      </w:r>
      <w:r>
        <w:t xml:space="preserve"> between the outer pools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oMath>
      <w:r w:rsidR="006933BB" w:rsidRPr="005013AB">
        <w:rPr>
          <w:rFonts w:ascii="MS Gothic" w:eastAsia="MS Gothic"/>
          <w:color w:val="000000"/>
        </w:rPr>
        <w:t>≥</w:t>
      </w:r>
      <w:r>
        <w:t xml:space="preserve"> 0.8</w:t>
      </w:r>
      <w:r w:rsidR="00573FBD">
        <w:t>0</w:t>
      </w:r>
      <w:r w:rsidR="00EC46D4">
        <w:t xml:space="preserve"> </w:t>
      </w:r>
      <w:r w:rsidR="00FD6FAF">
        <w:t xml:space="preserve">and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oMath>
      <w:r w:rsidR="006933BB" w:rsidRPr="005013AB">
        <w:rPr>
          <w:rFonts w:ascii="MS Gothic" w:eastAsia="MS Gothic"/>
          <w:color w:val="000000"/>
        </w:rPr>
        <w:t>≥</w:t>
      </w:r>
      <w:r w:rsidR="00EC46D4">
        <w:t xml:space="preserve"> 0.90</w:t>
      </w:r>
      <w:r>
        <w:t xml:space="preserve">. For these loci, allele frequencies were polarized so that they increased from West to East (yellow to magenta, respectively). One limitation of this method is </w:t>
      </w:r>
      <w:r w:rsidR="008339FE">
        <w:t>that</w:t>
      </w:r>
      <w:r>
        <w:t xml:space="preserve"> cline reversals (e.g. </w:t>
      </w:r>
      <w:r w:rsidRPr="00820F64">
        <w:rPr>
          <w:i/>
        </w:rPr>
        <w:t>p</w:t>
      </w:r>
      <w:r w:rsidR="00FD6FAF">
        <w:rPr>
          <w:vertAlign w:val="subscript"/>
        </w:rPr>
        <w:t>5</w:t>
      </w:r>
      <w:r>
        <w:t xml:space="preserve"> </w:t>
      </w:r>
      <w:r w:rsidRPr="00820F64">
        <w:rPr>
          <w:i/>
        </w:rPr>
        <w:t>&gt; p</w:t>
      </w:r>
      <w:r w:rsidR="00FD6FAF">
        <w:rPr>
          <w:vertAlign w:val="subscript"/>
        </w:rPr>
        <w:t>6</w:t>
      </w:r>
      <w:r>
        <w:t>)</w:t>
      </w:r>
      <w:r w:rsidRPr="00820F64">
        <w:t xml:space="preserve"> </w:t>
      </w:r>
      <w:r>
        <w:t>for non-diagnostic lo</w:t>
      </w:r>
      <w:r w:rsidR="008339FE">
        <w:t>ci can result in negative cline</w:t>
      </w:r>
      <w:r>
        <w:t xml:space="preserve"> widths. </w:t>
      </w:r>
      <w:r w:rsidR="008339FE">
        <w:t>However, w</w:t>
      </w:r>
      <w:r>
        <w:t xml:space="preserve">e </w:t>
      </w:r>
      <w:r w:rsidR="008339FE">
        <w:t xml:space="preserve">only </w:t>
      </w:r>
      <w:r>
        <w:t xml:space="preserve">identified three such loci with significant reversals. Considering this occurred at loci with significantly lower depth in the parental populations than the average, this may be due to sampling artifacts and therefore we removed these from further analyses. </w:t>
      </w:r>
    </w:p>
    <w:p w14:paraId="5EBE2E3C" w14:textId="77777777" w:rsidR="005577BB" w:rsidRDefault="005577BB" w:rsidP="002B47E1">
      <w:pPr>
        <w:spacing w:line="360" w:lineRule="auto"/>
      </w:pPr>
    </w:p>
    <w:p w14:paraId="4100A95C" w14:textId="30DBC8D2" w:rsidR="00CD6F9C" w:rsidRDefault="00424B7E" w:rsidP="002B47E1">
      <w:pPr>
        <w:spacing w:line="360" w:lineRule="auto"/>
      </w:pPr>
      <w:r>
        <w:t xml:space="preserve">To test for </w:t>
      </w:r>
      <w:r w:rsidR="002D0995">
        <w:t xml:space="preserve">mixed distributions in cline parameters, we used </w:t>
      </w:r>
      <w:proofErr w:type="spellStart"/>
      <w:r w:rsidRPr="00424B7E">
        <w:t>Hart</w:t>
      </w:r>
      <w:r w:rsidR="00573FBD">
        <w:t>igans</w:t>
      </w:r>
      <w:proofErr w:type="spellEnd"/>
      <w:r w:rsidR="00573FBD">
        <w:t>' dip test for unimodality/</w:t>
      </w:r>
      <w:r>
        <w:t xml:space="preserve">multimodality with simulated </w:t>
      </w:r>
      <w:r w:rsidRPr="002D0995">
        <w:rPr>
          <w:i/>
        </w:rPr>
        <w:t>P</w:t>
      </w:r>
      <w:r w:rsidRPr="00424B7E">
        <w:t>-value (based on 10000 replicates)</w:t>
      </w:r>
      <w:r>
        <w:t xml:space="preserve">. </w:t>
      </w:r>
      <w:r w:rsidR="006933BB">
        <w:t>For geographic clines, t</w:t>
      </w:r>
      <w:r w:rsidR="005577BB">
        <w:t xml:space="preserve">here is no formal way to test whether a </w:t>
      </w:r>
      <w:proofErr w:type="gramStart"/>
      <w:r w:rsidR="005577BB">
        <w:t>particular loci</w:t>
      </w:r>
      <w:proofErr w:type="gramEnd"/>
      <w:r w:rsidR="005577BB">
        <w:t xml:space="preserve"> exhibits parameters considered as an outlier compared </w:t>
      </w:r>
      <w:r w:rsidR="006933BB">
        <w:t>to</w:t>
      </w:r>
      <w:r w:rsidR="005577BB">
        <w:t xml:space="preserve"> the </w:t>
      </w:r>
      <w:r w:rsidR="00690415">
        <w:t xml:space="preserve">genome wide </w:t>
      </w:r>
      <w:r w:rsidR="005577BB">
        <w:t xml:space="preserve">average. Therefore, we simply </w:t>
      </w:r>
      <w:r w:rsidR="00DE7BD6">
        <w:t xml:space="preserve">take the upper </w:t>
      </w:r>
      <w:r w:rsidR="00690415">
        <w:t xml:space="preserve">95% </w:t>
      </w:r>
      <w:r w:rsidR="00DE7BD6">
        <w:t xml:space="preserve">quantiles of cline widths to highlight </w:t>
      </w:r>
      <w:r w:rsidR="00523E50">
        <w:t>loci with narrower clines than the bulk of the genome</w:t>
      </w:r>
      <w:r w:rsidR="00DE7BD6">
        <w:t xml:space="preserve">. </w:t>
      </w:r>
      <w:r w:rsidR="00523E50">
        <w:t xml:space="preserve">With course spatial sampling (i.e. six pools), width and </w:t>
      </w:r>
      <w:proofErr w:type="spellStart"/>
      <w:r w:rsidR="00523E50">
        <w:t>centre</w:t>
      </w:r>
      <w:proofErr w:type="spellEnd"/>
      <w:r w:rsidR="00523E50">
        <w:t xml:space="preserve"> can be confounded, resulting in narrower clines as the </w:t>
      </w:r>
      <w:proofErr w:type="spellStart"/>
      <w:r w:rsidR="00523E50">
        <w:t>centres</w:t>
      </w:r>
      <w:proofErr w:type="spellEnd"/>
      <w:r w:rsidR="00523E50">
        <w:t xml:space="preserve"> move towards the edges of </w:t>
      </w:r>
      <w:r w:rsidR="00227A31">
        <w:t>population samples</w:t>
      </w:r>
      <w:r w:rsidR="00B30810">
        <w:t xml:space="preserve">. This is particularly evident at loci with implied narrow clines between YP1 and YP2 (6-7km), </w:t>
      </w:r>
      <w:r w:rsidR="00227A31">
        <w:t xml:space="preserve">often </w:t>
      </w:r>
      <w:r w:rsidR="00B30810">
        <w:t xml:space="preserve">reflecting fixed differences between these populations in the absence intervening plants. </w:t>
      </w:r>
      <w:r w:rsidR="00F24A08">
        <w:t>Considering</w:t>
      </w:r>
      <w:r w:rsidR="00523E50">
        <w:t xml:space="preserve"> this </w:t>
      </w:r>
      <w:r w:rsidR="00227A31">
        <w:t xml:space="preserve">represents strong allele frequency differences but not the presence of a sigmoid cline, we excluded these loci </w:t>
      </w:r>
      <w:r w:rsidR="00F24A08">
        <w:t xml:space="preserve">from qualitative comparisons and quantile calculations. </w:t>
      </w:r>
      <w:r w:rsidR="00227A31">
        <w:t xml:space="preserve">Given this </w:t>
      </w:r>
      <w:r w:rsidR="00523E50">
        <w:t>method provides</w:t>
      </w:r>
      <w:r w:rsidR="003C2E21">
        <w:t xml:space="preserve"> </w:t>
      </w:r>
      <w:r w:rsidR="00523E50">
        <w:t xml:space="preserve">only </w:t>
      </w:r>
      <w:r w:rsidR="003C2E21">
        <w:t xml:space="preserve">point estimates, we use qualitative differences for comparing loci across the genome. </w:t>
      </w:r>
      <w:r w:rsidR="00C9374C">
        <w:t>Preliminary checks against simulations</w:t>
      </w:r>
      <w:r w:rsidR="00976E8A">
        <w:t xml:space="preserve"> </w:t>
      </w:r>
      <w:r w:rsidR="0064625E">
        <w:t xml:space="preserve">that incorporate sources of error (sampling and sequencing) </w:t>
      </w:r>
      <w:r w:rsidR="00976E8A">
        <w:t xml:space="preserve">indicate this method provides a reasonable approximation of cline parameters (Supporting Information S1), but this will be investigated </w:t>
      </w:r>
      <w:r w:rsidR="0064625E">
        <w:t>in more detail elsewhere</w:t>
      </w:r>
      <w:r w:rsidR="00976E8A">
        <w:t>.</w:t>
      </w:r>
      <w:r w:rsidR="00C9374C">
        <w:t xml:space="preserve"> </w:t>
      </w:r>
      <w:r w:rsidR="005577BB">
        <w:t>All estimates were calculated in a custom Python script for cline approximations for whole genome data</w:t>
      </w:r>
      <w:r w:rsidR="00F06D36">
        <w:t xml:space="preserve"> (</w:t>
      </w:r>
      <w:r w:rsidR="00F06D36" w:rsidRPr="000F254F">
        <w:rPr>
          <w:highlight w:val="yellow"/>
        </w:rPr>
        <w:t>need to archive this</w:t>
      </w:r>
      <w:r w:rsidR="00F87D1A">
        <w:t xml:space="preserve"> </w:t>
      </w:r>
      <w:r w:rsidR="00F87D1A" w:rsidRPr="00F87D1A">
        <w:rPr>
          <w:highlight w:val="yellow"/>
        </w:rPr>
        <w:t>package</w:t>
      </w:r>
      <w:r w:rsidR="00F06D36">
        <w:t>)</w:t>
      </w:r>
      <w:r w:rsidR="005577BB">
        <w:t xml:space="preserve">. </w:t>
      </w:r>
    </w:p>
    <w:p w14:paraId="6337D39D" w14:textId="77777777" w:rsidR="005577BB" w:rsidRDefault="005577BB" w:rsidP="002B47E1">
      <w:pPr>
        <w:spacing w:line="360" w:lineRule="auto"/>
      </w:pPr>
    </w:p>
    <w:p w14:paraId="6FBE295D" w14:textId="77777777" w:rsidR="005577BB" w:rsidRDefault="005577BB" w:rsidP="002B47E1">
      <w:pPr>
        <w:spacing w:line="360" w:lineRule="auto"/>
        <w:rPr>
          <w:i/>
        </w:rPr>
      </w:pPr>
      <w:r w:rsidRPr="000F3776">
        <w:rPr>
          <w:i/>
        </w:rPr>
        <w:t>Genomic clines</w:t>
      </w:r>
    </w:p>
    <w:p w14:paraId="6D45D43C" w14:textId="77777777" w:rsidR="005577BB" w:rsidRDefault="005577BB" w:rsidP="002B47E1">
      <w:pPr>
        <w:spacing w:line="360" w:lineRule="auto"/>
        <w:rPr>
          <w:i/>
        </w:rPr>
      </w:pPr>
    </w:p>
    <w:p w14:paraId="2D9A023B" w14:textId="15C67606" w:rsidR="00DA76A3" w:rsidRPr="00AE4F23" w:rsidRDefault="00D42587" w:rsidP="00DA76A3">
      <w:pPr>
        <w:spacing w:line="360" w:lineRule="auto"/>
        <w:rPr>
          <w:i/>
        </w:rPr>
      </w:pPr>
      <w:r>
        <w:t xml:space="preserve">An alternative way to evaluate variation among loci is to use non-geographic cline methods (i.e. genomic clines). </w:t>
      </w:r>
      <w:r w:rsidR="0022038B">
        <w:t>This approach</w:t>
      </w:r>
      <w:r w:rsidR="00976E8A">
        <w:t>,</w:t>
      </w:r>
      <w:r w:rsidR="0022038B">
        <w:t xml:space="preserve"> first described by</w:t>
      </w:r>
      <w:r w:rsidR="00DA76A3">
        <w:t xml:space="preserve"> </w:t>
      </w:r>
      <w:proofErr w:type="spellStart"/>
      <w:r w:rsidR="00DA76A3">
        <w:t>Szymura</w:t>
      </w:r>
      <w:proofErr w:type="spellEnd"/>
      <w:r w:rsidR="00DA76A3">
        <w:t xml:space="preserve"> &amp; Barton </w:t>
      </w:r>
      <w:r w:rsidR="00DA76A3">
        <w:lastRenderedPageBreak/>
        <w:fldChar w:fldCharType="begin"/>
      </w:r>
      <w:r w:rsidR="007F0C47">
        <w:instrText xml:space="preserve"> ADDIN ZOTERO_ITEM CSL_CITATION {"citationID":"2ciluet7iv","properties":{"formattedCitation":"(1986)","plainCitation":"(1986)"},"citationItems":[{"id":259,"uris":["http://zotero.org/users/945432/items/CT7J95NA"],"uri":["http://zotero.org/users/945432/items/CT7J95NA"],"itemData":{"id":259,"type":"article-journal","title":"Genetic analysis of a hybrid zone between the fire-bellied toads, &lt;i&gt;Bombina bombina&lt;/i&gt; and &lt;i&gt;B. variegata&lt;/i&gt;, near Cracow in Southern Poland","container-title":"Evolution","page":"1141-1159","volume":"40","issue":"6","source":"JSTOR","abstract":"The fire-bellied toads Bombina bombina and B. variegata differ extensively in biochemistry, morphology, and behavior. We use a survey of five diagnostic enzyme loci across the hybrid zone near Cracow in Southern Poland to estimate the dispersal rate, selection pressures, and numbers of loci which maintain this zone. The enzyme clines coincide closely with each other and with morphological and mitochondrial DNA clines. Although the zone lies on a broad transition between environments suitable for bombina and variegata, the close concordance of diverse characters, together with increased aberrations and mortality in hybrids, suggest that the zone is maintained largely by selection against hybrids. There are strong \"linkage disequilibria\" between each pair of (unlinked) enzyme loci (R̄ = 0.129 [2-unit support limits: 0.119-0.139]). These are probably caused by gene flow into the zone, and they give an estimate of dispersal (σ = 890 [790-940] m gen-1/2). The clines are sharply stepped, with most of the change occurring within 6.15 (5.45-6.45) km, but with long tails of introgression on either side. This implies that the effective selection pressure on each enzyme marker (due largely to disequilibrium with other loci) is s* = 0.17 (0.159-0.181) at the center but that the selection acting directly on the enzyme loci is weak or zero (se &lt; 0.0038). The stepped pattern implies a barrier to gene flow of 220 (48-415) km. This would substantially delay neutral introgression but would have little effect on advantageous alleles; the two taxa need not evolve independently. Strong selection is needed to maintain such a barrier: hybrid populations must have their mean fitness reduced by a factor of 0.65 (0.60-0.77). This selection must be spread over a large number of loci to account for the concordant patterns and the observed cline widths (N = 300 [80-2,000]).","DOI":"10.2307/2408943","ISSN":"0014-3820","note":"ArticleType: research-article / Full publication date: Nov., 1986 / Copyright © 1986 Society for the Study of Evolution","author":[{"family":"Szymura","given":"Jacek M."},{"family":"Barton","given":"Nicholas H."}],"issued":{"date-parts":[["1986",11,1]]}},"suppress-author":true}],"schema":"https://github.com/citation-style-language/schema/raw/master/csl-citation.json"} </w:instrText>
      </w:r>
      <w:r w:rsidR="00DA76A3">
        <w:fldChar w:fldCharType="separate"/>
      </w:r>
      <w:r w:rsidR="00DA76A3">
        <w:rPr>
          <w:noProof/>
        </w:rPr>
        <w:t>(1986)</w:t>
      </w:r>
      <w:r w:rsidR="00DA76A3">
        <w:fldChar w:fldCharType="end"/>
      </w:r>
      <w:r w:rsidR="0022038B">
        <w:t xml:space="preserve"> fits clines (allele frequencies) against </w:t>
      </w:r>
      <w:r w:rsidR="00DE7BD6">
        <w:t xml:space="preserve">the </w:t>
      </w:r>
      <w:r w:rsidR="00C80E0B">
        <w:t xml:space="preserve">mean </w:t>
      </w:r>
      <w:r w:rsidR="0022038B">
        <w:t xml:space="preserve">hybrid index, instead of </w:t>
      </w:r>
      <w:r w:rsidR="00993BFD">
        <w:t xml:space="preserve">geographic distance. </w:t>
      </w:r>
      <w:r w:rsidR="00DA76A3">
        <w:t xml:space="preserve">These methods are especially useful where the geographic pattern of hybridization is complex as in mosaic hybrid zones, or when some loci strongly deviate from the others. </w:t>
      </w:r>
      <w:r w:rsidR="00CA060C">
        <w:t>Other genomic cline methods instead fit individual diploid genotypes against the mean hybrid index</w:t>
      </w:r>
      <w:r w:rsidR="00DA76A3">
        <w:t xml:space="preserve"> </w:t>
      </w:r>
      <w:r w:rsidR="00DA76A3">
        <w:fldChar w:fldCharType="begin"/>
      </w:r>
      <w:r w:rsidR="00DA76A3">
        <w:instrText xml:space="preserve"> ADDIN ZOTERO_ITEM CSL_CITATION {"citationID":"2cj0gs7mka","properties":{"formattedCitation":"(Gompert &amp; Buerkle 2010)","plainCitation":"(Gompert &amp; Buerkle 2010)"},"citationItems":[{"id":2147,"uris":["http://zotero.org/users/945432/items/XAFMNJFG"],"uri":["http://zotero.org/users/945432/items/XAFMNJFG"],"itemData":{"id":2147,"type":"article-journal","title":"introgress: a software package for mapping components of isolation in hybrids","container-title":"Molecular Ecology Resources","page":"378-384","volume":"10","issue":"2","source":"Wiley Online Library","abstract":"A new software package (introgress) provides functions for analysing introgression of genotypes between divergent, hybridizing lineages, including estimating genomic clines from multi-locus genotype data and testing for deviations from neutral expectations. The software works with co-dominant, dominant and haploid marker data, and does not require fixed allelic differences between parental populations for the sampled genetic markers. Permutation and parametric procedures generate neutral expectations for introgression and provide a basis for significance tests of observed genomic clines. The software also implements maximum likelihood estimates of hybrid index from genotypic data and a number of graphical analyses. The package is an extension of the R statistical software, is written in the R language and is freely available through the Comprehensive R Archive Network (CRAN; http://cran.r-project.org/). In this study, we describe introgress and demonstrate its use with a sample data set.","DOI":"10.1111/j.1755-0998.2009.02733.x","ISSN":"1755-0998","shortTitle":"introgress","language":"en","author":[{"family":"Gompert","given":"Zachariah"},{"family":"Buerkle","given":"C. A."}],"issued":{"date-parts":[["2010",3,1]]}}}],"schema":"https://github.com/citation-style-language/schema/raw/master/csl-citation.json"} </w:instrText>
      </w:r>
      <w:r w:rsidR="00DA76A3">
        <w:fldChar w:fldCharType="separate"/>
      </w:r>
      <w:r w:rsidR="00DA76A3">
        <w:rPr>
          <w:noProof/>
        </w:rPr>
        <w:t>(Gompert &amp; Buerkle 2010)</w:t>
      </w:r>
      <w:r w:rsidR="00DA76A3">
        <w:fldChar w:fldCharType="end"/>
      </w:r>
      <w:r w:rsidR="00DA76A3">
        <w:t xml:space="preserve">, but are not appropriate here </w:t>
      </w:r>
      <w:r w:rsidR="00CA060C">
        <w:t xml:space="preserve">given our pooled genomic data only provides allele frequencies. </w:t>
      </w:r>
      <w:r w:rsidR="00DA76A3">
        <w:t>W</w:t>
      </w:r>
      <w:r w:rsidR="00D02EFE">
        <w:t xml:space="preserve">e use </w:t>
      </w:r>
      <w:r w:rsidR="002125EC">
        <w:t xml:space="preserve">the </w:t>
      </w:r>
      <w:r w:rsidR="007873A3">
        <w:t xml:space="preserve">logit-logistic </w:t>
      </w:r>
      <w:r w:rsidR="00AF5D5B">
        <w:t>approach</w:t>
      </w:r>
      <w:r w:rsidR="00DA76A3">
        <w:t xml:space="preserve"> </w:t>
      </w:r>
      <w:r w:rsidR="00DA76A3">
        <w:fldChar w:fldCharType="begin"/>
      </w:r>
      <w:r w:rsidR="00DA76A3">
        <w:instrText xml:space="preserve"> ADDIN ZOTERO_ITEM CSL_CITATION {"citationID":"17av9abdhs","properties":{"formattedCitation":"(Fitzpatrick 2013)","plainCitation":"(Fitzpatrick 2013)"},"citationItems":[{"id":2115,"uris":["http://zotero.org/users/945432/items/7TX4FS5Q"],"uri":["http://zotero.org/users/945432/items/7TX4FS5Q"],"itemData":{"id":2115,"type":"article-journal","title":"Alternative forms for genomic clines","container-title":"Ecology and Evolution","page":"1951-1966","volume":"3","issue":"7","source":"Wiley Online Library","abstract":"Understanding factors regulating hybrid fitness and gene exchange is a major research challenge for evolutionary biology. Genomic cline analysis has been used to evaluate alternative patterns of introgression, but only two models have been used widely and the approach has generally lacked a hypothesis testing framework for distinguishing effects of selection and drift. I propose two alternative cline models, implement multivariate outlier detection to identify markers associated with hybrid fitness, and simulate hybrid zone dynamics to evaluate the signatures of different modes of selection. Analysis of simulated data shows that previous approaches are prone to false positives (multinomial regression) or relatively insensitive to outlier loci affected by selection (Barton's concordance). The new, theory-based logit-logistic cline model is generally best at detecting loci affecting hybrid fitness. Although some generalizations can be made about different modes of selection, there is no one-to-one correspondence between pattern and process. These new methods will enhance our ability to extract important information about the genetics of reproductive isolation and hybrid fitness. However, much remains to be done to relate statistical patterns to particular evolutionary processes. The methods described here are implemented in a freely available package “HIest” for the R statistical software (CRAN; http://cran.r-project.org/).","DOI":"10.1002/ece3.609","ISSN":"2045-7758","journalAbbreviation":"Ecol Evol","language":"en","author":[{"family":"Fitzpatrick","given":"Benjamin M."}],"issued":{"date-parts":[["2013",7,1]]}}}],"schema":"https://github.com/citation-style-language/schema/raw/master/csl-citation.json"} </w:instrText>
      </w:r>
      <w:r w:rsidR="00DA76A3">
        <w:fldChar w:fldCharType="separate"/>
      </w:r>
      <w:r w:rsidR="00DA76A3">
        <w:rPr>
          <w:noProof/>
        </w:rPr>
        <w:t>(Fitzpatrick 2013)</w:t>
      </w:r>
      <w:r w:rsidR="00DA76A3">
        <w:fldChar w:fldCharType="end"/>
      </w:r>
      <w:r>
        <w:t xml:space="preserve"> </w:t>
      </w:r>
      <w:r w:rsidR="00AF5D5B">
        <w:t xml:space="preserve">to describe the expected allele frequency for a given locus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F5D5B">
        <w:t xml:space="preserve"> </w:t>
      </w:r>
      <w:r w:rsidR="00AF5D5B" w:rsidRPr="00E76256">
        <w:t>in terms of the</w:t>
      </w:r>
      <w:r w:rsidR="00AF5D5B">
        <w:rPr>
          <w:i/>
        </w:rPr>
        <w:t xml:space="preserve"> </w:t>
      </w:r>
      <w:r w:rsidR="00AF5D5B">
        <w:t xml:space="preserve">expected mean hybrid index across all loci, </w:t>
      </w:r>
      <w:r w:rsidR="00AF5D5B" w:rsidRPr="00722E29">
        <w:rPr>
          <w:i/>
        </w:rPr>
        <w:t>S</w:t>
      </w:r>
      <w:r w:rsidR="00AF5D5B">
        <w:t xml:space="preserve"> as: </w:t>
      </w:r>
    </w:p>
    <w:p w14:paraId="08545A7E" w14:textId="77777777" w:rsidR="00DA76A3" w:rsidRPr="00E76256" w:rsidRDefault="00575A1B" w:rsidP="00DA76A3">
      <w:pPr>
        <w:spacing w:line="360" w:lineRule="auto"/>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sSub>
                    <m:sSubPr>
                      <m:ctrlPr>
                        <w:rPr>
                          <w:rFonts w:ascii="Cambria Math" w:hAnsi="Cambria Math"/>
                          <w:i/>
                        </w:rPr>
                      </m:ctrlPr>
                    </m:sSubPr>
                    <m:e>
                      <m:r>
                        <w:rPr>
                          <w:rFonts w:ascii="Cambria Math" w:hAnsi="Cambria Math"/>
                        </w:rPr>
                        <m:t>v</m:t>
                      </m:r>
                    </m:e>
                    <m:sub>
                      <m:r>
                        <w:rPr>
                          <w:rFonts w:ascii="Cambria Math" w:hAnsi="Cambria Math"/>
                        </w:rPr>
                        <m:t>i</m:t>
                      </m:r>
                    </m:sub>
                  </m:sSub>
                </m:sup>
              </m:sSup>
            </m:num>
            <m:den>
              <m:sSup>
                <m:sSupPr>
                  <m:ctrlPr>
                    <w:rPr>
                      <w:rFonts w:ascii="Cambria Math" w:hAnsi="Cambria Math"/>
                      <w:i/>
                    </w:rPr>
                  </m:ctrlPr>
                </m:sSupPr>
                <m:e>
                  <m:r>
                    <w:rPr>
                      <w:rFonts w:ascii="Cambria Math" w:hAnsi="Cambria Math"/>
                    </w:rPr>
                    <m:t>S</m:t>
                  </m:r>
                </m:e>
                <m:sup>
                  <m:sSub>
                    <m:sSubPr>
                      <m:ctrlPr>
                        <w:rPr>
                          <w:rFonts w:ascii="Cambria Math" w:hAnsi="Cambria Math"/>
                          <w:i/>
                        </w:rPr>
                      </m:ctrlPr>
                    </m:sSubPr>
                    <m:e>
                      <m:r>
                        <w:rPr>
                          <w:rFonts w:ascii="Cambria Math" w:hAnsi="Cambria Math"/>
                        </w:rPr>
                        <m:t>v</m:t>
                      </m:r>
                    </m:e>
                    <m:sub>
                      <m:r>
                        <w:rPr>
                          <w:rFonts w:ascii="Cambria Math" w:hAnsi="Cambria Math"/>
                        </w:rPr>
                        <m:t>i</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Cambria Math" w:hAnsi="Cambria Math"/>
                        </w:rPr>
                        <m:t>S</m:t>
                      </m:r>
                    </m:e>
                  </m:d>
                </m:e>
                <m:sup>
                  <m:sSub>
                    <m:sSubPr>
                      <m:ctrlPr>
                        <w:rPr>
                          <w:rFonts w:ascii="Cambria Math" w:hAnsi="Cambria Math"/>
                          <w:i/>
                        </w:rPr>
                      </m:ctrlPr>
                    </m:sSubPr>
                    <m:e>
                      <m:r>
                        <w:rPr>
                          <w:rFonts w:ascii="Cambria Math" w:hAnsi="Cambria Math"/>
                        </w:rPr>
                        <m:t>v</m:t>
                      </m:r>
                    </m:e>
                    <m:sub>
                      <m:r>
                        <w:rPr>
                          <w:rFonts w:ascii="Cambria Math" w:hAnsi="Cambria Math"/>
                        </w:rPr>
                        <m:t>i</m:t>
                      </m:r>
                    </m:sub>
                  </m:sSub>
                </m:sup>
              </m:sSup>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u</m:t>
                      </m:r>
                    </m:e>
                    <m:sub>
                      <m:r>
                        <w:rPr>
                          <w:rFonts w:ascii="Cambria Math" w:hAnsi="Cambria Math"/>
                        </w:rPr>
                        <m:t>i</m:t>
                      </m:r>
                    </m:sub>
                  </m:sSub>
                </m:sup>
              </m:sSup>
            </m:den>
          </m:f>
        </m:oMath>
      </m:oMathPara>
    </w:p>
    <w:p w14:paraId="74734CA6" w14:textId="77777777" w:rsidR="0022038B" w:rsidRDefault="0022038B" w:rsidP="002B47E1">
      <w:pPr>
        <w:spacing w:line="360" w:lineRule="auto"/>
        <w:rPr>
          <w:i/>
        </w:rPr>
      </w:pPr>
    </w:p>
    <w:p w14:paraId="3CBBC295" w14:textId="2EA95982" w:rsidR="00D22B5A" w:rsidRDefault="00E76256" w:rsidP="002B47E1">
      <w:pPr>
        <w:spacing w:line="360" w:lineRule="auto"/>
      </w:pPr>
      <w:r>
        <w:t xml:space="preserve">where </w:t>
      </w:r>
      <w:r w:rsidRPr="00B71F53">
        <w:rPr>
          <w:i/>
        </w:rPr>
        <w:t>u</w:t>
      </w:r>
      <w:r>
        <w:t xml:space="preserve"> is the relative difference in cline position </w:t>
      </w:r>
      <w:r w:rsidR="00AF5D5B">
        <w:t>(</w:t>
      </w:r>
      <w:proofErr w:type="spellStart"/>
      <w:r w:rsidR="00AF5D5B">
        <w:t>centre</w:t>
      </w:r>
      <w:proofErr w:type="spellEnd"/>
      <w:r w:rsidR="00AF5D5B">
        <w:t xml:space="preserve">) </w:t>
      </w:r>
      <w:r>
        <w:t xml:space="preserve">and </w:t>
      </w:r>
      <w:r w:rsidRPr="00B71F53">
        <w:rPr>
          <w:i/>
        </w:rPr>
        <w:t>v</w:t>
      </w:r>
      <w:r>
        <w:t xml:space="preserve"> </w:t>
      </w:r>
      <w:r w:rsidR="00B71F53">
        <w:t>gives the relative difference in</w:t>
      </w:r>
      <w:r>
        <w:t xml:space="preserve"> cline gradient </w:t>
      </w:r>
      <w:r w:rsidR="00AF5D5B">
        <w:t xml:space="preserve">(width) </w:t>
      </w:r>
      <w:r>
        <w:t xml:space="preserve">compared to the </w:t>
      </w:r>
      <w:r w:rsidR="00B71F53">
        <w:t xml:space="preserve">genome wide </w:t>
      </w:r>
      <w:r>
        <w:t xml:space="preserve">average. </w:t>
      </w:r>
      <w:r w:rsidR="00CA060C">
        <w:t>Perfect concordance between a locus and the genome-wide mean hybrid index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CA060C">
        <w:t xml:space="preserve"> = </w:t>
      </w:r>
      <w:r w:rsidR="00CA060C" w:rsidRPr="00B73E14">
        <w:rPr>
          <w:i/>
        </w:rPr>
        <w:t>S</w:t>
      </w:r>
      <w:r w:rsidR="00CA060C">
        <w:t xml:space="preserve">) when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m:rPr>
            <m:sty m:val="p"/>
          </m:rPr>
          <w:rPr>
            <w:rFonts w:ascii="Cambria Math" w:hAnsi="Cambria Math"/>
          </w:rPr>
          <m:t xml:space="preserve">=0. </m:t>
        </m:r>
      </m:oMath>
      <w:r w:rsidR="00AF5D5B">
        <w:t>W</w:t>
      </w:r>
      <w:r w:rsidR="0027059F">
        <w:t xml:space="preserve">e assume the joint distribution of parameters follows a multivariate normal distribution and use the squared </w:t>
      </w:r>
      <w:proofErr w:type="spellStart"/>
      <w:r w:rsidR="0027059F">
        <w:t>Mahalanobis</w:t>
      </w:r>
      <w:proofErr w:type="spellEnd"/>
      <w:r w:rsidR="0027059F">
        <w:t xml:space="preserve"> distance </w:t>
      </w:r>
      <w:r w:rsidR="0027059F" w:rsidRPr="0027059F">
        <w:rPr>
          <w:i/>
        </w:rPr>
        <w:t>D</w:t>
      </w:r>
      <w:r w:rsidR="0027059F" w:rsidRPr="0027059F">
        <w:rPr>
          <w:vertAlign w:val="superscript"/>
        </w:rPr>
        <w:t>2</w:t>
      </w:r>
      <w:r w:rsidR="0027059F">
        <w:t xml:space="preserve"> of each locus from the mea</w:t>
      </w:r>
      <w:r w:rsidR="00D416DE">
        <w:t xml:space="preserve">n to detect outliers. </w:t>
      </w:r>
      <w:r w:rsidR="00C74898">
        <w:t>Following</w:t>
      </w:r>
      <w:r w:rsidR="0027059F">
        <w:t xml:space="preserve"> a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 xml:space="preserve"> </m:t>
        </m:r>
      </m:oMath>
      <w:r w:rsidR="0027059F">
        <w:t xml:space="preserve">distribution with degrees of freedom equal to the number of parameters, </w:t>
      </w:r>
      <w:r w:rsidR="00C74898">
        <w:t>we define</w:t>
      </w:r>
      <w:r w:rsidR="0027059F">
        <w:t xml:space="preserve"> critical values from Bonfe</w:t>
      </w:r>
      <w:r w:rsidR="00D416DE">
        <w:t>rro</w:t>
      </w:r>
      <w:r w:rsidR="00C74898">
        <w:t xml:space="preserve">ni </w:t>
      </w:r>
      <w:r w:rsidR="0027059F">
        <w:t xml:space="preserve">adjusted </w:t>
      </w:r>
      <w:r w:rsidR="0027059F" w:rsidRPr="00D416DE">
        <w:rPr>
          <w:i/>
        </w:rPr>
        <w:t>P</w:t>
      </w:r>
      <w:r w:rsidR="0027059F">
        <w:t xml:space="preserve"> values. </w:t>
      </w:r>
      <w:r w:rsidR="00D47214">
        <w:t>Analysis was restricted to loci with strong allele frequency differences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oMath>
      <w:r w:rsidR="00D47214" w:rsidRPr="005013AB">
        <w:rPr>
          <w:rFonts w:ascii="MS Gothic" w:eastAsia="MS Gothic"/>
          <w:color w:val="000000"/>
        </w:rPr>
        <w:t>≥</w:t>
      </w:r>
      <w:r w:rsidR="00D47214">
        <w:t xml:space="preserve"> 0.90). To ensure loci </w:t>
      </w:r>
      <w:r w:rsidR="008811E0">
        <w:t>showed</w:t>
      </w:r>
      <w:r w:rsidR="00D47214">
        <w:t xml:space="preserve"> </w:t>
      </w:r>
      <w:r w:rsidR="008811E0">
        <w:t>fixed differences for</w:t>
      </w:r>
      <w:r w:rsidR="00D47214">
        <w:t xml:space="preserve"> the calculation of th</w:t>
      </w:r>
      <w:r w:rsidR="008811E0">
        <w:t xml:space="preserve">e hybrid index, we introduced </w:t>
      </w:r>
      <w:r w:rsidR="00D47214">
        <w:t xml:space="preserve">parental populations </w:t>
      </w:r>
      <w:r w:rsidR="008811E0">
        <w:t xml:space="preserve">fixed for alternative alleles. </w:t>
      </w:r>
      <w:r w:rsidR="00DA76A3">
        <w:t xml:space="preserve">We also performed the original concordance method </w:t>
      </w:r>
      <w:r w:rsidR="00DA76A3">
        <w:fldChar w:fldCharType="begin"/>
      </w:r>
      <w:r w:rsidR="007F0C47">
        <w:instrText xml:space="preserve"> ADDIN ZOTERO_ITEM CSL_CITATION {"citationID":"ajercs4dl","properties":{"formattedCitation":"(Szymura &amp; Barton 1986)","plainCitation":"(Szymura &amp; Barton 1986)"},"citationItems":[{"id":259,"uris":["http://zotero.org/users/945432/items/CT7J95NA"],"uri":["http://zotero.org/users/945432/items/CT7J95NA"],"itemData":{"id":259,"type":"article-journal","title":"Genetic analysis of a hybrid zone between the fire-bellied toads, &lt;i&gt;Bombina bombina&lt;/i&gt; and &lt;i&gt;B. variegata&lt;/i&gt;, near Cracow in Southern Poland","container-title":"Evolution","page":"1141-1159","volume":"40","issue":"6","source":"JSTOR","abstract":"The fire-bellied toads Bombina bombina and B. variegata differ extensively in biochemistry, morphology, and behavior. We use a survey of five diagnostic enzyme loci across the hybrid zone near Cracow in Southern Poland to estimate the dispersal rate, selection pressures, and numbers of loci which maintain this zone. The enzyme clines coincide closely with each other and with morphological and mitochondrial DNA clines. Although the zone lies on a broad transition between environments suitable for bombina and variegata, the close concordance of diverse characters, together with increased aberrations and mortality in hybrids, suggest that the zone is maintained largely by selection against hybrids. There are strong \"linkage disequilibria\" between each pair of (unlinked) enzyme loci (R̄ = 0.129 [2-unit support limits: 0.119-0.139]). These are probably caused by gene flow into the zone, and they give an estimate of dispersal (σ = 890 [790-940] m gen-1/2). The clines are sharply stepped, with most of the change occurring within 6.15 (5.45-6.45) km, but with long tails of introgression on either side. This implies that the effective selection pressure on each enzyme marker (due largely to disequilibrium with other loci) is s* = 0.17 (0.159-0.181) at the center but that the selection acting directly on the enzyme loci is weak or zero (se &lt; 0.0038). The stepped pattern implies a barrier to gene flow of 220 (48-415) km. This would substantially delay neutral introgression but would have little effect on advantageous alleles; the two taxa need not evolve independently. Strong selection is needed to maintain such a barrier: hybrid populations must have their mean fitness reduced by a factor of 0.65 (0.60-0.77). This selection must be spread over a large number of loci to account for the concordant patterns and the observed cline widths (N = 300 [80-2,000]).","DOI":"10.2307/2408943","ISSN":"0014-3820","note":"ArticleType: research-article / Full publication date: Nov., 1986 / Copyright © 1986 Society for the Study of Evolution","author":[{"family":"Szymura","given":"Jacek M."},{"family":"Barton","given":"Nicholas H."}],"issued":{"date-parts":[["1986",11,1]]}}}],"schema":"https://github.com/citation-style-language/schema/raw/master/csl-citation.json"} </w:instrText>
      </w:r>
      <w:r w:rsidR="00DA76A3">
        <w:fldChar w:fldCharType="separate"/>
      </w:r>
      <w:r w:rsidR="00DA76A3">
        <w:rPr>
          <w:noProof/>
        </w:rPr>
        <w:t>(Szymura &amp; Barton 1986)</w:t>
      </w:r>
      <w:r w:rsidR="00DA76A3">
        <w:fldChar w:fldCharType="end"/>
      </w:r>
      <w:r w:rsidR="00DA76A3">
        <w:t xml:space="preserve"> and obtained very similar results. </w:t>
      </w:r>
      <w:r w:rsidR="0027059F">
        <w:t xml:space="preserve">Genomic cline analysis were performed </w:t>
      </w:r>
      <w:r w:rsidR="00D416DE">
        <w:t xml:space="preserve">using custom scripts and </w:t>
      </w:r>
      <w:proofErr w:type="spellStart"/>
      <w:r w:rsidR="008D4486" w:rsidRPr="000B434B">
        <w:rPr>
          <w:i/>
        </w:rPr>
        <w:t>HiEst</w:t>
      </w:r>
      <w:proofErr w:type="spellEnd"/>
      <w:r w:rsidR="008D4486">
        <w:t xml:space="preserve"> </w:t>
      </w:r>
      <w:r w:rsidR="00DA76A3">
        <w:fldChar w:fldCharType="begin"/>
      </w:r>
      <w:r w:rsidR="00B74ABD">
        <w:instrText xml:space="preserve"> ADDIN ZOTERO_ITEM CSL_CITATION {"citationID":"N0BWiekU","properties":{"formattedCitation":"(Fitzpatrick 2013)","plainCitation":"(Fitzpatrick 2013)"},"citationItems":[{"id":2115,"uris":["http://zotero.org/users/945432/items/7TX4FS5Q"],"uri":["http://zotero.org/users/945432/items/7TX4FS5Q"],"itemData":{"id":2115,"type":"article-journal","title":"Alternative forms for genomic clines","container-title":"Ecology and Evolution","page":"1951-1966","volume":"3","issue":"7","source":"Wiley Online Library","abstract":"Understanding factors regulating hybrid fitness and gene exchange is a major research challenge for evolutionary biology. Genomic cline analysis has been used to evaluate alternative patterns of introgression, but only two models have been used widely and the approach has generally lacked a hypothesis testing framework for distinguishing effects of selection and drift. I propose two alternative cline models, implement multivariate outlier detection to identify markers associated with hybrid fitness, and simulate hybrid zone dynamics to evaluate the signatures of different modes of selection. Analysis of simulated data shows that previous approaches are prone to false positives (multinomial regression) or relatively insensitive to outlier loci affected by selection (Barton's concordance). The new, theory-based logit-logistic cline model is generally best at detecting loci affecting hybrid fitness. Although some generalizations can be made about different modes of selection, there is no one-to-one correspondence between pattern and process. These new methods will enhance our ability to extract important information about the genetics of reproductive isolation and hybrid fitness. However, much remains to be done to relate statistical patterns to particular evolutionary processes. The methods described here are implemented in a freely available package “HIest” for the R statistical software (CRAN; http://cran.r-project.org/).","DOI":"10.1002/ece3.609","ISSN":"2045-7758","journalAbbreviation":"Ecol Evol","language":"en","author":[{"family":"Fitzpatrick","given":"Benjamin M."}],"issued":{"date-parts":[["2013",7,1]]}}}],"schema":"https://github.com/citation-style-language/schema/raw/master/csl-citation.json"} </w:instrText>
      </w:r>
      <w:r w:rsidR="00DA76A3">
        <w:fldChar w:fldCharType="separate"/>
      </w:r>
      <w:r w:rsidR="00DA76A3">
        <w:rPr>
          <w:noProof/>
        </w:rPr>
        <w:t>(Fitzpatrick 2013)</w:t>
      </w:r>
      <w:r w:rsidR="00DA76A3">
        <w:fldChar w:fldCharType="end"/>
      </w:r>
      <w:r w:rsidR="008D4486">
        <w:t>.</w:t>
      </w:r>
    </w:p>
    <w:p w14:paraId="0E10DC66" w14:textId="77777777" w:rsidR="00AF5D5B" w:rsidRDefault="00AF5D5B" w:rsidP="002B47E1">
      <w:pPr>
        <w:spacing w:line="360" w:lineRule="auto"/>
      </w:pPr>
    </w:p>
    <w:p w14:paraId="3D2F910A" w14:textId="77777777" w:rsidR="006B31E6" w:rsidRDefault="00195432" w:rsidP="002B47E1">
      <w:pPr>
        <w:spacing w:line="360" w:lineRule="auto"/>
        <w:rPr>
          <w:i/>
        </w:rPr>
      </w:pPr>
      <w:r>
        <w:rPr>
          <w:i/>
        </w:rPr>
        <w:t xml:space="preserve">Genomic heterogeneity of divergence and </w:t>
      </w:r>
      <w:r w:rsidR="005577BB">
        <w:rPr>
          <w:i/>
        </w:rPr>
        <w:t>clines</w:t>
      </w:r>
    </w:p>
    <w:p w14:paraId="64DC0439" w14:textId="77777777" w:rsidR="006B31E6" w:rsidRDefault="006B31E6" w:rsidP="002B47E1">
      <w:pPr>
        <w:spacing w:line="360" w:lineRule="auto"/>
        <w:rPr>
          <w:i/>
        </w:rPr>
      </w:pPr>
    </w:p>
    <w:p w14:paraId="679AE582" w14:textId="2301F5B0" w:rsidR="002E5B19" w:rsidRDefault="00682924" w:rsidP="002E5B19">
      <w:pPr>
        <w:spacing w:line="360" w:lineRule="auto"/>
        <w:rPr>
          <w:rFonts w:ascii="Helvetica" w:hAnsi="Helvetica" w:cs="Helvetica"/>
          <w:sz w:val="26"/>
          <w:szCs w:val="26"/>
        </w:rPr>
      </w:pPr>
      <w:r>
        <w:t xml:space="preserve">One goal of this study is to </w:t>
      </w:r>
      <w:r w:rsidR="00C174C1">
        <w:t>determine</w:t>
      </w:r>
      <w:r>
        <w:t xml:space="preserve"> whether</w:t>
      </w:r>
      <w:r w:rsidR="003914DE">
        <w:t xml:space="preserve"> regions with elevated divergence </w:t>
      </w:r>
      <w:r w:rsidR="002E5B19">
        <w:t xml:space="preserve">are related to </w:t>
      </w:r>
      <w:proofErr w:type="spellStart"/>
      <w:r w:rsidR="002E5B19">
        <w:t>charateristics</w:t>
      </w:r>
      <w:proofErr w:type="spellEnd"/>
      <w:r w:rsidR="002E5B19">
        <w:t xml:space="preserve"> of clines or other genomic features including recombination rates. </w:t>
      </w:r>
      <w:r w:rsidR="008F7432">
        <w:t>Comparative tests of 10kB windows</w:t>
      </w:r>
      <w:r w:rsidR="00DA76A3">
        <w:t>,</w:t>
      </w:r>
      <w:r w:rsidR="008F7432">
        <w:t xml:space="preserve"> </w:t>
      </w:r>
      <w:proofErr w:type="spellStart"/>
      <w:r w:rsidR="008F7432">
        <w:t>harbouring</w:t>
      </w:r>
      <w:proofErr w:type="spellEnd"/>
      <w:r w:rsidR="008F7432">
        <w:t xml:space="preserve"> steep clines vs. those without clines were made for the most distant pairwise comparison (YP1 x MP6)</w:t>
      </w:r>
      <w:r w:rsidR="00B721FD">
        <w:t xml:space="preserve"> and those on the same side of the mountain pass (YP2 x MP5)</w:t>
      </w:r>
      <w:r w:rsidR="008F7432">
        <w:t>. Measures of relative divergence F</w:t>
      </w:r>
      <w:r w:rsidR="008F7432" w:rsidRPr="00101DB9">
        <w:rPr>
          <w:vertAlign w:val="subscript"/>
        </w:rPr>
        <w:t>ST</w:t>
      </w:r>
      <w:r w:rsidR="008F7432">
        <w:t xml:space="preserve">, average polymorphism between populations </w:t>
      </w:r>
      <m:oMath>
        <m:r>
          <w:rPr>
            <w:rFonts w:ascii="Cambria Math" w:hAnsi="Cambria Math"/>
          </w:rPr>
          <m:t>π</m:t>
        </m:r>
      </m:oMath>
      <w:r w:rsidR="008F7432">
        <w:rPr>
          <w:i/>
          <w:vertAlign w:val="subscript"/>
        </w:rPr>
        <w:t>b</w:t>
      </w:r>
      <w:r w:rsidR="008F7432">
        <w:t xml:space="preserve"> and polymorphism within </w:t>
      </w:r>
      <m:oMath>
        <m:r>
          <w:rPr>
            <w:rFonts w:ascii="Cambria Math" w:hAnsi="Cambria Math"/>
          </w:rPr>
          <m:t>π</m:t>
        </m:r>
      </m:oMath>
      <w:r w:rsidR="008F7432" w:rsidRPr="00BE66B3">
        <w:rPr>
          <w:i/>
          <w:vertAlign w:val="subscript"/>
        </w:rPr>
        <w:t>w</w:t>
      </w:r>
      <w:r w:rsidR="008F7432">
        <w:t xml:space="preserve"> (for </w:t>
      </w:r>
      <w:r w:rsidR="008F7432" w:rsidRPr="008F7432">
        <w:rPr>
          <w:i/>
        </w:rPr>
        <w:t>striatum</w:t>
      </w:r>
      <w:r w:rsidR="008F7432">
        <w:t xml:space="preserve"> and </w:t>
      </w:r>
      <w:r w:rsidR="008F7432" w:rsidRPr="008F7432">
        <w:rPr>
          <w:i/>
        </w:rPr>
        <w:t>pseudomajus</w:t>
      </w:r>
      <w:r w:rsidR="008F7432">
        <w:t xml:space="preserve">) were compared between the two groups of windows (clines </w:t>
      </w:r>
      <w:r w:rsidR="008F7432">
        <w:lastRenderedPageBreak/>
        <w:t>present, clines absent) usin</w:t>
      </w:r>
      <w:r w:rsidR="00B721FD">
        <w:t>g non-parametric Mann-Whitney U-</w:t>
      </w:r>
      <w:r w:rsidR="008F7432">
        <w:t>test.</w:t>
      </w:r>
      <w:r w:rsidR="008F7432">
        <w:rPr>
          <w:i/>
        </w:rPr>
        <w:t xml:space="preserve"> </w:t>
      </w:r>
      <w:r w:rsidR="004B7B0D" w:rsidRPr="002E5B19">
        <w:t xml:space="preserve">To assess </w:t>
      </w:r>
      <w:r w:rsidR="00195432" w:rsidRPr="002E5B19">
        <w:t xml:space="preserve">whether </w:t>
      </w:r>
      <w:r w:rsidR="002E5B19" w:rsidRPr="002E5B19">
        <w:t xml:space="preserve">genomic divergence </w:t>
      </w:r>
      <w:r w:rsidR="00195432" w:rsidRPr="002E5B19">
        <w:t>corre</w:t>
      </w:r>
      <w:r w:rsidR="004B7B0D" w:rsidRPr="002E5B19">
        <w:t>l</w:t>
      </w:r>
      <w:r w:rsidR="00195432" w:rsidRPr="002E5B19">
        <w:t>ated with recombination rate</w:t>
      </w:r>
      <w:r w:rsidR="002E5B19" w:rsidRPr="002E5B19">
        <w:t xml:space="preserve">, we determined the approximate region of the centromeres based on the relation between physical </w:t>
      </w:r>
      <w:r w:rsidR="00B721FD">
        <w:t xml:space="preserve">size </w:t>
      </w:r>
      <w:r w:rsidR="002E5B19" w:rsidRPr="002E5B19">
        <w:t>and map</w:t>
      </w:r>
      <w:r w:rsidR="00B721FD">
        <w:t xml:space="preserve"> length</w:t>
      </w:r>
      <w:r w:rsidR="00195432" w:rsidRPr="002E5B19">
        <w:t>.</w:t>
      </w:r>
      <w:r w:rsidR="00FF26D1" w:rsidRPr="002E5B19">
        <w:t xml:space="preserve"> </w:t>
      </w:r>
      <w:r w:rsidR="002E5B19" w:rsidRPr="002E5B19">
        <w:t>For</w:t>
      </w:r>
      <w:r w:rsidR="002E5B19">
        <w:t xml:space="preserve"> each chromosome separately</w:t>
      </w:r>
      <w:r w:rsidR="00D845B3">
        <w:t>,</w:t>
      </w:r>
      <w:r w:rsidR="002E5B19">
        <w:t xml:space="preserve"> we calculated the distance of each 10 Kb window </w:t>
      </w:r>
      <w:r w:rsidR="00B721FD">
        <w:t>from</w:t>
      </w:r>
      <w:r w:rsidR="002E5B19">
        <w:t xml:space="preserve"> the centromere </w:t>
      </w:r>
      <w:r w:rsidR="00B721FD">
        <w:t xml:space="preserve">(in </w:t>
      </w:r>
      <w:proofErr w:type="spellStart"/>
      <w:r w:rsidR="00B721FD">
        <w:t>cM</w:t>
      </w:r>
      <w:proofErr w:type="spellEnd"/>
      <w:r w:rsidR="00B721FD">
        <w:t xml:space="preserve">) </w:t>
      </w:r>
      <w:r w:rsidR="002E5B19">
        <w:t>and fitted F</w:t>
      </w:r>
      <w:r w:rsidR="00D845B3" w:rsidRPr="00D845B3">
        <w:rPr>
          <w:vertAlign w:val="subscript"/>
        </w:rPr>
        <w:t>ST</w:t>
      </w:r>
      <w:r w:rsidR="002E5B19">
        <w:t xml:space="preserve"> using a beta regression model </w:t>
      </w:r>
      <w:r w:rsidR="00B02B76">
        <w:fldChar w:fldCharType="begin"/>
      </w:r>
      <w:r w:rsidR="00B02B76">
        <w:instrText xml:space="preserve"> ADDIN ZOTERO_ITEM CSL_CITATION {"citationID":"2cqrfc609f","properties":{"formattedCitation":"(Cribari-Neto &amp; Zeileis 2010)","plainCitation":"(Cribari-Neto &amp; Zeileis 2010)"},"citationItems":[{"id":3364,"uris":["http://zotero.org/users/945432/items/KFGP6FQG"],"uri":["http://zotero.org/users/945432/items/KFGP6FQG"],"itemData":{"id":3364,"type":"article-journal","title":"Beta Regression in R","container-title":"Journal of Statistical Software","page":"1-24","issue":"34","author":[{"family":"Cribari-Neto","given":"F"},{"family":"Zeileis","given":"A"}],"issued":{"date-parts":[["2010"]]}}}],"schema":"https://github.com/citation-style-language/schema/raw/master/csl-citation.json"} </w:instrText>
      </w:r>
      <w:r w:rsidR="00B02B76">
        <w:fldChar w:fldCharType="separate"/>
      </w:r>
      <w:r w:rsidR="00B02B76">
        <w:rPr>
          <w:noProof/>
        </w:rPr>
        <w:t>(Cribari-Neto &amp; Zeileis 2010)</w:t>
      </w:r>
      <w:r w:rsidR="00B02B76">
        <w:fldChar w:fldCharType="end"/>
      </w:r>
      <w:r w:rsidR="00B721FD">
        <w:t>. This model assumes the dependent variable (</w:t>
      </w:r>
      <w:r w:rsidR="00B166DE">
        <w:t>F</w:t>
      </w:r>
      <w:r w:rsidR="00B166DE" w:rsidRPr="00D845B3">
        <w:rPr>
          <w:vertAlign w:val="subscript"/>
        </w:rPr>
        <w:t>ST</w:t>
      </w:r>
      <w:r w:rsidR="00B721FD">
        <w:t>) is beta-distributed with parameterization using mean and a precision parameter (phi = alpha) and</w:t>
      </w:r>
      <w:r w:rsidR="002E5B19">
        <w:t xml:space="preserve"> </w:t>
      </w:r>
      <w:r w:rsidR="00B721FD">
        <w:t xml:space="preserve">assuming a logit link function. Model fitting conducted using </w:t>
      </w:r>
      <w:proofErr w:type="spellStart"/>
      <w:r w:rsidR="002E5B19" w:rsidRPr="00D845B3">
        <w:rPr>
          <w:i/>
        </w:rPr>
        <w:t>betareg</w:t>
      </w:r>
      <w:proofErr w:type="spellEnd"/>
      <w:r w:rsidR="002E5B19">
        <w:t xml:space="preserve"> in R</w:t>
      </w:r>
      <w:r w:rsidR="002E5B19">
        <w:rPr>
          <w:rFonts w:ascii="Helvetica" w:hAnsi="Helvetica" w:cs="Helvetica"/>
          <w:sz w:val="26"/>
          <w:szCs w:val="26"/>
        </w:rPr>
        <w:t xml:space="preserve">. </w:t>
      </w:r>
    </w:p>
    <w:p w14:paraId="3C638E29" w14:textId="77777777" w:rsidR="006B31E6" w:rsidRPr="008F7432" w:rsidRDefault="006B31E6" w:rsidP="002E5B19">
      <w:pPr>
        <w:spacing w:line="360" w:lineRule="auto"/>
        <w:rPr>
          <w:i/>
        </w:rPr>
      </w:pPr>
    </w:p>
    <w:p w14:paraId="5EDCC962" w14:textId="11C301D9" w:rsidR="005577BB" w:rsidRDefault="002647AB" w:rsidP="002B47E1">
      <w:pPr>
        <w:spacing w:line="360" w:lineRule="auto"/>
        <w:rPr>
          <w:i/>
        </w:rPr>
      </w:pPr>
      <w:r>
        <w:rPr>
          <w:i/>
        </w:rPr>
        <w:t>Divergence, c</w:t>
      </w:r>
      <w:r w:rsidR="00682924">
        <w:rPr>
          <w:i/>
        </w:rPr>
        <w:t>lines and g</w:t>
      </w:r>
      <w:r w:rsidR="005577BB" w:rsidRPr="00D830A3">
        <w:rPr>
          <w:i/>
        </w:rPr>
        <w:t xml:space="preserve">ene </w:t>
      </w:r>
      <w:r w:rsidR="005577BB">
        <w:rPr>
          <w:i/>
        </w:rPr>
        <w:t>associations</w:t>
      </w:r>
      <w:r w:rsidR="005577BB" w:rsidRPr="00D830A3">
        <w:rPr>
          <w:i/>
        </w:rPr>
        <w:t xml:space="preserve"> </w:t>
      </w:r>
    </w:p>
    <w:p w14:paraId="5726AF7C" w14:textId="77777777" w:rsidR="005577BB" w:rsidRPr="00D830A3" w:rsidRDefault="005577BB" w:rsidP="002B47E1">
      <w:pPr>
        <w:spacing w:line="360" w:lineRule="auto"/>
        <w:rPr>
          <w:i/>
        </w:rPr>
      </w:pPr>
    </w:p>
    <w:p w14:paraId="0226FDB2" w14:textId="14E92098" w:rsidR="00AF6776" w:rsidRPr="00A0411E" w:rsidRDefault="00BD39BC" w:rsidP="002B47E1">
      <w:pPr>
        <w:spacing w:line="360" w:lineRule="auto"/>
      </w:pPr>
      <w:r>
        <w:t xml:space="preserve">Here we </w:t>
      </w:r>
      <w:r w:rsidR="00D22B5A">
        <w:t xml:space="preserve">examine </w:t>
      </w:r>
      <w:r w:rsidR="000A1BA5">
        <w:t xml:space="preserve">whether </w:t>
      </w:r>
      <w:r w:rsidR="002647AB">
        <w:t>F</w:t>
      </w:r>
      <w:r w:rsidR="002647AB" w:rsidRPr="00D845B3">
        <w:rPr>
          <w:vertAlign w:val="subscript"/>
        </w:rPr>
        <w:t>ST</w:t>
      </w:r>
      <w:r w:rsidR="002647AB">
        <w:t xml:space="preserve"> and clines detect loci known to be under selection</w:t>
      </w:r>
      <w:r>
        <w:t>. W</w:t>
      </w:r>
      <w:r w:rsidR="002A5D17">
        <w:t>e use the broad term ‘</w:t>
      </w:r>
      <w:proofErr w:type="spellStart"/>
      <w:r w:rsidR="002A5D17">
        <w:t>colour</w:t>
      </w:r>
      <w:proofErr w:type="spellEnd"/>
      <w:r w:rsidR="002A5D17">
        <w:t xml:space="preserve"> </w:t>
      </w:r>
      <w:r w:rsidR="00A351FA">
        <w:t xml:space="preserve">related </w:t>
      </w:r>
      <w:r w:rsidR="002A5D17">
        <w:t xml:space="preserve">gene’ to include all of those involved </w:t>
      </w:r>
      <w:r w:rsidR="00E765E2">
        <w:t xml:space="preserve">in the </w:t>
      </w:r>
      <w:proofErr w:type="spellStart"/>
      <w:r w:rsidR="00E765E2">
        <w:t>flavonol</w:t>
      </w:r>
      <w:proofErr w:type="spellEnd"/>
      <w:r w:rsidR="00E765E2">
        <w:t xml:space="preserve"> biosynthetic pathway or known to regulate the expression </w:t>
      </w:r>
      <w:r w:rsidR="006F2749">
        <w:t xml:space="preserve">(intensity or distribution) of </w:t>
      </w:r>
      <w:proofErr w:type="spellStart"/>
      <w:r w:rsidR="00B03472">
        <w:t>colour</w:t>
      </w:r>
      <w:proofErr w:type="spellEnd"/>
      <w:r w:rsidR="00B03472">
        <w:t xml:space="preserve"> </w:t>
      </w:r>
      <w:r w:rsidR="006F2749">
        <w:t>pigments</w:t>
      </w:r>
      <w:r w:rsidR="00E765E2">
        <w:t xml:space="preserve"> </w:t>
      </w:r>
      <w:r w:rsidR="00CE0528">
        <w:t>across parts of the flower</w:t>
      </w:r>
      <w:r w:rsidR="002A5D17">
        <w:t xml:space="preserve"> in </w:t>
      </w:r>
      <w:r w:rsidR="002A5D17" w:rsidRPr="002A5D17">
        <w:rPr>
          <w:i/>
        </w:rPr>
        <w:t>Antirrhinum</w:t>
      </w:r>
      <w:r w:rsidR="00E765E2">
        <w:rPr>
          <w:i/>
        </w:rPr>
        <w:t xml:space="preserve"> majus</w:t>
      </w:r>
      <w:r w:rsidR="002A5D17">
        <w:t>.</w:t>
      </w:r>
      <w:r w:rsidR="00E765E2">
        <w:t xml:space="preserve"> Some of these genes have been confirmed to influence phenotypic variation between </w:t>
      </w:r>
      <w:r w:rsidR="00E765E2" w:rsidRPr="00E765E2">
        <w:rPr>
          <w:i/>
        </w:rPr>
        <w:t>pseudomajus</w:t>
      </w:r>
      <w:r w:rsidR="00E765E2">
        <w:t xml:space="preserve"> and </w:t>
      </w:r>
      <w:r w:rsidR="00E765E2" w:rsidRPr="00E765E2">
        <w:rPr>
          <w:i/>
        </w:rPr>
        <w:t>striatum</w:t>
      </w:r>
      <w:r w:rsidR="00E765E2">
        <w:t xml:space="preserve"> (e.g. MYB-related transcription factors </w:t>
      </w:r>
      <w:r w:rsidR="00E765E2" w:rsidRPr="00E765E2">
        <w:rPr>
          <w:i/>
        </w:rPr>
        <w:t>Rosea</w:t>
      </w:r>
      <w:r w:rsidR="00E765E2">
        <w:t xml:space="preserve"> and </w:t>
      </w:r>
      <w:proofErr w:type="spellStart"/>
      <w:r w:rsidR="00E765E2" w:rsidRPr="00E765E2">
        <w:rPr>
          <w:i/>
        </w:rPr>
        <w:t>Eluta</w:t>
      </w:r>
      <w:proofErr w:type="spellEnd"/>
      <w:r w:rsidR="00E765E2">
        <w:t xml:space="preserve">). However, others have been identified through genetic screens between wild type and mutant lines in </w:t>
      </w:r>
      <w:r w:rsidR="00E765E2" w:rsidRPr="002A5D17">
        <w:rPr>
          <w:i/>
        </w:rPr>
        <w:t>Antirrhinum</w:t>
      </w:r>
      <w:r w:rsidR="00E765E2">
        <w:rPr>
          <w:i/>
        </w:rPr>
        <w:t xml:space="preserve"> majus,</w:t>
      </w:r>
      <w:r w:rsidR="00E765E2">
        <w:t xml:space="preserve"> but their importance for </w:t>
      </w:r>
      <w:r w:rsidR="00B03472">
        <w:t xml:space="preserve">differences between </w:t>
      </w:r>
      <w:r w:rsidR="00E765E2">
        <w:t xml:space="preserve">these subspecies is unknown. </w:t>
      </w:r>
      <w:r w:rsidR="002A5D17">
        <w:t xml:space="preserve">These include structural and enzyme producing genes crucial in different parts of </w:t>
      </w:r>
      <w:proofErr w:type="spellStart"/>
      <w:r w:rsidR="002A5D17">
        <w:t>flavonol</w:t>
      </w:r>
      <w:proofErr w:type="spellEnd"/>
      <w:r w:rsidR="002A5D17">
        <w:t xml:space="preserve"> biosynthetic pathway (e.g. FLS,</w:t>
      </w:r>
      <w:r w:rsidR="007B243C">
        <w:t xml:space="preserve"> Am4’CGT</w:t>
      </w:r>
      <w:r w:rsidR="002A5D17">
        <w:t xml:space="preserve">) as well as </w:t>
      </w:r>
      <w:r w:rsidR="00E765E2">
        <w:t xml:space="preserve">other regulatory genes (e.g. </w:t>
      </w:r>
      <w:proofErr w:type="spellStart"/>
      <w:r w:rsidR="007B243C" w:rsidRPr="007B243C">
        <w:rPr>
          <w:i/>
        </w:rPr>
        <w:t>Venosa</w:t>
      </w:r>
      <w:proofErr w:type="spellEnd"/>
      <w:r w:rsidR="00E765E2">
        <w:t xml:space="preserve">). </w:t>
      </w:r>
      <w:r w:rsidR="00AF6776">
        <w:t xml:space="preserve">In order to test </w:t>
      </w:r>
      <w:r w:rsidR="007B243C">
        <w:t>these associations</w:t>
      </w:r>
      <w:r w:rsidR="00AF6776">
        <w:t>, we</w:t>
      </w:r>
      <w:r w:rsidR="00C174C1">
        <w:t xml:space="preserve"> compare estimates of cline parameters for </w:t>
      </w:r>
      <w:proofErr w:type="spellStart"/>
      <w:r w:rsidR="00C174C1">
        <w:t>colour</w:t>
      </w:r>
      <w:proofErr w:type="spellEnd"/>
      <w:r w:rsidR="00C174C1">
        <w:t xml:space="preserve"> </w:t>
      </w:r>
      <w:r w:rsidR="008A6EE7">
        <w:t>genes</w:t>
      </w:r>
      <w:r w:rsidR="00C174C1">
        <w:t xml:space="preserve"> (and those tightly linked) to the genomic </w:t>
      </w:r>
      <w:r w:rsidR="00B83FB5">
        <w:t>background</w:t>
      </w:r>
      <w:r w:rsidR="00C174C1">
        <w:t>. Here, w</w:t>
      </w:r>
      <w:r w:rsidR="00AF6776">
        <w:t>e distinguish three sets of loci, those (</w:t>
      </w:r>
      <w:proofErr w:type="spellStart"/>
      <w:r w:rsidR="00AF6776">
        <w:t>i</w:t>
      </w:r>
      <w:proofErr w:type="spellEnd"/>
      <w:r w:rsidR="00AF6776">
        <w:t xml:space="preserve">) within the </w:t>
      </w:r>
      <w:r w:rsidR="002A5D17">
        <w:t xml:space="preserve">structural or regulatory </w:t>
      </w:r>
      <w:r w:rsidR="00AF6776" w:rsidRPr="00AF6776">
        <w:t>genes</w:t>
      </w:r>
      <w:r w:rsidR="002A5D17">
        <w:t xml:space="preserve"> that influence </w:t>
      </w:r>
      <w:proofErr w:type="spellStart"/>
      <w:r w:rsidR="002A5D17">
        <w:t>colour</w:t>
      </w:r>
      <w:proofErr w:type="spellEnd"/>
      <w:r w:rsidR="002A5D17">
        <w:t xml:space="preserve"> pigmentation in flowers</w:t>
      </w:r>
      <w:r w:rsidR="00AF6776">
        <w:t xml:space="preserve">, (ii) tightly </w:t>
      </w:r>
      <w:r w:rsidR="00AF6776" w:rsidRPr="00AF6776">
        <w:t>linked</w:t>
      </w:r>
      <w:r w:rsidR="00AF6776" w:rsidRPr="00AF6776">
        <w:rPr>
          <w:i/>
        </w:rPr>
        <w:t xml:space="preserve"> </w:t>
      </w:r>
      <w:r w:rsidR="00AF6776" w:rsidRPr="00AF6776">
        <w:t>to</w:t>
      </w:r>
      <w:r w:rsidR="00AF6776">
        <w:rPr>
          <w:i/>
        </w:rPr>
        <w:t xml:space="preserve"> </w:t>
      </w:r>
      <w:proofErr w:type="spellStart"/>
      <w:r w:rsidR="00AF6776" w:rsidRPr="00AF6776">
        <w:t>colour</w:t>
      </w:r>
      <w:proofErr w:type="spellEnd"/>
      <w:r w:rsidR="00AF6776" w:rsidRPr="00AF6776">
        <w:rPr>
          <w:i/>
        </w:rPr>
        <w:t xml:space="preserve"> </w:t>
      </w:r>
      <w:r w:rsidR="002A5D17">
        <w:t xml:space="preserve">related </w:t>
      </w:r>
      <w:r w:rsidR="00AF6776" w:rsidRPr="00AF6776">
        <w:t>genes</w:t>
      </w:r>
      <w:r w:rsidR="006933BB">
        <w:t xml:space="preserve"> (&lt;200Kb, &lt; 0.5cM)</w:t>
      </w:r>
      <w:r w:rsidR="00AF6776">
        <w:t xml:space="preserve">, and (iii) </w:t>
      </w:r>
      <w:r w:rsidR="00C174C1">
        <w:t>background</w:t>
      </w:r>
      <w:r w:rsidR="00AF6776">
        <w:t xml:space="preserve"> loci (</w:t>
      </w:r>
      <w:r w:rsidR="00CA577C">
        <w:t>&gt;</w:t>
      </w:r>
      <w:r w:rsidR="002A5D17">
        <w:t>2</w:t>
      </w:r>
      <w:r w:rsidR="00CA577C">
        <w:t xml:space="preserve">00Kb or </w:t>
      </w:r>
      <w:r w:rsidR="002A5D17">
        <w:t>0.5</w:t>
      </w:r>
      <w:r w:rsidR="00CA577C">
        <w:t xml:space="preserve"> </w:t>
      </w:r>
      <w:proofErr w:type="spellStart"/>
      <w:r w:rsidR="00CA577C">
        <w:t>cM</w:t>
      </w:r>
      <w:proofErr w:type="spellEnd"/>
      <w:r w:rsidR="00CA577C">
        <w:t xml:space="preserve"> from known </w:t>
      </w:r>
      <w:proofErr w:type="spellStart"/>
      <w:r w:rsidR="00CA577C">
        <w:t>colour</w:t>
      </w:r>
      <w:proofErr w:type="spellEnd"/>
      <w:r w:rsidR="00CA577C">
        <w:t xml:space="preserve"> </w:t>
      </w:r>
      <w:r w:rsidR="002A5D17">
        <w:t xml:space="preserve">related </w:t>
      </w:r>
      <w:r w:rsidR="00CA577C">
        <w:t>genes</w:t>
      </w:r>
      <w:r w:rsidR="00AF6776">
        <w:t xml:space="preserve">). </w:t>
      </w:r>
      <w:r w:rsidR="000B434B">
        <w:t xml:space="preserve">Other loci known to be involved in </w:t>
      </w:r>
      <w:r w:rsidR="00461A9C">
        <w:t xml:space="preserve">flower </w:t>
      </w:r>
      <w:proofErr w:type="spellStart"/>
      <w:r w:rsidR="000B434B">
        <w:t>colour</w:t>
      </w:r>
      <w:proofErr w:type="spellEnd"/>
      <w:r w:rsidR="000B434B">
        <w:t xml:space="preserve"> in </w:t>
      </w:r>
      <w:r w:rsidR="000B434B" w:rsidRPr="000B434B">
        <w:rPr>
          <w:i/>
        </w:rPr>
        <w:t>Antirrhinum</w:t>
      </w:r>
      <w:r w:rsidR="00563D50">
        <w:t xml:space="preserve"> were </w:t>
      </w:r>
      <w:r w:rsidR="00E632D5">
        <w:t>located</w:t>
      </w:r>
      <w:r w:rsidR="00563D50">
        <w:t xml:space="preserve"> from Gen</w:t>
      </w:r>
      <w:r w:rsidR="000B434B">
        <w:t>Bank (see below).</w:t>
      </w:r>
      <w:r w:rsidR="00AF6776">
        <w:t xml:space="preserve"> </w:t>
      </w:r>
      <w:r w:rsidR="00461A9C">
        <w:t>Given the tendency for physical linkage</w:t>
      </w:r>
      <w:r w:rsidR="00AF6776">
        <w:t xml:space="preserve"> </w:t>
      </w:r>
      <w:r w:rsidR="00461A9C">
        <w:t>between</w:t>
      </w:r>
      <w:r w:rsidR="00AF6776">
        <w:t xml:space="preserve"> neutral </w:t>
      </w:r>
      <w:r w:rsidR="00461A9C">
        <w:t>and</w:t>
      </w:r>
      <w:r w:rsidR="00AF6776">
        <w:t xml:space="preserve"> </w:t>
      </w:r>
      <w:r w:rsidR="008A6EE7">
        <w:t>selected loci</w:t>
      </w:r>
      <w:r w:rsidR="00AF6776">
        <w:t xml:space="preserve"> </w:t>
      </w:r>
      <w:r w:rsidR="00461A9C">
        <w:t>to result in hitchhiking</w:t>
      </w:r>
      <w:r w:rsidR="00AF6776">
        <w:t xml:space="preserve"> and steep clines</w:t>
      </w:r>
      <w:r w:rsidR="00461A9C">
        <w:t xml:space="preserve"> in adjacent genomic regions</w:t>
      </w:r>
      <w:r w:rsidR="00AF6776">
        <w:t>, we consider loci &lt;0.5cM of the causal gene to be ‘</w:t>
      </w:r>
      <w:proofErr w:type="spellStart"/>
      <w:r w:rsidR="00AF6776">
        <w:t>colour</w:t>
      </w:r>
      <w:proofErr w:type="spellEnd"/>
      <w:r w:rsidR="00AF6776">
        <w:t xml:space="preserve"> linked’</w:t>
      </w:r>
      <w:r w:rsidR="00B83FB5">
        <w:t xml:space="preserve">. Outlier loci were detected from geographic and genomic cline methods </w:t>
      </w:r>
      <w:r w:rsidR="008A6EE7">
        <w:t xml:space="preserve">(see above) to test whether loci within </w:t>
      </w:r>
      <w:proofErr w:type="spellStart"/>
      <w:r w:rsidR="008A6EE7">
        <w:t>colour</w:t>
      </w:r>
      <w:proofErr w:type="spellEnd"/>
      <w:r w:rsidR="008A6EE7">
        <w:t xml:space="preserve"> related genes </w:t>
      </w:r>
      <w:r w:rsidR="00B14F8F">
        <w:t xml:space="preserve">exhibit significantly different cline </w:t>
      </w:r>
      <w:r w:rsidR="000B434B">
        <w:t xml:space="preserve">parameter </w:t>
      </w:r>
      <w:r w:rsidR="00B14F8F">
        <w:t xml:space="preserve">estimates </w:t>
      </w:r>
      <w:r w:rsidR="00B14F8F" w:rsidRPr="00A0411E">
        <w:t>compared to the genomic background.</w:t>
      </w:r>
      <w:r w:rsidR="0087370C" w:rsidRPr="00A0411E">
        <w:t xml:space="preserve"> </w:t>
      </w:r>
    </w:p>
    <w:p w14:paraId="2CDF3A61" w14:textId="77777777" w:rsidR="00AF6776" w:rsidRPr="00A0411E" w:rsidRDefault="00AF6776" w:rsidP="00A0411E">
      <w:pPr>
        <w:spacing w:line="360" w:lineRule="auto"/>
      </w:pPr>
    </w:p>
    <w:p w14:paraId="0D679810" w14:textId="1DAC2858" w:rsidR="00A0411E" w:rsidRPr="00A0411E" w:rsidRDefault="00A0411E" w:rsidP="00A0411E">
      <w:pPr>
        <w:spacing w:line="360" w:lineRule="auto"/>
        <w:rPr>
          <w:i/>
        </w:rPr>
      </w:pPr>
      <w:r w:rsidRPr="00A0411E">
        <w:rPr>
          <w:i/>
        </w:rPr>
        <w:t>SNP genotyping</w:t>
      </w:r>
    </w:p>
    <w:p w14:paraId="18736310" w14:textId="77777777" w:rsidR="00A0411E" w:rsidRPr="00A0411E" w:rsidRDefault="00A0411E" w:rsidP="00A0411E">
      <w:pPr>
        <w:spacing w:line="360" w:lineRule="auto"/>
      </w:pPr>
    </w:p>
    <w:p w14:paraId="28EC5176" w14:textId="09CEE21B" w:rsidR="00A0411E" w:rsidRPr="00A0411E" w:rsidRDefault="00A0411E" w:rsidP="00A0411E">
      <w:pPr>
        <w:widowControl w:val="0"/>
        <w:autoSpaceDE w:val="0"/>
        <w:autoSpaceDN w:val="0"/>
        <w:adjustRightInd w:val="0"/>
        <w:spacing w:after="240" w:line="360" w:lineRule="auto"/>
        <w:rPr>
          <w:rFonts w:cs="Times"/>
        </w:rPr>
      </w:pPr>
      <w:r w:rsidRPr="00A0411E">
        <w:rPr>
          <w:rFonts w:cs="Times"/>
        </w:rPr>
        <w:t>We genot</w:t>
      </w:r>
      <w:r w:rsidR="00376E9C">
        <w:rPr>
          <w:rFonts w:cs="Times"/>
        </w:rPr>
        <w:t>yped tissue samples at four SNP</w:t>
      </w:r>
      <w:r w:rsidRPr="00A0411E">
        <w:rPr>
          <w:rFonts w:cs="Times"/>
        </w:rPr>
        <w:t xml:space="preserve"> loci using </w:t>
      </w:r>
      <w:r w:rsidR="00376E9C">
        <w:rPr>
          <w:rFonts w:cs="Times"/>
        </w:rPr>
        <w:t>KASPR</w:t>
      </w:r>
      <w:r w:rsidRPr="00A0411E">
        <w:rPr>
          <w:rFonts w:cs="Times"/>
        </w:rPr>
        <w:t xml:space="preserve"> (LGC Genomics) for a larger </w:t>
      </w:r>
      <w:proofErr w:type="gramStart"/>
      <w:r w:rsidRPr="00A0411E">
        <w:rPr>
          <w:rFonts w:cs="Times"/>
        </w:rPr>
        <w:t>number</w:t>
      </w:r>
      <w:proofErr w:type="gramEnd"/>
      <w:r w:rsidRPr="00A0411E">
        <w:rPr>
          <w:rFonts w:cs="Times"/>
        </w:rPr>
        <w:t xml:space="preserve"> individuals (</w:t>
      </w:r>
      <w:r w:rsidRPr="00A0411E">
        <w:rPr>
          <w:rFonts w:cs="Times"/>
          <w:i/>
        </w:rPr>
        <w:t>n</w:t>
      </w:r>
      <w:r w:rsidRPr="00A0411E">
        <w:rPr>
          <w:rFonts w:cs="Times"/>
        </w:rPr>
        <w:t xml:space="preserve"> = 1600) </w:t>
      </w:r>
      <w:r w:rsidR="00CF25F0">
        <w:rPr>
          <w:rFonts w:cs="Times"/>
        </w:rPr>
        <w:t xml:space="preserve">across </w:t>
      </w:r>
      <w:r w:rsidRPr="00A0411E">
        <w:rPr>
          <w:rFonts w:cs="Times"/>
        </w:rPr>
        <w:t xml:space="preserve">the hybrid zone. These SNPs are a subsample of a panel used for a wider survey of the hybrid zone (David Field, unpublished data). We identified candidate SNPs from whole genome sequence data (Illumina </w:t>
      </w:r>
      <w:proofErr w:type="spellStart"/>
      <w:r w:rsidRPr="00A0411E">
        <w:rPr>
          <w:rFonts w:cs="Times"/>
        </w:rPr>
        <w:t>HiSeq</w:t>
      </w:r>
      <w:proofErr w:type="spellEnd"/>
      <w:r w:rsidRPr="00A0411E">
        <w:rPr>
          <w:rFonts w:cs="Times"/>
        </w:rPr>
        <w:t xml:space="preserve">) of </w:t>
      </w:r>
      <w:r w:rsidR="002C4D75">
        <w:rPr>
          <w:rFonts w:cs="Times"/>
        </w:rPr>
        <w:t>six</w:t>
      </w:r>
      <w:r w:rsidR="002C4D75" w:rsidRPr="00A0411E">
        <w:rPr>
          <w:rFonts w:cs="Times"/>
        </w:rPr>
        <w:t xml:space="preserve"> </w:t>
      </w:r>
      <w:r w:rsidRPr="00A0411E">
        <w:rPr>
          <w:rFonts w:cs="Times"/>
        </w:rPr>
        <w:t xml:space="preserve">pools of 50 individuals across a transect through the hybrid zone. The four loci genotyped include diagnostic or strongly differentiation loci from a representative of the major clusters of cline </w:t>
      </w:r>
      <w:proofErr w:type="spellStart"/>
      <w:r w:rsidRPr="00A0411E">
        <w:rPr>
          <w:rFonts w:cs="Times"/>
        </w:rPr>
        <w:t>centres</w:t>
      </w:r>
      <w:proofErr w:type="spellEnd"/>
      <w:r w:rsidRPr="00A0411E">
        <w:rPr>
          <w:rFonts w:cs="Times"/>
        </w:rPr>
        <w:t xml:space="preserve"> identified from pool seq. </w:t>
      </w:r>
    </w:p>
    <w:p w14:paraId="5A415C00" w14:textId="77777777" w:rsidR="00A0411E" w:rsidRPr="00A0411E" w:rsidRDefault="00A0411E" w:rsidP="00A0411E">
      <w:pPr>
        <w:spacing w:line="360" w:lineRule="auto"/>
      </w:pPr>
    </w:p>
    <w:p w14:paraId="1A1289A8" w14:textId="77777777" w:rsidR="005577BB" w:rsidRPr="00A0411E" w:rsidRDefault="005577BB" w:rsidP="00A0411E">
      <w:pPr>
        <w:spacing w:line="360" w:lineRule="auto"/>
        <w:rPr>
          <w:i/>
          <w:sz w:val="32"/>
          <w:szCs w:val="32"/>
        </w:rPr>
      </w:pPr>
      <w:r w:rsidRPr="00A0411E">
        <w:rPr>
          <w:i/>
          <w:sz w:val="32"/>
          <w:szCs w:val="32"/>
        </w:rPr>
        <w:t>Results</w:t>
      </w:r>
    </w:p>
    <w:p w14:paraId="5437C1D4" w14:textId="77777777" w:rsidR="005577BB" w:rsidRPr="00A0411E" w:rsidRDefault="005577BB" w:rsidP="00F73B0D">
      <w:pPr>
        <w:spacing w:line="276" w:lineRule="auto"/>
      </w:pPr>
    </w:p>
    <w:p w14:paraId="7A13CD03" w14:textId="50B8757F" w:rsidR="001A1A2B" w:rsidRPr="00D611B9" w:rsidRDefault="005577BB" w:rsidP="002B47E1">
      <w:pPr>
        <w:spacing w:line="360" w:lineRule="auto"/>
        <w:rPr>
          <w:b/>
        </w:rPr>
      </w:pPr>
      <w:r w:rsidRPr="00A0411E">
        <w:t xml:space="preserve">From the whole genome sequences, </w:t>
      </w:r>
      <w:r w:rsidR="00013AD6" w:rsidRPr="00A0411E">
        <w:t>~</w:t>
      </w:r>
      <w:r w:rsidRPr="00A0411E">
        <w:t>6x10</w:t>
      </w:r>
      <w:r w:rsidR="00EA4B7F" w:rsidRPr="00A0411E">
        <w:rPr>
          <w:vertAlign w:val="superscript"/>
        </w:rPr>
        <w:t>8</w:t>
      </w:r>
      <w:r w:rsidRPr="00A0411E">
        <w:t xml:space="preserve"> sites aligned to the draft reference genome</w:t>
      </w:r>
      <w:r>
        <w:t xml:space="preserve"> in all </w:t>
      </w:r>
      <w:r w:rsidR="00573FBD">
        <w:t>six</w:t>
      </w:r>
      <w:r>
        <w:t xml:space="preserve"> </w:t>
      </w:r>
      <w:r w:rsidR="00573FBD">
        <w:t>pools</w:t>
      </w:r>
      <w:r>
        <w:t xml:space="preserve">. Of these </w:t>
      </w:r>
      <w:r w:rsidRPr="00013AD6">
        <w:t xml:space="preserve">sites, </w:t>
      </w:r>
      <w:r w:rsidR="00013AD6" w:rsidRPr="00013AD6">
        <w:t xml:space="preserve">2.3 to 3.6% were variable across the pools </w:t>
      </w:r>
      <w:r w:rsidR="00013AD6">
        <w:t>(</w:t>
      </w:r>
      <w:r>
        <w:t>after filtering for low depth,</w:t>
      </w:r>
      <w:r w:rsidR="00013AD6">
        <w:t xml:space="preserve"> singletons and</w:t>
      </w:r>
      <w:r>
        <w:t xml:space="preserve"> non-biallelic SNPs</w:t>
      </w:r>
      <w:r w:rsidR="00013AD6">
        <w:t>),</w:t>
      </w:r>
      <w:r>
        <w:t xml:space="preserve"> </w:t>
      </w:r>
      <w:r w:rsidR="00013AD6">
        <w:t>yielding 1.3</w:t>
      </w:r>
      <w:r w:rsidR="004D39FD">
        <w:t xml:space="preserve"> </w:t>
      </w:r>
      <w:r w:rsidR="00013AD6">
        <w:t>x</w:t>
      </w:r>
      <w:r w:rsidR="004D39FD">
        <w:t xml:space="preserve"> </w:t>
      </w:r>
      <w:r w:rsidR="00013AD6">
        <w:t>10</w:t>
      </w:r>
      <w:r w:rsidR="00EA4B7F">
        <w:rPr>
          <w:vertAlign w:val="superscript"/>
        </w:rPr>
        <w:t>7</w:t>
      </w:r>
      <w:r w:rsidR="00013AD6">
        <w:t xml:space="preserve"> to </w:t>
      </w:r>
      <w:r w:rsidR="00EA4B7F">
        <w:t>2.1 x</w:t>
      </w:r>
      <w:r w:rsidR="004D39FD">
        <w:t xml:space="preserve"> </w:t>
      </w:r>
      <w:r w:rsidR="00EA4B7F">
        <w:t>10</w:t>
      </w:r>
      <w:r w:rsidR="00EA4B7F">
        <w:rPr>
          <w:vertAlign w:val="superscript"/>
        </w:rPr>
        <w:t xml:space="preserve">7 </w:t>
      </w:r>
      <w:r w:rsidR="00EA4B7F">
        <w:t>polymorphic loci.</w:t>
      </w:r>
      <w:r>
        <w:t xml:space="preserve"> </w:t>
      </w:r>
      <w:r w:rsidR="00642718">
        <w:t>Very f</w:t>
      </w:r>
      <w:r w:rsidR="001A1A2B">
        <w:t>ew fixed differences between the two subspecies were detected (</w:t>
      </w:r>
      <w:r w:rsidR="001A1A2B" w:rsidRPr="00F45317">
        <w:rPr>
          <w:i/>
        </w:rPr>
        <w:t>n</w:t>
      </w:r>
      <w:r w:rsidR="001A1A2B">
        <w:t>=2</w:t>
      </w:r>
      <w:r w:rsidR="00F45317">
        <w:t>69</w:t>
      </w:r>
      <w:r w:rsidR="001A1A2B">
        <w:t xml:space="preserve"> loci) and these were restricted to </w:t>
      </w:r>
      <w:r w:rsidR="00447781">
        <w:t xml:space="preserve">just </w:t>
      </w:r>
      <w:r w:rsidR="001A1A2B">
        <w:t xml:space="preserve">two </w:t>
      </w:r>
      <w:r w:rsidR="002961A9">
        <w:t>regions</w:t>
      </w:r>
      <w:r w:rsidR="001A1A2B">
        <w:t xml:space="preserve"> of the genome</w:t>
      </w:r>
      <w:r w:rsidR="00F45317">
        <w:t xml:space="preserve">, </w:t>
      </w:r>
      <w:r w:rsidR="0037167C">
        <w:t xml:space="preserve">sites within or </w:t>
      </w:r>
      <w:r w:rsidR="00F45317">
        <w:t xml:space="preserve">tightly linked to </w:t>
      </w:r>
      <w:r w:rsidR="00642718" w:rsidRPr="00642718">
        <w:rPr>
          <w:i/>
        </w:rPr>
        <w:t>Rosea</w:t>
      </w:r>
      <w:r w:rsidR="00F45317">
        <w:t xml:space="preserve"> </w:t>
      </w:r>
      <w:r w:rsidR="005052AE">
        <w:t xml:space="preserve">on linkage group </w:t>
      </w:r>
      <w:r w:rsidR="008F7432">
        <w:t>6 (LG6)</w:t>
      </w:r>
      <w:r w:rsidR="005052AE">
        <w:t xml:space="preserve"> </w:t>
      </w:r>
      <w:r w:rsidR="00591BEF">
        <w:t xml:space="preserve">(4 of 269 loci) </w:t>
      </w:r>
      <w:r w:rsidR="009510B7">
        <w:t>and</w:t>
      </w:r>
      <w:r w:rsidR="00F45317">
        <w:t xml:space="preserve"> </w:t>
      </w:r>
      <w:r w:rsidR="005052AE" w:rsidRPr="00AF6776">
        <w:rPr>
          <w:i/>
        </w:rPr>
        <w:t>A</w:t>
      </w:r>
      <w:r w:rsidR="001173C0">
        <w:rPr>
          <w:i/>
        </w:rPr>
        <w:t>m</w:t>
      </w:r>
      <w:r w:rsidR="005052AE" w:rsidRPr="00642718">
        <w:t>4’</w:t>
      </w:r>
      <w:r w:rsidR="005052AE">
        <w:t xml:space="preserve">CTG on </w:t>
      </w:r>
      <w:r w:rsidR="008F7432">
        <w:t>LG2</w:t>
      </w:r>
      <w:r w:rsidR="00CD3FA7">
        <w:t xml:space="preserve"> </w:t>
      </w:r>
      <w:r w:rsidR="00591BEF">
        <w:t>(265 of 269)</w:t>
      </w:r>
      <w:r w:rsidR="001A1A2B">
        <w:t xml:space="preserve">. There was a substantial difference in the number of loci fixed in one </w:t>
      </w:r>
      <w:r w:rsidR="008E07A5">
        <w:t>sub</w:t>
      </w:r>
      <w:r w:rsidR="001A1A2B">
        <w:t>species yet polymorphic in the other. A total of 5</w:t>
      </w:r>
      <w:r w:rsidR="00CC7E98">
        <w:t>47 loci were fixed in the outer magenta pool (MP6) and yet polymorphic in the yellow pools, whereas only 30 loci were</w:t>
      </w:r>
      <w:r w:rsidR="001A1A2B">
        <w:t xml:space="preserve"> </w:t>
      </w:r>
      <w:r w:rsidR="00CC7E98">
        <w:t>fixed in the outer yellow pool (YP1) and polymorphic in the magenta pools.</w:t>
      </w:r>
      <w:r w:rsidR="0073757A">
        <w:t xml:space="preserve"> In contrast to fixed differences, these loci were located across all linkage groups, </w:t>
      </w:r>
      <w:r w:rsidR="009510B7">
        <w:t>but</w:t>
      </w:r>
      <w:r w:rsidR="0073757A">
        <w:t xml:space="preserve"> 80% of loci fixed in the outer magenta pool (MP6) and yet polymorphic in the yellow pools were </w:t>
      </w:r>
      <w:r w:rsidR="002961A9">
        <w:t xml:space="preserve">also </w:t>
      </w:r>
      <w:r w:rsidR="0073757A">
        <w:t xml:space="preserve">tightly linked to </w:t>
      </w:r>
      <w:r w:rsidR="00CD3FA7" w:rsidRPr="00AF6776">
        <w:rPr>
          <w:i/>
        </w:rPr>
        <w:t>A</w:t>
      </w:r>
      <w:r w:rsidR="001173C0">
        <w:rPr>
          <w:i/>
        </w:rPr>
        <w:t>m</w:t>
      </w:r>
      <w:r w:rsidR="00CD3FA7" w:rsidRPr="00AF6776">
        <w:rPr>
          <w:i/>
        </w:rPr>
        <w:t>4’</w:t>
      </w:r>
      <w:r w:rsidR="00CD3FA7">
        <w:t xml:space="preserve"> CTG</w:t>
      </w:r>
      <w:r w:rsidR="0073757A">
        <w:t>.</w:t>
      </w:r>
      <w:r w:rsidR="0037167C">
        <w:t xml:space="preserve"> This difference was also reflected in the overall higher levels of </w:t>
      </w:r>
      <w:r w:rsidR="00BE715C">
        <w:t>nucleotide diversity (</w:t>
      </w:r>
      <m:oMath>
        <m:r>
          <w:rPr>
            <w:rFonts w:ascii="Cambria Math" w:hAnsi="Cambria Math"/>
          </w:rPr>
          <m:t>π</m:t>
        </m:r>
      </m:oMath>
      <w:r w:rsidR="00BE715C" w:rsidRPr="00BE66B3">
        <w:rPr>
          <w:i/>
          <w:vertAlign w:val="subscript"/>
        </w:rPr>
        <w:t>w</w:t>
      </w:r>
      <w:r w:rsidR="00BE715C">
        <w:t xml:space="preserve">), which were </w:t>
      </w:r>
      <w:r w:rsidR="00786FB1">
        <w:t xml:space="preserve">significantly </w:t>
      </w:r>
      <w:r w:rsidR="00BE715C">
        <w:t xml:space="preserve">higher </w:t>
      </w:r>
      <w:r w:rsidR="0037167C">
        <w:t xml:space="preserve">in the far yellow population </w:t>
      </w:r>
      <w:r w:rsidR="00BE715C">
        <w:t>(YP1</w:t>
      </w:r>
      <w:r w:rsidR="00F9748A">
        <w:t>,</w:t>
      </w:r>
      <m:oMath>
        <m:r>
          <w:rPr>
            <w:rFonts w:ascii="Cambria Math" w:hAnsi="Cambria Math"/>
          </w:rPr>
          <m:t xml:space="preserve"> π</m:t>
        </m:r>
      </m:oMath>
      <w:r w:rsidR="00F9748A" w:rsidRPr="00BE66B3">
        <w:rPr>
          <w:i/>
          <w:vertAlign w:val="subscript"/>
        </w:rPr>
        <w:t>w</w:t>
      </w:r>
      <w:r w:rsidR="00F9748A">
        <w:rPr>
          <w:vertAlign w:val="subscript"/>
        </w:rPr>
        <w:t xml:space="preserve"> </w:t>
      </w:r>
      <w:r w:rsidR="00F9748A">
        <w:t>=0.0086</w:t>
      </w:r>
      <w:r w:rsidR="00BE715C">
        <w:t xml:space="preserve">) </w:t>
      </w:r>
      <w:r w:rsidR="0037167C">
        <w:t>compared to all the other populations sampled</w:t>
      </w:r>
      <w:r w:rsidR="00F9748A">
        <w:t xml:space="preserve"> (</w:t>
      </w:r>
      <m:oMath>
        <m:r>
          <w:rPr>
            <w:rFonts w:ascii="Cambria Math" w:hAnsi="Cambria Math"/>
          </w:rPr>
          <m:t>π</m:t>
        </m:r>
      </m:oMath>
      <w:r w:rsidR="00F9748A" w:rsidRPr="00BE66B3">
        <w:rPr>
          <w:i/>
          <w:vertAlign w:val="subscript"/>
        </w:rPr>
        <w:t>w</w:t>
      </w:r>
      <w:r w:rsidR="00F9748A">
        <w:rPr>
          <w:vertAlign w:val="subscript"/>
        </w:rPr>
        <w:t xml:space="preserve"> </w:t>
      </w:r>
      <w:r w:rsidR="00A24CC9">
        <w:t xml:space="preserve">&lt; 0.0075; Mann Whitney U test, </w:t>
      </w:r>
      <w:r w:rsidR="00A24CC9" w:rsidRPr="00D77143">
        <w:rPr>
          <w:i/>
        </w:rPr>
        <w:t>p</w:t>
      </w:r>
      <w:r w:rsidR="00A24CC9">
        <w:t xml:space="preserve"> </w:t>
      </w:r>
      <w:r w:rsidR="00F9748A">
        <w:t>&lt; 2.2 x 10</w:t>
      </w:r>
      <w:r w:rsidR="00F9748A">
        <w:rPr>
          <w:vertAlign w:val="superscript"/>
        </w:rPr>
        <w:t>-12</w:t>
      </w:r>
      <w:r w:rsidR="00F9748A">
        <w:t>)</w:t>
      </w:r>
      <w:r w:rsidR="00BE715C">
        <w:t>.</w:t>
      </w:r>
      <w:r w:rsidR="00131240">
        <w:t xml:space="preserve"> </w:t>
      </w:r>
    </w:p>
    <w:p w14:paraId="64ACD49D" w14:textId="77777777" w:rsidR="001A1A2B" w:rsidRDefault="001A1A2B" w:rsidP="002B47E1">
      <w:pPr>
        <w:spacing w:line="360" w:lineRule="auto"/>
      </w:pPr>
    </w:p>
    <w:p w14:paraId="556573DC" w14:textId="77777777" w:rsidR="005577BB" w:rsidRPr="00D87C8E" w:rsidRDefault="00EF7CDB" w:rsidP="002B47E1">
      <w:pPr>
        <w:spacing w:line="360" w:lineRule="auto"/>
        <w:rPr>
          <w:i/>
        </w:rPr>
      </w:pPr>
      <w:r>
        <w:rPr>
          <w:i/>
        </w:rPr>
        <w:t>Genomic islands of</w:t>
      </w:r>
      <w:r w:rsidR="005577BB">
        <w:rPr>
          <w:i/>
        </w:rPr>
        <w:t xml:space="preserve"> divergence</w:t>
      </w:r>
    </w:p>
    <w:p w14:paraId="301A9D2F" w14:textId="77777777" w:rsidR="005577BB" w:rsidRDefault="005577BB" w:rsidP="002B47E1">
      <w:pPr>
        <w:spacing w:line="360" w:lineRule="auto"/>
      </w:pPr>
    </w:p>
    <w:p w14:paraId="080CDAE3" w14:textId="242442A1" w:rsidR="00164954" w:rsidRDefault="00E862EF" w:rsidP="002B47E1">
      <w:pPr>
        <w:spacing w:line="360" w:lineRule="auto"/>
      </w:pPr>
      <w:r>
        <w:t>The pattern of gen</w:t>
      </w:r>
      <w:r w:rsidR="00AA6125">
        <w:t xml:space="preserve">ome-wide divergence </w:t>
      </w:r>
      <w:r w:rsidR="004267BC">
        <w:t>(F</w:t>
      </w:r>
      <w:r w:rsidR="004267BC" w:rsidRPr="00101DB9">
        <w:rPr>
          <w:vertAlign w:val="subscript"/>
        </w:rPr>
        <w:t>ST</w:t>
      </w:r>
      <w:r w:rsidR="004267BC">
        <w:t xml:space="preserve">) </w:t>
      </w:r>
      <w:r w:rsidR="00703F16">
        <w:t>was substantially different</w:t>
      </w:r>
      <w:r w:rsidR="007307D9">
        <w:t xml:space="preserve"> </w:t>
      </w:r>
      <w:r w:rsidR="008B0182">
        <w:t>among</w:t>
      </w:r>
      <w:r w:rsidR="007307D9">
        <w:t xml:space="preserve"> population pair</w:t>
      </w:r>
      <w:r w:rsidR="008B0182">
        <w:t>s</w:t>
      </w:r>
      <w:r w:rsidR="007307D9">
        <w:t xml:space="preserve"> (Fig 2). </w:t>
      </w:r>
      <w:r w:rsidR="00D55FAE">
        <w:t>Background</w:t>
      </w:r>
      <w:r w:rsidR="00EF7CDB">
        <w:t xml:space="preserve"> </w:t>
      </w:r>
      <w:r w:rsidR="007307D9">
        <w:t>levels of</w:t>
      </w:r>
      <w:r w:rsidR="00101DB9">
        <w:t xml:space="preserve"> F</w:t>
      </w:r>
      <w:r w:rsidR="00101DB9" w:rsidRPr="00101DB9">
        <w:rPr>
          <w:vertAlign w:val="subscript"/>
        </w:rPr>
        <w:t>ST</w:t>
      </w:r>
      <w:r w:rsidR="007307D9">
        <w:t xml:space="preserve"> were substantially higher and more </w:t>
      </w:r>
      <w:r w:rsidR="00AA6125">
        <w:t xml:space="preserve">variable </w:t>
      </w:r>
      <w:r w:rsidR="007307D9">
        <w:t xml:space="preserve">in the most distant </w:t>
      </w:r>
      <w:r w:rsidR="00D55FAE">
        <w:t xml:space="preserve">interspecific </w:t>
      </w:r>
      <w:r w:rsidR="007307D9">
        <w:t xml:space="preserve">population </w:t>
      </w:r>
      <w:r w:rsidR="009365C9">
        <w:t>pair (YP1 x MP</w:t>
      </w:r>
      <w:r w:rsidR="0037167C">
        <w:t>6</w:t>
      </w:r>
      <w:r w:rsidR="009365C9">
        <w:t xml:space="preserve">, </w:t>
      </w:r>
      <w:r w:rsidR="008B0182">
        <w:t xml:space="preserve">median </w:t>
      </w:r>
      <w:r w:rsidR="009365C9">
        <w:t>F</w:t>
      </w:r>
      <w:r w:rsidR="009365C9" w:rsidRPr="00101DB9">
        <w:rPr>
          <w:vertAlign w:val="subscript"/>
        </w:rPr>
        <w:t>ST</w:t>
      </w:r>
      <w:r w:rsidR="009365C9">
        <w:rPr>
          <w:vertAlign w:val="subscript"/>
        </w:rPr>
        <w:t xml:space="preserve"> </w:t>
      </w:r>
      <w:r w:rsidR="009365C9">
        <w:t xml:space="preserve">= </w:t>
      </w:r>
      <w:r w:rsidR="008B0182" w:rsidRPr="007F0C47">
        <w:t>0.</w:t>
      </w:r>
      <w:r w:rsidR="006F1F1E" w:rsidRPr="007F0C47">
        <w:t>0</w:t>
      </w:r>
      <w:r w:rsidR="008B0182" w:rsidRPr="007F0C47">
        <w:t>57</w:t>
      </w:r>
      <w:r w:rsidR="009365C9" w:rsidRPr="007F0C47">
        <w:t>, SD =</w:t>
      </w:r>
      <w:r w:rsidR="008B0182" w:rsidRPr="007F0C47">
        <w:t xml:space="preserve"> 0.062</w:t>
      </w:r>
      <w:r w:rsidR="002A3905" w:rsidRPr="007F0C47">
        <w:t>, Fig2A</w:t>
      </w:r>
      <w:r w:rsidR="009365C9" w:rsidRPr="007F0C47">
        <w:t>) compared to those in closer proximity (</w:t>
      </w:r>
      <w:r w:rsidR="00152EA6" w:rsidRPr="007F0C47">
        <w:t xml:space="preserve">e.g. </w:t>
      </w:r>
      <w:r w:rsidR="009365C9" w:rsidRPr="007F0C47">
        <w:t>YP2 x MP</w:t>
      </w:r>
      <w:r w:rsidR="006F1F1E" w:rsidRPr="007F0C47">
        <w:t>5</w:t>
      </w:r>
      <w:r w:rsidR="009365C9" w:rsidRPr="007F0C47">
        <w:t xml:space="preserve">, median </w:t>
      </w:r>
      <w:r w:rsidR="009365C9" w:rsidRPr="007F0C47">
        <w:lastRenderedPageBreak/>
        <w:t>F</w:t>
      </w:r>
      <w:r w:rsidR="009365C9" w:rsidRPr="007F0C47">
        <w:rPr>
          <w:vertAlign w:val="subscript"/>
        </w:rPr>
        <w:t xml:space="preserve">ST </w:t>
      </w:r>
      <w:r w:rsidR="009365C9" w:rsidRPr="007F0C47">
        <w:t xml:space="preserve">= </w:t>
      </w:r>
      <w:r w:rsidR="008B0182" w:rsidRPr="007F0C47">
        <w:t>0.</w:t>
      </w:r>
      <w:r w:rsidR="00FB69E7" w:rsidRPr="007F0C47">
        <w:t>0</w:t>
      </w:r>
      <w:r w:rsidR="008B0182" w:rsidRPr="007F0C47">
        <w:t>37</w:t>
      </w:r>
      <w:r w:rsidR="009365C9" w:rsidRPr="007F0C47">
        <w:t>, SD =</w:t>
      </w:r>
      <w:r w:rsidR="008B0182" w:rsidRPr="007F0C47">
        <w:t xml:space="preserve"> 0.017</w:t>
      </w:r>
      <w:r w:rsidR="009365C9" w:rsidRPr="007F0C47">
        <w:t>,</w:t>
      </w:r>
      <w:r w:rsidR="002A3905" w:rsidRPr="007F0C47">
        <w:t xml:space="preserve"> </w:t>
      </w:r>
      <w:r w:rsidR="00DD0CDB" w:rsidRPr="007F0C47">
        <w:t>YP3 x MP4, median F</w:t>
      </w:r>
      <w:r w:rsidR="00DD0CDB" w:rsidRPr="007F0C47">
        <w:rPr>
          <w:vertAlign w:val="subscript"/>
        </w:rPr>
        <w:t xml:space="preserve">ST </w:t>
      </w:r>
      <w:r w:rsidR="00DD0CDB" w:rsidRPr="007F0C47">
        <w:t xml:space="preserve">= </w:t>
      </w:r>
      <w:r w:rsidR="007F0C47" w:rsidRPr="007F0C47">
        <w:t>0.037</w:t>
      </w:r>
      <w:r w:rsidR="00DD0CDB" w:rsidRPr="007F0C47">
        <w:t xml:space="preserve">, SD = </w:t>
      </w:r>
      <w:r w:rsidR="007F0C47" w:rsidRPr="007F0C47">
        <w:t>0.016</w:t>
      </w:r>
      <w:r w:rsidR="00DD0CDB" w:rsidRPr="007F0C47">
        <w:t xml:space="preserve">, </w:t>
      </w:r>
      <w:r w:rsidR="002A3905" w:rsidRPr="007F0C47">
        <w:t xml:space="preserve">Fig2B; </w:t>
      </w:r>
      <w:r w:rsidR="00152EA6" w:rsidRPr="007F0C47">
        <w:t xml:space="preserve">see </w:t>
      </w:r>
      <w:r w:rsidR="006F1F1E" w:rsidRPr="007F0C47">
        <w:t>Fig</w:t>
      </w:r>
      <w:r w:rsidR="00152EA6" w:rsidRPr="007F0C47">
        <w:t>S</w:t>
      </w:r>
      <w:r w:rsidR="00DD0CDB" w:rsidRPr="007F0C47">
        <w:t>2</w:t>
      </w:r>
      <w:r w:rsidR="00152EA6" w:rsidRPr="007F0C47">
        <w:t xml:space="preserve"> for all </w:t>
      </w:r>
      <w:r w:rsidR="00E36C5C" w:rsidRPr="007F0C47">
        <w:t xml:space="preserve">inter subspecific </w:t>
      </w:r>
      <w:r w:rsidR="002A3905" w:rsidRPr="007F0C47">
        <w:t xml:space="preserve">pair-wise </w:t>
      </w:r>
      <w:r w:rsidR="00152EA6" w:rsidRPr="007F0C47">
        <w:t>comparisons</w:t>
      </w:r>
      <w:r w:rsidR="009365C9" w:rsidRPr="007F0C47">
        <w:t>)</w:t>
      </w:r>
      <w:r w:rsidR="00C346EA" w:rsidRPr="007F0C47">
        <w:t>.</w:t>
      </w:r>
      <w:r w:rsidR="00D55FAE" w:rsidRPr="007F0C47">
        <w:t xml:space="preserve"> </w:t>
      </w:r>
      <w:r w:rsidR="00184CC7" w:rsidRPr="007F0C47">
        <w:t xml:space="preserve">Here, the maximal </w:t>
      </w:r>
      <w:r w:rsidR="00DD0CDB" w:rsidRPr="007F0C47">
        <w:t xml:space="preserve">relative divergence </w:t>
      </w:r>
      <w:r w:rsidR="00FB69E7" w:rsidRPr="007F0C47">
        <w:t>for YP1 x MP6</w:t>
      </w:r>
      <w:r w:rsidR="00DD0CDB" w:rsidRPr="007F0C47">
        <w:t xml:space="preserve"> (F</w:t>
      </w:r>
      <w:r w:rsidR="00DD0CDB" w:rsidRPr="007F0C47">
        <w:rPr>
          <w:vertAlign w:val="subscript"/>
        </w:rPr>
        <w:t xml:space="preserve">ST </w:t>
      </w:r>
      <w:r w:rsidR="00DD0CDB" w:rsidRPr="007F0C47">
        <w:t>= 0.96),</w:t>
      </w:r>
      <w:r w:rsidR="00184CC7" w:rsidRPr="007F0C47">
        <w:t xml:space="preserve"> </w:t>
      </w:r>
      <w:r w:rsidR="00DD0CDB" w:rsidRPr="007F0C47">
        <w:t xml:space="preserve">was substantially higher than </w:t>
      </w:r>
      <w:r w:rsidR="009146C8" w:rsidRPr="007F0C47">
        <w:t xml:space="preserve">the </w:t>
      </w:r>
      <w:r w:rsidR="00DD0CDB" w:rsidRPr="007F0C47">
        <w:t>closer inter</w:t>
      </w:r>
      <w:r w:rsidR="00466DC7" w:rsidRPr="007F0C47">
        <w:t>-subspecies</w:t>
      </w:r>
      <w:r w:rsidR="00FB69E7" w:rsidRPr="007F0C47">
        <w:t xml:space="preserve"> comparison</w:t>
      </w:r>
      <w:r w:rsidR="00DD0CDB" w:rsidRPr="007F0C47">
        <w:t>s</w:t>
      </w:r>
      <w:r w:rsidR="00FB69E7" w:rsidRPr="007F0C47">
        <w:t xml:space="preserve"> YP2 x MP5</w:t>
      </w:r>
      <w:r w:rsidR="00DD0CDB" w:rsidRPr="007F0C47">
        <w:t xml:space="preserve"> (F</w:t>
      </w:r>
      <w:r w:rsidR="00DD0CDB" w:rsidRPr="007F0C47">
        <w:rPr>
          <w:vertAlign w:val="subscript"/>
        </w:rPr>
        <w:t xml:space="preserve">ST </w:t>
      </w:r>
      <w:r w:rsidR="00DD0CDB" w:rsidRPr="007F0C47">
        <w:t>= 0.36) and YP3 x MP4 (F</w:t>
      </w:r>
      <w:r w:rsidR="00DD0CDB" w:rsidRPr="007F0C47">
        <w:rPr>
          <w:vertAlign w:val="subscript"/>
        </w:rPr>
        <w:t xml:space="preserve">ST </w:t>
      </w:r>
      <w:r w:rsidR="00DD0CDB" w:rsidRPr="007F0C47">
        <w:t xml:space="preserve">= </w:t>
      </w:r>
      <w:r w:rsidR="007F0C47" w:rsidRPr="007F0C47">
        <w:t>0.44</w:t>
      </w:r>
      <w:r w:rsidR="00DD0CDB" w:rsidRPr="007F0C47">
        <w:t xml:space="preserve">). </w:t>
      </w:r>
      <w:r w:rsidR="00A043D4" w:rsidRPr="007F0C47">
        <w:t>Surprisingly, t</w:t>
      </w:r>
      <w:r w:rsidR="00D55FAE" w:rsidRPr="007F0C47">
        <w:t xml:space="preserve">he </w:t>
      </w:r>
      <w:r w:rsidR="00A043D4" w:rsidRPr="007F0C47">
        <w:t>most</w:t>
      </w:r>
      <w:r w:rsidR="00A043D4">
        <w:t xml:space="preserve"> distant yellow population (YP1) </w:t>
      </w:r>
      <w:r w:rsidR="00D55FAE">
        <w:t xml:space="preserve">exhibited </w:t>
      </w:r>
      <w:r w:rsidR="00164954">
        <w:t xml:space="preserve">similar background levels of </w:t>
      </w:r>
      <w:r w:rsidR="006A2860">
        <w:t>F</w:t>
      </w:r>
      <w:r w:rsidR="006A2860" w:rsidRPr="00101DB9">
        <w:rPr>
          <w:vertAlign w:val="subscript"/>
        </w:rPr>
        <w:t>ST</w:t>
      </w:r>
      <w:r w:rsidR="006A2860">
        <w:rPr>
          <w:vertAlign w:val="subscript"/>
        </w:rPr>
        <w:t xml:space="preserve"> </w:t>
      </w:r>
      <w:r w:rsidR="00164954">
        <w:t>with both magenta and yellow populations (e.g. YP1 x YP2, median F</w:t>
      </w:r>
      <w:r w:rsidR="00164954" w:rsidRPr="00101DB9">
        <w:rPr>
          <w:vertAlign w:val="subscript"/>
        </w:rPr>
        <w:t>ST</w:t>
      </w:r>
      <w:r w:rsidR="00164954">
        <w:rPr>
          <w:vertAlign w:val="subscript"/>
        </w:rPr>
        <w:t xml:space="preserve"> </w:t>
      </w:r>
      <w:r w:rsidR="00164954">
        <w:t>= 0.</w:t>
      </w:r>
      <w:r w:rsidR="00CF1F5C">
        <w:t>0</w:t>
      </w:r>
      <w:r w:rsidR="00164954">
        <w:t>53</w:t>
      </w:r>
      <w:r w:rsidR="002A3905">
        <w:t>, Fig2C</w:t>
      </w:r>
      <w:r w:rsidR="00164954">
        <w:t>) on the other side of the mountain pass.</w:t>
      </w:r>
      <w:r w:rsidR="00D55FAE">
        <w:t xml:space="preserve"> </w:t>
      </w:r>
      <w:r w:rsidR="00164954">
        <w:t xml:space="preserve">Thus, </w:t>
      </w:r>
      <w:r w:rsidR="003D62AC">
        <w:t xml:space="preserve">excess divergence </w:t>
      </w:r>
      <w:r w:rsidR="006F1F1E">
        <w:t xml:space="preserve">and </w:t>
      </w:r>
      <w:r w:rsidR="00164954">
        <w:t>significant population structure</w:t>
      </w:r>
      <w:r w:rsidR="00F92008">
        <w:t>,</w:t>
      </w:r>
      <w:r w:rsidR="00164954">
        <w:t xml:space="preserve"> </w:t>
      </w:r>
      <w:r w:rsidR="00B61689">
        <w:t xml:space="preserve">irrespective of </w:t>
      </w:r>
      <w:r w:rsidR="00F92008">
        <w:t>sub species,</w:t>
      </w:r>
      <w:r w:rsidR="00EE3282">
        <w:t xml:space="preserve"> </w:t>
      </w:r>
      <w:r w:rsidR="00164954">
        <w:t xml:space="preserve">is strongly aligned with </w:t>
      </w:r>
      <w:r w:rsidR="006F1F1E">
        <w:t xml:space="preserve">this geographic </w:t>
      </w:r>
      <w:r w:rsidR="00A22675">
        <w:t>feature</w:t>
      </w:r>
      <w:r w:rsidR="006F1F1E">
        <w:t>.</w:t>
      </w:r>
    </w:p>
    <w:p w14:paraId="7035DC87" w14:textId="77777777" w:rsidR="00D55FAE" w:rsidRPr="000455C4" w:rsidRDefault="00D55FAE" w:rsidP="002B47E1">
      <w:pPr>
        <w:spacing w:line="360" w:lineRule="auto"/>
        <w:rPr>
          <w:u w:val="single"/>
        </w:rPr>
      </w:pPr>
    </w:p>
    <w:p w14:paraId="5D5A0B5F" w14:textId="77777777" w:rsidR="00C346EA" w:rsidRDefault="00D55FAE" w:rsidP="002B47E1">
      <w:pPr>
        <w:spacing w:line="360" w:lineRule="auto"/>
      </w:pPr>
      <w:r>
        <w:t xml:space="preserve">Above the low background level of </w:t>
      </w:r>
      <w:r w:rsidR="00007F44">
        <w:t>divergence</w:t>
      </w:r>
      <w:r w:rsidR="00051FD2">
        <w:t xml:space="preserve">, </w:t>
      </w:r>
      <w:r w:rsidR="00007F44">
        <w:t xml:space="preserve">regions of excess </w:t>
      </w:r>
      <w:r w:rsidR="00601223">
        <w:t>F</w:t>
      </w:r>
      <w:r w:rsidR="00601223" w:rsidRPr="00101DB9">
        <w:rPr>
          <w:vertAlign w:val="subscript"/>
        </w:rPr>
        <w:t>ST</w:t>
      </w:r>
      <w:r w:rsidR="00601223">
        <w:rPr>
          <w:vertAlign w:val="subscript"/>
        </w:rPr>
        <w:t xml:space="preserve"> </w:t>
      </w:r>
      <w:r w:rsidR="00007F44">
        <w:t>(99.5</w:t>
      </w:r>
      <w:r w:rsidR="00007F44" w:rsidRPr="007307D9">
        <w:rPr>
          <w:vertAlign w:val="superscript"/>
        </w:rPr>
        <w:t>th</w:t>
      </w:r>
      <w:r w:rsidR="00007F44">
        <w:t xml:space="preserve"> quantile) </w:t>
      </w:r>
      <w:r w:rsidR="00A47AC1">
        <w:t xml:space="preserve">were </w:t>
      </w:r>
      <w:r w:rsidR="00007F44">
        <w:t xml:space="preserve">aggregated </w:t>
      </w:r>
      <w:r w:rsidR="00A47AC1">
        <w:t>and</w:t>
      </w:r>
      <w:r w:rsidR="00007F44">
        <w:t xml:space="preserve"> restricted to </w:t>
      </w:r>
      <w:r w:rsidR="00C62DF3">
        <w:t xml:space="preserve">only </w:t>
      </w:r>
      <w:r w:rsidR="009365C9">
        <w:t xml:space="preserve">a few </w:t>
      </w:r>
      <w:r w:rsidR="00007F44">
        <w:t xml:space="preserve">portions of the genome. This was particularly striking </w:t>
      </w:r>
      <w:r w:rsidR="009365C9">
        <w:t>for the most distant interspe</w:t>
      </w:r>
      <w:r w:rsidR="00601223">
        <w:t>cific population pair (YP1 x MP6</w:t>
      </w:r>
      <w:r w:rsidR="003A2FDA">
        <w:t>, Fig2A</w:t>
      </w:r>
      <w:r w:rsidR="00007F44">
        <w:t>),</w:t>
      </w:r>
      <w:r w:rsidR="00601223">
        <w:t xml:space="preserve"> </w:t>
      </w:r>
      <w:r w:rsidR="002B47E1">
        <w:t>where</w:t>
      </w:r>
      <w:r w:rsidR="00601223">
        <w:t xml:space="preserve"> </w:t>
      </w:r>
      <w:r w:rsidR="003A2FDA">
        <w:t>314</w:t>
      </w:r>
      <w:r w:rsidR="00601223">
        <w:t xml:space="preserve"> of 404 (</w:t>
      </w:r>
      <w:r w:rsidR="003A2FDA">
        <w:t>77</w:t>
      </w:r>
      <w:r w:rsidR="00601223">
        <w:t xml:space="preserve">%) </w:t>
      </w:r>
      <w:r w:rsidR="003A2FDA">
        <w:t>10kB windows with excess F</w:t>
      </w:r>
      <w:r w:rsidR="003A2FDA" w:rsidRPr="00101DB9">
        <w:rPr>
          <w:vertAlign w:val="subscript"/>
        </w:rPr>
        <w:t>ST</w:t>
      </w:r>
      <w:r w:rsidR="003A2FDA">
        <w:rPr>
          <w:vertAlign w:val="subscript"/>
        </w:rPr>
        <w:t xml:space="preserve"> </w:t>
      </w:r>
      <w:r w:rsidR="002B47E1">
        <w:t>are l</w:t>
      </w:r>
      <w:r w:rsidR="00601223">
        <w:t>ocated on LG2</w:t>
      </w:r>
      <w:r w:rsidR="00007F44">
        <w:t xml:space="preserve">. </w:t>
      </w:r>
      <w:r w:rsidR="0037167C">
        <w:t xml:space="preserve">Moreover, 290 of </w:t>
      </w:r>
      <w:r w:rsidR="00825961">
        <w:t>the</w:t>
      </w:r>
      <w:r w:rsidR="0037167C">
        <w:t xml:space="preserve"> outliers </w:t>
      </w:r>
      <w:r w:rsidR="003A2FDA">
        <w:t xml:space="preserve">(71%) were </w:t>
      </w:r>
      <w:r w:rsidR="00825961">
        <w:t xml:space="preserve">in the peri-centromeric region </w:t>
      </w:r>
      <w:r w:rsidR="003A2FDA">
        <w:t xml:space="preserve">between 41.985 and </w:t>
      </w:r>
      <w:r w:rsidR="003A2FDA" w:rsidRPr="003A2FDA">
        <w:t>43.175</w:t>
      </w:r>
      <w:r w:rsidR="003A2FDA">
        <w:t xml:space="preserve"> </w:t>
      </w:r>
      <w:proofErr w:type="spellStart"/>
      <w:r w:rsidR="003A2FDA">
        <w:t>cM</w:t>
      </w:r>
      <w:proofErr w:type="spellEnd"/>
      <w:r w:rsidR="003A2FDA">
        <w:t xml:space="preserve"> on LG2. </w:t>
      </w:r>
      <w:r w:rsidR="00601223">
        <w:t xml:space="preserve">In contrast, </w:t>
      </w:r>
      <w:r>
        <w:t xml:space="preserve">all interspecific comparisons on the same side of the mountain pass exhibited </w:t>
      </w:r>
      <w:r w:rsidR="00051FD2">
        <w:t>excess divergence more dispersed across the genome</w:t>
      </w:r>
      <w:r w:rsidR="003A2FDA">
        <w:t xml:space="preserve"> (</w:t>
      </w:r>
      <w:r w:rsidR="00601223">
        <w:t>YP2 x MP4</w:t>
      </w:r>
      <w:r w:rsidR="003A2FDA">
        <w:t>, Fig2B, FigS</w:t>
      </w:r>
      <w:r w:rsidR="00A4311A">
        <w:t>1</w:t>
      </w:r>
      <w:r w:rsidR="003A2FDA">
        <w:t xml:space="preserve"> for all </w:t>
      </w:r>
      <w:r w:rsidR="003B7982">
        <w:t xml:space="preserve">interspecific </w:t>
      </w:r>
      <w:r w:rsidR="003A2FDA">
        <w:t>pair-wise comparisons</w:t>
      </w:r>
      <w:r w:rsidR="00601223">
        <w:t>)</w:t>
      </w:r>
      <w:r w:rsidR="00051FD2">
        <w:t xml:space="preserve">. </w:t>
      </w:r>
      <w:r w:rsidR="003F5F69">
        <w:t>Of the 404 windows (10Kb) identified as outliers across all nine interspecific population pairs, only</w:t>
      </w:r>
      <w:r w:rsidR="00601223">
        <w:t xml:space="preserve"> </w:t>
      </w:r>
      <w:r w:rsidR="00512624">
        <w:t>six (1.4</w:t>
      </w:r>
      <w:r w:rsidR="00601223">
        <w:t>%</w:t>
      </w:r>
      <w:r w:rsidR="00512624">
        <w:t>)</w:t>
      </w:r>
      <w:r w:rsidR="00601223">
        <w:t xml:space="preserve"> were </w:t>
      </w:r>
      <w:r w:rsidR="00C346EA">
        <w:t xml:space="preserve">in common across </w:t>
      </w:r>
      <w:r w:rsidR="003F5F69">
        <w:t>all comparisons</w:t>
      </w:r>
      <w:r w:rsidR="009D704E">
        <w:t xml:space="preserve"> </w:t>
      </w:r>
      <w:r w:rsidR="001647BE">
        <w:t>(Fig2</w:t>
      </w:r>
      <w:proofErr w:type="gramStart"/>
      <w:r w:rsidR="001647BE">
        <w:t>A,B</w:t>
      </w:r>
      <w:proofErr w:type="gramEnd"/>
      <w:r w:rsidR="001647BE">
        <w:t>, FigS</w:t>
      </w:r>
      <w:r w:rsidR="00A620F3">
        <w:t>1</w:t>
      </w:r>
      <w:r w:rsidR="001647BE">
        <w:t xml:space="preserve">). </w:t>
      </w:r>
      <w:r w:rsidR="00AC526D">
        <w:t>A</w:t>
      </w:r>
      <w:r w:rsidR="00512624">
        <w:t xml:space="preserve">ll six of </w:t>
      </w:r>
      <w:r w:rsidR="00601223">
        <w:t xml:space="preserve">these </w:t>
      </w:r>
      <w:r w:rsidR="00512624">
        <w:t>common outlier windows encompass the ROS or EL genes</w:t>
      </w:r>
      <w:r w:rsidR="00A4311A">
        <w:t xml:space="preserve"> on LG2</w:t>
      </w:r>
      <w:r w:rsidR="00512624">
        <w:t xml:space="preserve">. Similarly, </w:t>
      </w:r>
      <w:r w:rsidR="00AC526D">
        <w:t xml:space="preserve">a </w:t>
      </w:r>
      <w:r w:rsidR="00650F18">
        <w:t>contiguous block of</w:t>
      </w:r>
      <w:r w:rsidR="00AC526D">
        <w:t xml:space="preserve"> </w:t>
      </w:r>
      <w:r w:rsidR="00650F18">
        <w:t xml:space="preserve">~210kB (8.9% of outliers) encompassing the </w:t>
      </w:r>
      <w:r w:rsidR="00C24748">
        <w:rPr>
          <w:i/>
        </w:rPr>
        <w:t>Am</w:t>
      </w:r>
      <w:r w:rsidR="00650F18" w:rsidRPr="00AF6776">
        <w:rPr>
          <w:i/>
        </w:rPr>
        <w:t>4’</w:t>
      </w:r>
      <w:r w:rsidR="00650F18">
        <w:t xml:space="preserve"> CTG gene</w:t>
      </w:r>
      <w:r w:rsidR="00177C54">
        <w:t xml:space="preserve"> on scaffold316 and a ~190kB region of the adjacent scaffold829 (4.7%)</w:t>
      </w:r>
      <w:r w:rsidR="00650F18">
        <w:t xml:space="preserve">, were </w:t>
      </w:r>
      <w:r w:rsidR="00512624">
        <w:t>consistent</w:t>
      </w:r>
      <w:r w:rsidR="00650F18">
        <w:t xml:space="preserve"> </w:t>
      </w:r>
      <w:r w:rsidR="00512624">
        <w:t xml:space="preserve">outliers </w:t>
      </w:r>
      <w:r w:rsidR="00650F18">
        <w:t>in seven of the nine comparisons</w:t>
      </w:r>
      <w:r w:rsidR="00601223">
        <w:t>.</w:t>
      </w:r>
      <w:r w:rsidR="00FC383C">
        <w:t xml:space="preserve"> </w:t>
      </w:r>
      <w:r w:rsidR="00650F18">
        <w:t xml:space="preserve">Only one other small 20kB region (0.004% of outliers) on LG1 </w:t>
      </w:r>
      <w:r w:rsidR="00C24748">
        <w:t xml:space="preserve">(scaffold1187) </w:t>
      </w:r>
      <w:r w:rsidR="00650F18">
        <w:t>was also consistently an outlier in seven of the nine comparisons. All remaining outliers (</w:t>
      </w:r>
      <w:r w:rsidR="00177C54">
        <w:t>85</w:t>
      </w:r>
      <w:r w:rsidR="00650F18">
        <w:t xml:space="preserve">%) were only </w:t>
      </w:r>
      <w:r w:rsidR="00177C54">
        <w:t>in the upper 99.5</w:t>
      </w:r>
      <w:r w:rsidR="00177C54" w:rsidRPr="007307D9">
        <w:rPr>
          <w:vertAlign w:val="superscript"/>
        </w:rPr>
        <w:t>th</w:t>
      </w:r>
      <w:r w:rsidR="00177C54">
        <w:t xml:space="preserve"> quantile in four or fewer interspecific comparisons.</w:t>
      </w:r>
    </w:p>
    <w:p w14:paraId="62731DBE" w14:textId="77777777" w:rsidR="005E35C4" w:rsidRDefault="005E35C4" w:rsidP="002B47E1">
      <w:pPr>
        <w:spacing w:line="360" w:lineRule="auto"/>
      </w:pPr>
    </w:p>
    <w:p w14:paraId="7548E0E1" w14:textId="77777777" w:rsidR="005E35C4" w:rsidRDefault="005E35C4" w:rsidP="005E35C4">
      <w:pPr>
        <w:spacing w:line="360" w:lineRule="auto"/>
        <w:rPr>
          <w:i/>
        </w:rPr>
      </w:pPr>
      <w:r w:rsidRPr="00F1606F">
        <w:rPr>
          <w:i/>
        </w:rPr>
        <w:t>Drivers of genome-wide divergence</w:t>
      </w:r>
      <w:r w:rsidRPr="00471EAC">
        <w:rPr>
          <w:rFonts w:cs="Arial"/>
        </w:rPr>
        <w:t xml:space="preserve"> </w:t>
      </w:r>
    </w:p>
    <w:p w14:paraId="07E8164C" w14:textId="77777777" w:rsidR="005E35C4" w:rsidRDefault="005E35C4" w:rsidP="005E35C4">
      <w:pPr>
        <w:spacing w:line="360" w:lineRule="auto"/>
        <w:rPr>
          <w:i/>
        </w:rPr>
      </w:pPr>
    </w:p>
    <w:p w14:paraId="5D15997C" w14:textId="4F99CE74" w:rsidR="0071126E" w:rsidRPr="00994856" w:rsidRDefault="005E35C4" w:rsidP="005E35C4">
      <w:pPr>
        <w:spacing w:line="360" w:lineRule="auto"/>
      </w:pPr>
      <w:r>
        <w:t xml:space="preserve">Comparisons of nucleotide diversity </w:t>
      </w:r>
      <w:r w:rsidRPr="00201AF0">
        <w:rPr>
          <w:i/>
        </w:rPr>
        <w:t>within</w:t>
      </w:r>
      <w:r>
        <w:t xml:space="preserve"> vs. absolute divergence </w:t>
      </w:r>
      <w:r w:rsidRPr="00201AF0">
        <w:rPr>
          <w:i/>
        </w:rPr>
        <w:t>between</w:t>
      </w:r>
      <w:r>
        <w:t xml:space="preserve"> populations revealed that regions of excess F</w:t>
      </w:r>
      <w:r w:rsidRPr="00DD20B1">
        <w:rPr>
          <w:vertAlign w:val="subscript"/>
        </w:rPr>
        <w:t>ST</w:t>
      </w:r>
      <w:r>
        <w:t xml:space="preserve"> are driven by shifts in both of these parameters (Fig </w:t>
      </w:r>
      <w:r w:rsidR="00525C64">
        <w:t>3</w:t>
      </w:r>
      <w:r>
        <w:t>). For the most distant population pair (YP1 x MP6;</w:t>
      </w:r>
      <w:r w:rsidRPr="0082381B">
        <w:t xml:space="preserve"> </w:t>
      </w:r>
      <w:r>
        <w:t xml:space="preserve">Fig </w:t>
      </w:r>
      <w:r w:rsidR="00112D22">
        <w:t>2</w:t>
      </w:r>
      <w:r>
        <w:t>A), the drivers of elevated F</w:t>
      </w:r>
      <w:r w:rsidRPr="00DD20B1">
        <w:rPr>
          <w:vertAlign w:val="subscript"/>
        </w:rPr>
        <w:t>ST</w:t>
      </w:r>
      <w:r>
        <w:t xml:space="preserve"> (upper 99.5</w:t>
      </w:r>
      <w:r w:rsidRPr="000B61F1">
        <w:rPr>
          <w:vertAlign w:val="superscript"/>
        </w:rPr>
        <w:t>th</w:t>
      </w:r>
      <w:r>
        <w:t xml:space="preserve"> quantile) depend on the genomic location. For example, around ROS, EL and FLS genes elevated F</w:t>
      </w:r>
      <w:r w:rsidRPr="00DD20B1">
        <w:rPr>
          <w:vertAlign w:val="subscript"/>
        </w:rPr>
        <w:t>ST</w:t>
      </w:r>
      <w:r>
        <w:t xml:space="preserve"> is driven primarily by reduced polymorphism within one of the two populations (</w:t>
      </w:r>
      <m:oMath>
        <m:r>
          <w:rPr>
            <w:rFonts w:ascii="Cambria Math" w:hAnsi="Cambria Math"/>
          </w:rPr>
          <m:t>π</m:t>
        </m:r>
      </m:oMath>
      <w:r>
        <w:rPr>
          <w:i/>
          <w:vertAlign w:val="subscript"/>
        </w:rPr>
        <w:t>w</w:t>
      </w:r>
      <w:r>
        <w:t xml:space="preserve">) relative to the total diversity. In contrast, at the AM4’CGT gene </w:t>
      </w:r>
      <w:r>
        <w:lastRenderedPageBreak/>
        <w:t>this signal is not present, with excess F</w:t>
      </w:r>
      <w:r w:rsidRPr="00DD20B1">
        <w:rPr>
          <w:vertAlign w:val="subscript"/>
        </w:rPr>
        <w:t>ST</w:t>
      </w:r>
      <w:r>
        <w:t xml:space="preserve"> driven by a combination of reduced </w:t>
      </w:r>
      <m:oMath>
        <m:r>
          <w:rPr>
            <w:rFonts w:ascii="Cambria Math" w:hAnsi="Cambria Math"/>
          </w:rPr>
          <m:t>π</m:t>
        </m:r>
      </m:oMath>
      <w:r>
        <w:rPr>
          <w:i/>
          <w:vertAlign w:val="subscript"/>
        </w:rPr>
        <w:t>w</w:t>
      </w:r>
      <w:r>
        <w:t xml:space="preserve"> and increased </w:t>
      </w:r>
      <m:oMath>
        <m:r>
          <w:rPr>
            <w:rFonts w:ascii="Cambria Math" w:hAnsi="Cambria Math"/>
          </w:rPr>
          <m:t>π</m:t>
        </m:r>
      </m:oMath>
      <w:r>
        <w:rPr>
          <w:i/>
          <w:vertAlign w:val="subscript"/>
        </w:rPr>
        <w:t>b</w:t>
      </w:r>
      <w:r>
        <w:t xml:space="preserve"> (Fig S</w:t>
      </w:r>
      <w:r w:rsidR="00112D22">
        <w:t>2</w:t>
      </w:r>
      <w:r>
        <w:t xml:space="preserve">). </w:t>
      </w:r>
      <w:r w:rsidR="0071126E">
        <w:t>Considering all regions of the genome with excess relative divergence (99.9</w:t>
      </w:r>
      <w:r w:rsidR="0071126E" w:rsidRPr="0071126E">
        <w:rPr>
          <w:vertAlign w:val="superscript"/>
        </w:rPr>
        <w:t>th</w:t>
      </w:r>
      <w:r w:rsidR="0071126E">
        <w:t xml:space="preserve"> quantile) we see a deficit of high polymorphism </w:t>
      </w:r>
      <w:r w:rsidR="0071126E" w:rsidRPr="00994856">
        <w:rPr>
          <w:i/>
        </w:rPr>
        <w:t>within</w:t>
      </w:r>
      <w:r w:rsidR="0071126E">
        <w:t xml:space="preserve"> and </w:t>
      </w:r>
      <w:r w:rsidR="0071126E" w:rsidRPr="00994856">
        <w:rPr>
          <w:i/>
        </w:rPr>
        <w:t>between</w:t>
      </w:r>
      <w:r w:rsidR="0071126E">
        <w:t xml:space="preserve"> populations compared to regions of moderate </w:t>
      </w:r>
      <w:r w:rsidR="0071126E">
        <w:rPr>
          <w:rFonts w:cs="Arial"/>
        </w:rPr>
        <w:t>F</w:t>
      </w:r>
      <w:r w:rsidR="0071126E" w:rsidRPr="002A7886">
        <w:rPr>
          <w:rFonts w:cs="Arial"/>
          <w:vertAlign w:val="subscript"/>
        </w:rPr>
        <w:t>ST</w:t>
      </w:r>
      <w:r w:rsidR="0071126E">
        <w:rPr>
          <w:rFonts w:cs="Arial"/>
        </w:rPr>
        <w:t xml:space="preserve"> </w:t>
      </w:r>
      <w:r w:rsidR="0071126E">
        <w:t>(Fig. 3. See histogram compared with black line).</w:t>
      </w:r>
      <w:r w:rsidR="00994856">
        <w:t xml:space="preserve"> This pattern is mostly driven by lower </w:t>
      </w:r>
      <m:oMath>
        <m:r>
          <w:rPr>
            <w:rFonts w:ascii="Cambria Math" w:hAnsi="Cambria Math"/>
          </w:rPr>
          <m:t>π</m:t>
        </m:r>
      </m:oMath>
      <w:r w:rsidR="00994856">
        <w:rPr>
          <w:i/>
          <w:vertAlign w:val="subscript"/>
        </w:rPr>
        <w:t>w</w:t>
      </w:r>
      <w:r w:rsidR="00994856">
        <w:rPr>
          <w:vertAlign w:val="subscript"/>
        </w:rPr>
        <w:t xml:space="preserve"> </w:t>
      </w:r>
      <w:r w:rsidR="00994856">
        <w:t xml:space="preserve">in the </w:t>
      </w:r>
      <w:r w:rsidR="00994856" w:rsidRPr="00994856">
        <w:rPr>
          <w:i/>
        </w:rPr>
        <w:t>pseudomajus</w:t>
      </w:r>
      <w:r w:rsidR="00994856">
        <w:t xml:space="preserve"> populations relative to</w:t>
      </w:r>
      <w:r w:rsidR="00FC26E9">
        <w:t xml:space="preserve"> the</w:t>
      </w:r>
      <w:r w:rsidR="00994856">
        <w:t xml:space="preserve"> </w:t>
      </w:r>
      <w:r w:rsidR="00994856" w:rsidRPr="00994856">
        <w:rPr>
          <w:i/>
        </w:rPr>
        <w:t>striatum</w:t>
      </w:r>
      <w:r w:rsidR="00994856">
        <w:t xml:space="preserve"> population on the other side of the mountain pass (YP1).</w:t>
      </w:r>
    </w:p>
    <w:p w14:paraId="4FD7C1A0" w14:textId="77777777" w:rsidR="0071126E" w:rsidRDefault="0071126E" w:rsidP="005E35C4">
      <w:pPr>
        <w:spacing w:line="360" w:lineRule="auto"/>
      </w:pPr>
    </w:p>
    <w:p w14:paraId="30199A6E" w14:textId="5E281B15" w:rsidR="0071126E" w:rsidRDefault="005E35C4" w:rsidP="005E35C4">
      <w:pPr>
        <w:spacing w:line="360" w:lineRule="auto"/>
      </w:pPr>
      <w:r>
        <w:t>Among the regions of the genome with elevated F</w:t>
      </w:r>
      <w:r w:rsidRPr="00DD20B1">
        <w:rPr>
          <w:vertAlign w:val="subscript"/>
        </w:rPr>
        <w:t>ST</w:t>
      </w:r>
      <w:r>
        <w:rPr>
          <w:vertAlign w:val="subscript"/>
        </w:rPr>
        <w:t xml:space="preserve"> </w:t>
      </w:r>
      <w:r>
        <w:t xml:space="preserve">driven </w:t>
      </w:r>
      <w:r w:rsidR="00FC26E9">
        <w:t xml:space="preserve">instead </w:t>
      </w:r>
      <w:r>
        <w:t xml:space="preserve">by excess nucleotide divergence </w:t>
      </w:r>
      <m:oMath>
        <m:r>
          <w:rPr>
            <w:rFonts w:ascii="Cambria Math" w:hAnsi="Cambria Math"/>
          </w:rPr>
          <m:t>(π</m:t>
        </m:r>
      </m:oMath>
      <w:r>
        <w:rPr>
          <w:i/>
          <w:vertAlign w:val="subscript"/>
        </w:rPr>
        <w:t>b</w:t>
      </w:r>
      <w:r>
        <w:t>), all of these occurred in linkage group 2</w:t>
      </w:r>
      <w:r w:rsidR="00FC26E9">
        <w:t xml:space="preserve">, in close linkage with Am4’CGT. This </w:t>
      </w:r>
      <w:r>
        <w:t>coincides wit</w:t>
      </w:r>
      <w:r w:rsidR="00FC26E9">
        <w:t>h a region of low recombination.</w:t>
      </w:r>
      <w:r w:rsidR="0071126E">
        <w:t xml:space="preserve"> </w:t>
      </w:r>
      <w:r>
        <w:t>We found a weak relation between lower recombination rate and excess F</w:t>
      </w:r>
      <w:r>
        <w:rPr>
          <w:vertAlign w:val="subscript"/>
        </w:rPr>
        <w:t>ST</w:t>
      </w:r>
      <w:r w:rsidRPr="00D91428">
        <w:rPr>
          <w:vertAlign w:val="subscript"/>
        </w:rPr>
        <w:t xml:space="preserve"> </w:t>
      </w:r>
      <w:r>
        <w:t>but only on some chromosomes. The affect was strongest on LG2, with F</w:t>
      </w:r>
      <w:r>
        <w:rPr>
          <w:vertAlign w:val="subscript"/>
        </w:rPr>
        <w:t>ST</w:t>
      </w:r>
      <w:r w:rsidRPr="00D91428">
        <w:rPr>
          <w:vertAlign w:val="subscript"/>
        </w:rPr>
        <w:t xml:space="preserve"> </w:t>
      </w:r>
      <w:r>
        <w:t xml:space="preserve">ranging from 0.01 to 0.96 for regions &lt; 5 </w:t>
      </w:r>
      <w:proofErr w:type="spellStart"/>
      <w:r>
        <w:t>cM</w:t>
      </w:r>
      <w:proofErr w:type="spellEnd"/>
      <w:r>
        <w:t xml:space="preserve"> from centromere, compared with 0.01 to 0.36 for regions &gt; 5 </w:t>
      </w:r>
      <w:proofErr w:type="spellStart"/>
      <w:r>
        <w:t>cM</w:t>
      </w:r>
      <w:proofErr w:type="spellEnd"/>
      <w:r>
        <w:t xml:space="preserve"> (Beta regression, </w:t>
      </w:r>
      <w:r w:rsidRPr="00FE0655">
        <w:t>Pseudo R</w:t>
      </w:r>
      <w:r>
        <w:rPr>
          <w:vertAlign w:val="superscript"/>
        </w:rPr>
        <w:t>2</w:t>
      </w:r>
      <w:r>
        <w:t>= 0.20, p &lt; 2 x 10</w:t>
      </w:r>
      <w:r w:rsidRPr="00D91428">
        <w:rPr>
          <w:vertAlign w:val="superscript"/>
        </w:rPr>
        <w:t>-12</w:t>
      </w:r>
      <w:r w:rsidRPr="00D91428">
        <w:t>;</w:t>
      </w:r>
      <w:r>
        <w:rPr>
          <w:vertAlign w:val="superscript"/>
        </w:rPr>
        <w:t xml:space="preserve"> </w:t>
      </w:r>
      <w:r>
        <w:t>Fig S</w:t>
      </w:r>
      <w:r w:rsidR="00112D22">
        <w:t>3</w:t>
      </w:r>
      <w:r>
        <w:t>). However, on other chromosomes the signal was weak or absent (Fig S</w:t>
      </w:r>
      <w:r w:rsidR="00112D22">
        <w:t>3</w:t>
      </w:r>
      <w:r>
        <w:t xml:space="preserve">). </w:t>
      </w:r>
    </w:p>
    <w:p w14:paraId="768B9F9C" w14:textId="77777777" w:rsidR="00563D50" w:rsidRDefault="00563D50" w:rsidP="002B47E1">
      <w:pPr>
        <w:spacing w:line="360" w:lineRule="auto"/>
      </w:pPr>
    </w:p>
    <w:p w14:paraId="6577127D" w14:textId="221ABCAD" w:rsidR="005577BB" w:rsidRPr="00377000" w:rsidRDefault="0056115F" w:rsidP="002B47E1">
      <w:pPr>
        <w:spacing w:line="360" w:lineRule="auto"/>
        <w:rPr>
          <w:i/>
        </w:rPr>
      </w:pPr>
      <w:r>
        <w:rPr>
          <w:i/>
        </w:rPr>
        <w:t xml:space="preserve">Strong allele frequency differences and </w:t>
      </w:r>
      <w:r w:rsidR="00B02548">
        <w:rPr>
          <w:i/>
        </w:rPr>
        <w:t>c</w:t>
      </w:r>
      <w:r w:rsidR="005577BB">
        <w:rPr>
          <w:i/>
        </w:rPr>
        <w:t xml:space="preserve">lines </w:t>
      </w:r>
      <w:r w:rsidR="00B02548">
        <w:rPr>
          <w:i/>
        </w:rPr>
        <w:t>strongly clustered across the genome</w:t>
      </w:r>
    </w:p>
    <w:p w14:paraId="240D3821" w14:textId="77777777" w:rsidR="005577BB" w:rsidRDefault="005577BB" w:rsidP="002B47E1">
      <w:pPr>
        <w:spacing w:line="360" w:lineRule="auto"/>
        <w:rPr>
          <w:i/>
        </w:rPr>
      </w:pPr>
    </w:p>
    <w:p w14:paraId="0E72C898" w14:textId="29C5A2DB" w:rsidR="00086766" w:rsidRDefault="0056115F" w:rsidP="002B47E1">
      <w:pPr>
        <w:spacing w:line="360" w:lineRule="auto"/>
      </w:pPr>
      <w:r>
        <w:t xml:space="preserve">Loci with strong allele frequency differences </w:t>
      </w:r>
      <w:r w:rsidR="00D34642">
        <w:t xml:space="preserve">were </w:t>
      </w:r>
      <w:r w:rsidR="00CC3105">
        <w:t xml:space="preserve">detected </w:t>
      </w:r>
      <w:r w:rsidR="00D34642">
        <w:t xml:space="preserve">on </w:t>
      </w:r>
      <w:r w:rsidR="00A620F3">
        <w:t>five</w:t>
      </w:r>
      <w:r w:rsidR="00D34642">
        <w:t xml:space="preserve"> of the eight chromosomes</w:t>
      </w:r>
      <w:r w:rsidR="00A620F3">
        <w:t xml:space="preserve"> (</w:t>
      </w:r>
      <w:r w:rsidR="00E05412" w:rsidRPr="00E05412">
        <w:rPr>
          <w:i/>
        </w:rPr>
        <w:t>n</w:t>
      </w:r>
      <w:r w:rsidR="00E05412">
        <w:t xml:space="preserve"> = 440 loci with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oMath>
      <w:r w:rsidR="00A620F3">
        <w:t xml:space="preserve"> &gt; 0.9; Fig </w:t>
      </w:r>
      <w:r w:rsidR="00112D22">
        <w:t>4</w:t>
      </w:r>
      <w:r w:rsidR="00A620F3">
        <w:t xml:space="preserve">) or all eight when considering less differentiated loci </w:t>
      </w:r>
      <w:r w:rsidR="00E05412">
        <w:t>(</w:t>
      </w:r>
      <w:r w:rsidR="00E05412" w:rsidRPr="00E05412">
        <w:rPr>
          <w:i/>
        </w:rPr>
        <w:t>n</w:t>
      </w:r>
      <w:r w:rsidR="00E05412">
        <w:t xml:space="preserve"> = </w:t>
      </w:r>
      <w:r w:rsidR="00625F65">
        <w:t>1248</w:t>
      </w:r>
      <w:r w:rsidR="00E05412">
        <w:t xml:space="preserve"> loci</w:t>
      </w:r>
      <w:r w:rsidR="00AD0E8E">
        <w:t xml:space="preserve"> with</w:t>
      </w:r>
      <w:r w:rsidR="00E05412">
        <w:t xml:space="preserve">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oMath>
      <w:r w:rsidR="00A620F3">
        <w:t xml:space="preserve"> &gt; 0.8; Fig </w:t>
      </w:r>
      <w:r w:rsidR="00991A4B">
        <w:t>4</w:t>
      </w:r>
      <w:r w:rsidR="00A620F3">
        <w:t xml:space="preserve">). </w:t>
      </w:r>
      <w:r>
        <w:t>In both cases, t</w:t>
      </w:r>
      <w:r w:rsidR="00A620F3">
        <w:t>he majority w</w:t>
      </w:r>
      <w:r w:rsidR="00D34642">
        <w:t xml:space="preserve">ere </w:t>
      </w:r>
      <w:r w:rsidR="00A620F3">
        <w:t>concentrated in just a</w:t>
      </w:r>
      <w:r w:rsidR="0094195D">
        <w:t xml:space="preserve"> </w:t>
      </w:r>
      <w:r w:rsidR="00D34642">
        <w:t>few portions</w:t>
      </w:r>
      <w:r w:rsidR="00A620F3">
        <w:t xml:space="preserve"> of the genome</w:t>
      </w:r>
      <w:r w:rsidR="00AD0E8E">
        <w:t xml:space="preserve"> (see Fig 4</w:t>
      </w:r>
      <w:r w:rsidR="00D34642">
        <w:t>)</w:t>
      </w:r>
      <w:r w:rsidR="005577BB">
        <w:t>.</w:t>
      </w:r>
      <w:r>
        <w:t xml:space="preserve"> </w:t>
      </w:r>
      <w:r w:rsidR="00417D02">
        <w:t xml:space="preserve">Some </w:t>
      </w:r>
      <w:r>
        <w:t xml:space="preserve">loci </w:t>
      </w:r>
      <w:r w:rsidR="00417D02">
        <w:t>(</w:t>
      </w:r>
      <w:r w:rsidR="00625F65">
        <w:t>6</w:t>
      </w:r>
      <w:r w:rsidR="00417D02">
        <w:t xml:space="preserve">% at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oMath>
      <w:r w:rsidR="00417D02">
        <w:t xml:space="preserve"> &gt; 0.9, </w:t>
      </w:r>
      <w:r w:rsidR="00625F65">
        <w:t>25</w:t>
      </w:r>
      <w:r w:rsidR="00417D02">
        <w:t xml:space="preserve">% at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oMath>
      <w:r w:rsidR="00417D02">
        <w:t xml:space="preserve"> &gt; 0.8) </w:t>
      </w:r>
      <w:r>
        <w:t xml:space="preserve">exhibited strong allele frequency differences aligned with the mountain </w:t>
      </w:r>
      <w:proofErr w:type="gramStart"/>
      <w:r>
        <w:t>pass</w:t>
      </w:r>
      <w:r w:rsidR="00625F65">
        <w:t>,</w:t>
      </w:r>
      <w:r>
        <w:t xml:space="preserve"> </w:t>
      </w:r>
      <w:r w:rsidR="00794A9A">
        <w:t>but</w:t>
      </w:r>
      <w:proofErr w:type="gramEnd"/>
      <w:r w:rsidR="00794A9A">
        <w:t xml:space="preserve"> lacked</w:t>
      </w:r>
      <w:r w:rsidR="00AD0E8E">
        <w:t xml:space="preserve"> </w:t>
      </w:r>
      <w:r w:rsidR="00794A9A">
        <w:t>a monotonic decrease</w:t>
      </w:r>
      <w:r>
        <w:t xml:space="preserve"> in allele frequency. </w:t>
      </w:r>
    </w:p>
    <w:p w14:paraId="0863DE8C" w14:textId="77777777" w:rsidR="00086766" w:rsidRDefault="00086766" w:rsidP="002B47E1">
      <w:pPr>
        <w:spacing w:line="360" w:lineRule="auto"/>
      </w:pPr>
    </w:p>
    <w:p w14:paraId="2A2F00FD" w14:textId="1E0572BE" w:rsidR="006D4EB7" w:rsidRPr="00242E58" w:rsidRDefault="00086766" w:rsidP="002B47E1">
      <w:pPr>
        <w:spacing w:line="360" w:lineRule="auto"/>
      </w:pPr>
      <w:r>
        <w:t>The</w:t>
      </w:r>
      <w:r w:rsidR="00AD0E8E">
        <w:t xml:space="preserve"> remaining </w:t>
      </w:r>
      <w:r w:rsidR="00794A9A">
        <w:t xml:space="preserve">414 </w:t>
      </w:r>
      <w:r w:rsidR="00AD0E8E">
        <w:t>highly divergent loci</w:t>
      </w:r>
      <w:r w:rsidR="00794A9A">
        <w:t xml:space="preserve"> (</w:t>
      </w:r>
      <m:oMath>
        <m:sSub>
          <m:sSubPr>
            <m:ctrlPr>
              <w:rPr>
                <w:rFonts w:ascii="Cambria Math" w:hAnsi="Cambria Math"/>
                <w:i/>
              </w:rPr>
            </m:ctrlPr>
          </m:sSubPr>
          <m:e>
            <m:r>
              <w:rPr>
                <w:rFonts w:ascii="Cambria Math" w:hAnsi="Cambria Math"/>
              </w:rPr>
              <m:t>p</m:t>
            </m:r>
          </m:e>
          <m:sub>
            <m:r>
              <w:rPr>
                <w:rFonts w:ascii="Cambria Math" w:hAnsi="Cambria Math"/>
              </w:rPr>
              <m:t>1,6</m:t>
            </m:r>
          </m:sub>
        </m:sSub>
      </m:oMath>
      <w:r w:rsidR="00AD0E8E">
        <w:t xml:space="preserve"> &gt; 0.9) with allele frequencies characteristic of geographic clines, </w:t>
      </w:r>
      <w:r>
        <w:t xml:space="preserve">were highly associated with genes involved in flower pigmentation (Table 1). We found </w:t>
      </w:r>
      <w:r w:rsidR="00AD0E8E">
        <w:t>208</w:t>
      </w:r>
      <w:r w:rsidR="00F63314">
        <w:t xml:space="preserve"> </w:t>
      </w:r>
      <w:r>
        <w:t xml:space="preserve">loci </w:t>
      </w:r>
      <w:r w:rsidR="00B85F92">
        <w:t>(</w:t>
      </w:r>
      <w:r w:rsidR="00AD0E8E">
        <w:t>50</w:t>
      </w:r>
      <w:r w:rsidR="00B85F92">
        <w:t>%</w:t>
      </w:r>
      <w:r>
        <w:t xml:space="preserve"> of 414</w:t>
      </w:r>
      <w:r w:rsidR="00B85F92">
        <w:t>)</w:t>
      </w:r>
      <w:r w:rsidR="00AD0E8E">
        <w:t xml:space="preserve"> </w:t>
      </w:r>
      <w:r>
        <w:t xml:space="preserve">displayed </w:t>
      </w:r>
      <w:r w:rsidR="003C708A">
        <w:t xml:space="preserve">clines </w:t>
      </w:r>
      <w:r>
        <w:t xml:space="preserve">were located less than </w:t>
      </w:r>
      <w:r w:rsidR="00116552">
        <w:t>2</w:t>
      </w:r>
      <w:r w:rsidR="00B85F92">
        <w:t>00</w:t>
      </w:r>
      <w:r w:rsidR="005577BB">
        <w:t>kB from</w:t>
      </w:r>
      <w:r w:rsidR="00950599">
        <w:t xml:space="preserve"> </w:t>
      </w:r>
      <w:r w:rsidR="00F63314">
        <w:t>the structural gene</w:t>
      </w:r>
      <w:r w:rsidR="00950599">
        <w:t xml:space="preserve"> </w:t>
      </w:r>
      <w:r w:rsidR="00116552">
        <w:t xml:space="preserve">involved in aurone </w:t>
      </w:r>
      <w:r w:rsidR="00794A9A">
        <w:t>pigmentation</w:t>
      </w:r>
      <w:r w:rsidR="005577BB">
        <w:t xml:space="preserve"> </w:t>
      </w:r>
      <w:r w:rsidR="00721536">
        <w:t>(</w:t>
      </w:r>
      <w:r w:rsidR="00116552">
        <w:rPr>
          <w:i/>
        </w:rPr>
        <w:t>Am</w:t>
      </w:r>
      <w:r w:rsidR="00116552" w:rsidRPr="00AF6776">
        <w:rPr>
          <w:i/>
        </w:rPr>
        <w:t>4’</w:t>
      </w:r>
      <w:r w:rsidR="00116552">
        <w:t xml:space="preserve"> CTG</w:t>
      </w:r>
      <w:r>
        <w:t xml:space="preserve">; </w:t>
      </w:r>
      <w:r w:rsidR="00F63314">
        <w:t xml:space="preserve">scaffold316 on </w:t>
      </w:r>
      <w:r>
        <w:t xml:space="preserve">linkage group 2, </w:t>
      </w:r>
      <w:r w:rsidR="00F63314">
        <w:t xml:space="preserve">41.375 </w:t>
      </w:r>
      <w:proofErr w:type="spellStart"/>
      <w:r w:rsidR="00F63314">
        <w:t>cM</w:t>
      </w:r>
      <w:proofErr w:type="spellEnd"/>
      <w:r w:rsidR="00F63314">
        <w:t>)</w:t>
      </w:r>
      <w:r w:rsidR="00116552">
        <w:t xml:space="preserve">. A further </w:t>
      </w:r>
      <w:r w:rsidR="00F63314">
        <w:t>10</w:t>
      </w:r>
      <w:r w:rsidR="00F24FEB">
        <w:t>3</w:t>
      </w:r>
      <w:r w:rsidR="00F63314">
        <w:t xml:space="preserve"> (2</w:t>
      </w:r>
      <w:r w:rsidR="00F24FEB">
        <w:t>5</w:t>
      </w:r>
      <w:r w:rsidR="00F63314">
        <w:t xml:space="preserve">%) </w:t>
      </w:r>
      <w:r w:rsidR="00F24FEB">
        <w:t xml:space="preserve">and 60 </w:t>
      </w:r>
      <w:r w:rsidR="003201FC">
        <w:t xml:space="preserve">(15%) loci with steep </w:t>
      </w:r>
      <w:r w:rsidR="00F24FEB">
        <w:t xml:space="preserve">clines were </w:t>
      </w:r>
      <w:r w:rsidR="00F63314">
        <w:t xml:space="preserve">located on </w:t>
      </w:r>
      <w:r w:rsidR="00F24FEB">
        <w:t xml:space="preserve">tightly linked </w:t>
      </w:r>
      <w:r w:rsidR="003201FC">
        <w:t xml:space="preserve">to </w:t>
      </w:r>
      <w:r w:rsidR="00F63314">
        <w:t>scaffold829</w:t>
      </w:r>
      <w:r w:rsidR="003201FC">
        <w:t xml:space="preserve"> and scaffold60, respectively</w:t>
      </w:r>
      <w:r w:rsidR="00F63314">
        <w:t xml:space="preserve">. </w:t>
      </w:r>
      <w:r w:rsidR="003201FC">
        <w:t xml:space="preserve">The latter scaffold also contains </w:t>
      </w:r>
      <w:r w:rsidR="00E54FF4">
        <w:t xml:space="preserve">the MUT gene known to affect </w:t>
      </w:r>
      <w:r w:rsidR="003931E2">
        <w:t xml:space="preserve">anthocyanin </w:t>
      </w:r>
      <w:r w:rsidR="00E54FF4">
        <w:t>pigmentation on the corolla lobes</w:t>
      </w:r>
      <w:r w:rsidR="003201FC">
        <w:t xml:space="preserve"> in </w:t>
      </w:r>
      <w:r w:rsidR="003201FC" w:rsidRPr="003201FC">
        <w:rPr>
          <w:i/>
        </w:rPr>
        <w:t>Antirrhinum</w:t>
      </w:r>
      <w:r w:rsidR="00E54FF4">
        <w:t>.</w:t>
      </w:r>
      <w:r w:rsidR="00F63314">
        <w:t xml:space="preserve"> </w:t>
      </w:r>
      <w:r w:rsidR="007B7F5D">
        <w:t>O</w:t>
      </w:r>
      <w:r w:rsidR="00F63314">
        <w:t>n</w:t>
      </w:r>
      <w:r w:rsidR="00E54FF4">
        <w:t>ly</w:t>
      </w:r>
      <w:r w:rsidR="00F63314">
        <w:t xml:space="preserve"> 26 </w:t>
      </w:r>
      <w:r w:rsidR="0056115F">
        <w:t>highly differentiated loci</w:t>
      </w:r>
      <w:r w:rsidR="00E54FF4">
        <w:t xml:space="preserve"> </w:t>
      </w:r>
      <w:r w:rsidR="00F63314">
        <w:t xml:space="preserve">(6%) </w:t>
      </w:r>
      <w:r w:rsidR="00E54FF4">
        <w:t>were detected near or within r</w:t>
      </w:r>
      <w:r w:rsidR="00950599">
        <w:t>egulatory genes</w:t>
      </w:r>
      <w:r w:rsidR="005577BB">
        <w:t xml:space="preserve"> controlling anthocyanin </w:t>
      </w:r>
      <w:r w:rsidR="00E54FF4">
        <w:t xml:space="preserve">intensity and patterning </w:t>
      </w:r>
      <w:r w:rsidR="005577BB">
        <w:t>(</w:t>
      </w:r>
      <w:r w:rsidR="005052AE">
        <w:t>ROS and EL</w:t>
      </w:r>
      <w:r w:rsidR="005577BB">
        <w:t>)</w:t>
      </w:r>
      <w:r w:rsidR="00EC06B0">
        <w:t xml:space="preserve"> on </w:t>
      </w:r>
      <w:r w:rsidR="003931E2">
        <w:t>LG</w:t>
      </w:r>
      <w:r w:rsidR="00EC06B0">
        <w:t>6</w:t>
      </w:r>
      <w:r w:rsidR="00950599">
        <w:t xml:space="preserve"> </w:t>
      </w:r>
      <w:r w:rsidR="001647BE">
        <w:t xml:space="preserve">(Fig </w:t>
      </w:r>
      <w:r w:rsidR="00991A4B">
        <w:t>4</w:t>
      </w:r>
      <w:r w:rsidR="001647BE">
        <w:t>)</w:t>
      </w:r>
      <w:r w:rsidR="00D9314E">
        <w:t xml:space="preserve">, and </w:t>
      </w:r>
      <w:r w:rsidR="00EC06B0">
        <w:t>nine</w:t>
      </w:r>
      <w:r w:rsidR="00D9314E">
        <w:t xml:space="preserve"> </w:t>
      </w:r>
      <w:r w:rsidR="00EC06B0">
        <w:t xml:space="preserve">(2%) </w:t>
      </w:r>
      <w:r w:rsidR="00D9314E">
        <w:t>in close proximity to FLS flavanol synthase</w:t>
      </w:r>
      <w:r w:rsidR="00EC06B0">
        <w:t xml:space="preserve"> on </w:t>
      </w:r>
      <w:r w:rsidR="003931E2">
        <w:t>LG</w:t>
      </w:r>
      <w:r w:rsidR="00EC06B0">
        <w:t>5</w:t>
      </w:r>
      <w:r w:rsidR="00AB14B1">
        <w:t>).</w:t>
      </w:r>
      <w:r w:rsidR="00AB14B1">
        <w:rPr>
          <w:i/>
        </w:rPr>
        <w:t xml:space="preserve"> </w:t>
      </w:r>
      <w:r w:rsidR="00ED6DB1">
        <w:t>Lastly, steep c</w:t>
      </w:r>
      <w:r w:rsidR="00AB14B1">
        <w:t>lines were detected in close proximity to a gene involved in UDP-Glucose</w:t>
      </w:r>
      <w:r w:rsidR="00A64F7E">
        <w:t xml:space="preserve"> </w:t>
      </w:r>
      <w:r w:rsidR="00A64F7E">
        <w:lastRenderedPageBreak/>
        <w:t>(on LG1)</w:t>
      </w:r>
      <w:r w:rsidR="00AB14B1">
        <w:t xml:space="preserve">, a </w:t>
      </w:r>
      <w:r w:rsidR="00AB14B1" w:rsidRPr="001E2120">
        <w:rPr>
          <w:rFonts w:ascii="Times New Roman" w:hAnsi="Times New Roman" w:cs="Times New Roman"/>
        </w:rPr>
        <w:t xml:space="preserve">native sugar donor for enzymes like </w:t>
      </w:r>
      <w:r w:rsidR="00AB14B1">
        <w:rPr>
          <w:rFonts w:ascii="Times New Roman" w:hAnsi="Times New Roman" w:cs="Times New Roman"/>
        </w:rPr>
        <w:t>Am</w:t>
      </w:r>
      <w:r w:rsidR="00AB14B1" w:rsidRPr="001E2120">
        <w:rPr>
          <w:rFonts w:ascii="Times New Roman" w:hAnsi="Times New Roman" w:cs="Times New Roman"/>
        </w:rPr>
        <w:t xml:space="preserve">4’CGT, UFGT, and 5GT in </w:t>
      </w:r>
      <w:r w:rsidR="00AB14B1" w:rsidRPr="00701F36">
        <w:rPr>
          <w:rFonts w:ascii="Times New Roman" w:hAnsi="Times New Roman" w:cs="Times New Roman"/>
          <w:i/>
        </w:rPr>
        <w:t>Antirrhinum</w:t>
      </w:r>
      <w:r w:rsidR="00AB14B1">
        <w:rPr>
          <w:rFonts w:ascii="Times New Roman" w:hAnsi="Times New Roman" w:cs="Times New Roman"/>
          <w:i/>
        </w:rPr>
        <w:t>.</w:t>
      </w:r>
      <w:r w:rsidR="00AB14B1">
        <w:t xml:space="preserve"> Other structural (e.g. CHS, CHI, F3H, DFR, ANS, AS1) and regulatory genes (DEL, </w:t>
      </w:r>
      <w:proofErr w:type="spellStart"/>
      <w:r w:rsidR="00AB14B1">
        <w:t>Ve</w:t>
      </w:r>
      <w:proofErr w:type="spellEnd"/>
      <w:r w:rsidR="00AB14B1">
        <w:t xml:space="preserve">) involved in flower pigmentation in </w:t>
      </w:r>
      <w:r w:rsidR="00AB14B1" w:rsidRPr="00D34642">
        <w:rPr>
          <w:i/>
        </w:rPr>
        <w:t>Antirrhinum</w:t>
      </w:r>
      <w:r w:rsidR="00AB14B1">
        <w:t xml:space="preserve"> exhibited no detectable steep clines in close mapping proximity (Fig 4) </w:t>
      </w:r>
      <w:r w:rsidR="00AB14B1" w:rsidRPr="00701F36">
        <w:rPr>
          <w:highlight w:val="yellow"/>
        </w:rPr>
        <w:t>(Table 1).</w:t>
      </w:r>
      <w:r w:rsidR="00AB14B1">
        <w:t xml:space="preserve"> </w:t>
      </w:r>
      <w:r w:rsidR="00EC06B0" w:rsidRPr="00ED6DB1">
        <w:rPr>
          <w:highlight w:val="yellow"/>
        </w:rPr>
        <w:t xml:space="preserve">For each of these genes, the number of clines </w:t>
      </w:r>
      <w:r w:rsidR="003931E2" w:rsidRPr="00ED6DB1">
        <w:rPr>
          <w:highlight w:val="yellow"/>
        </w:rPr>
        <w:t xml:space="preserve">detected, </w:t>
      </w:r>
      <w:r w:rsidR="00EC06B0" w:rsidRPr="00ED6DB1">
        <w:rPr>
          <w:highlight w:val="yellow"/>
        </w:rPr>
        <w:t>declined with physical distance from coding regions (Fig S</w:t>
      </w:r>
      <w:r w:rsidR="00991A4B" w:rsidRPr="00ED6DB1">
        <w:rPr>
          <w:highlight w:val="yellow"/>
        </w:rPr>
        <w:t>4</w:t>
      </w:r>
      <w:r w:rsidR="00EC06B0" w:rsidRPr="00ED6DB1">
        <w:rPr>
          <w:highlight w:val="yellow"/>
        </w:rPr>
        <w:t>).</w:t>
      </w:r>
      <w:r w:rsidR="00EC06B0">
        <w:t xml:space="preserve"> </w:t>
      </w:r>
      <w:r w:rsidR="00B85F92">
        <w:t xml:space="preserve">Only </w:t>
      </w:r>
      <w:r w:rsidR="00EC06B0">
        <w:t>44</w:t>
      </w:r>
      <w:r w:rsidR="00B85F92">
        <w:t xml:space="preserve"> </w:t>
      </w:r>
      <w:r w:rsidR="0003381D">
        <w:t>(</w:t>
      </w:r>
      <w:r w:rsidR="00EC06B0">
        <w:t>10</w:t>
      </w:r>
      <w:r w:rsidR="0003381D">
        <w:t xml:space="preserve">%) </w:t>
      </w:r>
      <w:r w:rsidR="00721536">
        <w:t xml:space="preserve">of </w:t>
      </w:r>
      <w:r w:rsidR="00B85F92">
        <w:t xml:space="preserve">loci with steep clines were </w:t>
      </w:r>
      <w:r w:rsidR="00D425E5">
        <w:t>detected</w:t>
      </w:r>
      <w:r w:rsidR="00B85F92">
        <w:t xml:space="preserve"> in locations unlinked to known flower </w:t>
      </w:r>
      <w:proofErr w:type="spellStart"/>
      <w:r w:rsidR="00B85F92">
        <w:t>colour</w:t>
      </w:r>
      <w:proofErr w:type="spellEnd"/>
      <w:r w:rsidR="00B85F92">
        <w:t xml:space="preserve"> genes</w:t>
      </w:r>
      <w:r w:rsidR="0055280F">
        <w:t xml:space="preserve"> (i.e. at least 1</w:t>
      </w:r>
      <w:r w:rsidR="006D4EB7">
        <w:t xml:space="preserve">cM </w:t>
      </w:r>
      <w:r w:rsidR="003D4354">
        <w:t>distant</w:t>
      </w:r>
      <w:r w:rsidR="006D4EB7">
        <w:t>)</w:t>
      </w:r>
    </w:p>
    <w:p w14:paraId="6845A9D2" w14:textId="77777777" w:rsidR="006D4EB7" w:rsidRDefault="006D4EB7" w:rsidP="002B47E1">
      <w:pPr>
        <w:spacing w:line="360" w:lineRule="auto"/>
        <w:rPr>
          <w:i/>
        </w:rPr>
      </w:pPr>
    </w:p>
    <w:p w14:paraId="0D24B29F" w14:textId="77777777" w:rsidR="00661094" w:rsidRDefault="002D7A7B" w:rsidP="002B47E1">
      <w:pPr>
        <w:spacing w:line="360" w:lineRule="auto"/>
      </w:pPr>
      <w:r>
        <w:t>T</w:t>
      </w:r>
      <w:r w:rsidR="00155666">
        <w:t>he distribution of widths across the genome did not significantly differ from a unimodal distribution (</w:t>
      </w:r>
      <w:r w:rsidR="001647BE">
        <w:t xml:space="preserve">Fig </w:t>
      </w:r>
      <w:r w:rsidR="00991A4B">
        <w:t>5</w:t>
      </w:r>
      <w:r w:rsidR="001647BE">
        <w:t>,</w:t>
      </w:r>
      <w:r w:rsidR="00F8028F">
        <w:t xml:space="preserve"> Hartigan</w:t>
      </w:r>
      <w:r w:rsidR="002F08D8">
        <w:t>’</w:t>
      </w:r>
      <w:r w:rsidR="00F8028F">
        <w:t>s test</w:t>
      </w:r>
      <w:r w:rsidR="001647BE">
        <w:t xml:space="preserve"> </w:t>
      </w:r>
      <w:r w:rsidR="00155666" w:rsidRPr="00155666">
        <w:rPr>
          <w:i/>
        </w:rPr>
        <w:t>D</w:t>
      </w:r>
      <w:r w:rsidR="00155666" w:rsidRPr="00155666">
        <w:t xml:space="preserve"> = 0.009</w:t>
      </w:r>
      <w:r w:rsidR="00155666">
        <w:t>8</w:t>
      </w:r>
      <w:r w:rsidR="00155666" w:rsidRPr="00155666">
        <w:t xml:space="preserve">, </w:t>
      </w:r>
      <w:r w:rsidR="00155666" w:rsidRPr="00155666">
        <w:rPr>
          <w:i/>
        </w:rPr>
        <w:t>P</w:t>
      </w:r>
      <w:r w:rsidR="00155666" w:rsidRPr="00155666">
        <w:t xml:space="preserve"> = 0.9989</w:t>
      </w:r>
      <w:r w:rsidR="00155666">
        <w:t>)</w:t>
      </w:r>
      <w:r w:rsidR="00CC3105">
        <w:t xml:space="preserve">. </w:t>
      </w:r>
      <w:r w:rsidR="00584646">
        <w:t xml:space="preserve">In contrast, cline </w:t>
      </w:r>
      <w:proofErr w:type="spellStart"/>
      <w:r w:rsidR="00584646">
        <w:t>centre</w:t>
      </w:r>
      <w:proofErr w:type="spellEnd"/>
      <w:r w:rsidR="00584646">
        <w:t xml:space="preserve"> across the genome displayed significant discordance among loci, departing significantly from a unimodal distribution (</w:t>
      </w:r>
      <w:r w:rsidR="001647BE">
        <w:t xml:space="preserve">Fig </w:t>
      </w:r>
      <w:r w:rsidR="00991A4B">
        <w:t>5</w:t>
      </w:r>
      <w:r w:rsidR="001647BE">
        <w:t xml:space="preserve">, </w:t>
      </w:r>
      <w:r w:rsidR="003D4354" w:rsidRPr="00155666">
        <w:rPr>
          <w:i/>
        </w:rPr>
        <w:t>D</w:t>
      </w:r>
      <w:r w:rsidR="003D4354" w:rsidRPr="00155666">
        <w:t xml:space="preserve"> = 0.0</w:t>
      </w:r>
      <w:r w:rsidR="003D4354">
        <w:t>396</w:t>
      </w:r>
      <w:r w:rsidR="003D4354" w:rsidRPr="00155666">
        <w:t xml:space="preserve">, </w:t>
      </w:r>
      <w:r w:rsidR="003D4354" w:rsidRPr="00155666">
        <w:rPr>
          <w:i/>
        </w:rPr>
        <w:t>P</w:t>
      </w:r>
      <w:r w:rsidR="003D4354" w:rsidRPr="00155666">
        <w:t xml:space="preserve"> </w:t>
      </w:r>
      <w:r w:rsidR="00244B12">
        <w:t>=</w:t>
      </w:r>
      <w:r w:rsidR="003D4354" w:rsidRPr="00155666">
        <w:t xml:space="preserve"> </w:t>
      </w:r>
      <w:r w:rsidR="003D4354">
        <w:t>2.2x10</w:t>
      </w:r>
      <w:r w:rsidR="003D4354">
        <w:rPr>
          <w:vertAlign w:val="superscript"/>
        </w:rPr>
        <w:t>-12</w:t>
      </w:r>
      <w:r w:rsidR="00584646">
        <w:t xml:space="preserve">). </w:t>
      </w:r>
      <w:r w:rsidR="00221A3E">
        <w:t>Here,</w:t>
      </w:r>
      <w:r w:rsidR="00584646">
        <w:t xml:space="preserve"> </w:t>
      </w:r>
      <w:r w:rsidR="00221A3E">
        <w:t xml:space="preserve">the majority of </w:t>
      </w:r>
      <w:r w:rsidR="00584646">
        <w:t xml:space="preserve">loci </w:t>
      </w:r>
      <w:r>
        <w:t xml:space="preserve">displayed a </w:t>
      </w:r>
      <w:r w:rsidR="00221A3E">
        <w:t xml:space="preserve">cline </w:t>
      </w:r>
      <w:proofErr w:type="spellStart"/>
      <w:r w:rsidR="00221A3E">
        <w:t>centre</w:t>
      </w:r>
      <w:proofErr w:type="spellEnd"/>
      <w:r w:rsidR="00584646">
        <w:t xml:space="preserve"> </w:t>
      </w:r>
      <w:r w:rsidR="00221A3E">
        <w:t>to the east of the phenotype cline</w:t>
      </w:r>
      <w:r w:rsidR="00991DBD">
        <w:t xml:space="preserve">, </w:t>
      </w:r>
      <w:r w:rsidR="00AF0DDA">
        <w:t>with</w:t>
      </w:r>
      <w:r w:rsidR="00991DBD">
        <w:t xml:space="preserve"> a second </w:t>
      </w:r>
      <w:r w:rsidR="00AF0DDA">
        <w:t xml:space="preserve">smaller set </w:t>
      </w:r>
      <w:r w:rsidR="00991DBD">
        <w:t xml:space="preserve">of </w:t>
      </w:r>
      <w:r>
        <w:t xml:space="preserve">clines </w:t>
      </w:r>
      <w:proofErr w:type="spellStart"/>
      <w:r w:rsidR="00AF0DDA">
        <w:t>centred</w:t>
      </w:r>
      <w:proofErr w:type="spellEnd"/>
      <w:r>
        <w:t xml:space="preserve"> to</w:t>
      </w:r>
      <w:r w:rsidR="00584646">
        <w:t xml:space="preserve"> the west</w:t>
      </w:r>
      <w:r w:rsidR="00221A3E">
        <w:t xml:space="preserve">. Only </w:t>
      </w:r>
      <w:r w:rsidR="00F354AC">
        <w:t>29</w:t>
      </w:r>
      <w:r w:rsidR="00F42C87">
        <w:t xml:space="preserve"> (</w:t>
      </w:r>
      <w:r w:rsidR="00F354AC">
        <w:t>6.5</w:t>
      </w:r>
      <w:r w:rsidR="00F42C87">
        <w:t xml:space="preserve">%) of loci displayed clines within 1km of the phenotype cline, however </w:t>
      </w:r>
      <w:r w:rsidR="00F354AC">
        <w:t>72</w:t>
      </w:r>
      <w:r w:rsidR="00F42C87">
        <w:t>% of these were linked to ROS or EL genes</w:t>
      </w:r>
      <w:r w:rsidR="00C744BA">
        <w:t xml:space="preserve"> (Fig </w:t>
      </w:r>
      <w:r w:rsidR="00991A4B">
        <w:t>5A</w:t>
      </w:r>
      <w:r w:rsidR="00C744BA">
        <w:t>, phenotype cline at ~12km)</w:t>
      </w:r>
      <w:r w:rsidR="00750EFE">
        <w:t xml:space="preserve">. </w:t>
      </w:r>
      <w:r w:rsidR="00991A4B">
        <w:t xml:space="preserve">The discordance in cline </w:t>
      </w:r>
      <w:proofErr w:type="spellStart"/>
      <w:r w:rsidR="00991A4B">
        <w:t>centre</w:t>
      </w:r>
      <w:proofErr w:type="spellEnd"/>
      <w:r w:rsidR="00991A4B">
        <w:t xml:space="preserve"> among loci was strongly associated with genomic location, 298 of 300 loci (99%) with cline </w:t>
      </w:r>
      <w:proofErr w:type="spellStart"/>
      <w:r w:rsidR="00991A4B">
        <w:t>centre</w:t>
      </w:r>
      <w:proofErr w:type="spellEnd"/>
      <w:r w:rsidR="00991A4B">
        <w:t xml:space="preserve"> &gt;13 km, occur in a small region at 43.18 </w:t>
      </w:r>
      <w:proofErr w:type="spellStart"/>
      <w:r w:rsidR="00991A4B">
        <w:t>cM</w:t>
      </w:r>
      <w:proofErr w:type="spellEnd"/>
      <w:r w:rsidR="00991A4B">
        <w:t xml:space="preserve"> on linkage group 2 near the </w:t>
      </w:r>
      <w:r w:rsidR="00991A4B">
        <w:rPr>
          <w:i/>
        </w:rPr>
        <w:t>Am</w:t>
      </w:r>
      <w:r w:rsidR="00991A4B" w:rsidRPr="00AF6776">
        <w:rPr>
          <w:i/>
        </w:rPr>
        <w:t>4’</w:t>
      </w:r>
      <w:r w:rsidR="00991A4B">
        <w:t xml:space="preserve"> CTG yellow gene (Fig S5). </w:t>
      </w:r>
      <w:r w:rsidR="001647BE">
        <w:t>In contrast, l</w:t>
      </w:r>
      <w:r w:rsidR="00750EFE">
        <w:t xml:space="preserve">oci with clines </w:t>
      </w:r>
      <w:proofErr w:type="spellStart"/>
      <w:r w:rsidR="00750EFE">
        <w:t>centre</w:t>
      </w:r>
      <w:proofErr w:type="spellEnd"/>
      <w:r w:rsidR="00750EFE">
        <w:t xml:space="preserve"> &lt; 13 km, </w:t>
      </w:r>
      <w:r>
        <w:t>are distributed across the genome</w:t>
      </w:r>
      <w:r w:rsidR="0028189D">
        <w:t xml:space="preserve"> </w:t>
      </w:r>
      <w:r w:rsidR="00EA28CD">
        <w:t xml:space="preserve">(Fig </w:t>
      </w:r>
      <w:r w:rsidR="00991A4B">
        <w:t>5</w:t>
      </w:r>
      <w:r w:rsidR="00EA28CD">
        <w:t xml:space="preserve">). </w:t>
      </w:r>
    </w:p>
    <w:p w14:paraId="1879BB89" w14:textId="77777777" w:rsidR="00661094" w:rsidRDefault="00661094" w:rsidP="002B47E1">
      <w:pPr>
        <w:spacing w:line="360" w:lineRule="auto"/>
      </w:pPr>
    </w:p>
    <w:p w14:paraId="5390DB2B" w14:textId="7D47BD8C" w:rsidR="00CC3105" w:rsidRDefault="00450369" w:rsidP="002B47E1">
      <w:pPr>
        <w:spacing w:line="360" w:lineRule="auto"/>
      </w:pPr>
      <w:r>
        <w:t xml:space="preserve">Re-genotyping the same individuals included in the pools reveals a high correlation in allele frequencies between pooled whole genomes and SNP genotypes (Fig </w:t>
      </w:r>
      <w:proofErr w:type="spellStart"/>
      <w:r>
        <w:t>Sxx</w:t>
      </w:r>
      <w:proofErr w:type="spellEnd"/>
      <w:r>
        <w:t xml:space="preserve">). </w:t>
      </w:r>
      <w:r w:rsidR="00661094">
        <w:t>More intense spatial sampling (</w:t>
      </w:r>
      <w:r w:rsidR="00661094" w:rsidRPr="00270CC1">
        <w:rPr>
          <w:i/>
        </w:rPr>
        <w:t>n</w:t>
      </w:r>
      <w:r w:rsidR="00661094">
        <w:t xml:space="preserve"> = 1</w:t>
      </w:r>
      <w:r w:rsidR="00270CC1">
        <w:t>6</w:t>
      </w:r>
      <w:r w:rsidR="00661094">
        <w:t xml:space="preserve">00 individuals across </w:t>
      </w:r>
      <w:r w:rsidR="00270CC1">
        <w:t>83</w:t>
      </w:r>
      <w:r w:rsidR="00BB6A4E">
        <w:t xml:space="preserve"> demes</w:t>
      </w:r>
      <w:r w:rsidR="00661094">
        <w:t xml:space="preserve">) with SNP genotyping for a representative set of loci within each of these regions and genes, </w:t>
      </w:r>
      <w:r>
        <w:t xml:space="preserve">also </w:t>
      </w:r>
      <w:r w:rsidR="00661094">
        <w:t xml:space="preserve">confirmed </w:t>
      </w:r>
      <w:r w:rsidR="00724DBE">
        <w:t xml:space="preserve">the patterns observed in the pooled data, with </w:t>
      </w:r>
      <w:r w:rsidR="00661094">
        <w:t>characteristic monotonic decreases in allele frequency across the hybrid zone (</w:t>
      </w:r>
      <w:r w:rsidR="00A70982">
        <w:t>Fig 7</w:t>
      </w:r>
      <w:r w:rsidR="00661094">
        <w:t xml:space="preserve">). </w:t>
      </w:r>
    </w:p>
    <w:p w14:paraId="35A848ED" w14:textId="77777777" w:rsidR="00476055" w:rsidRDefault="00476055" w:rsidP="002B47E1">
      <w:pPr>
        <w:spacing w:line="360" w:lineRule="auto"/>
      </w:pPr>
    </w:p>
    <w:p w14:paraId="14027FDF" w14:textId="77777777" w:rsidR="009D704E" w:rsidRDefault="009D704E" w:rsidP="002B47E1">
      <w:pPr>
        <w:spacing w:line="360" w:lineRule="auto"/>
        <w:rPr>
          <w:i/>
        </w:rPr>
      </w:pPr>
      <w:r>
        <w:rPr>
          <w:i/>
        </w:rPr>
        <w:t xml:space="preserve">Discordant cline </w:t>
      </w:r>
      <w:proofErr w:type="spellStart"/>
      <w:r>
        <w:rPr>
          <w:i/>
        </w:rPr>
        <w:t>centres</w:t>
      </w:r>
      <w:proofErr w:type="spellEnd"/>
      <w:r w:rsidRPr="00CC3105">
        <w:rPr>
          <w:i/>
        </w:rPr>
        <w:t xml:space="preserve"> </w:t>
      </w:r>
      <w:r>
        <w:rPr>
          <w:i/>
        </w:rPr>
        <w:t xml:space="preserve">at </w:t>
      </w:r>
      <w:proofErr w:type="spellStart"/>
      <w:r>
        <w:rPr>
          <w:i/>
        </w:rPr>
        <w:t>colour</w:t>
      </w:r>
      <w:proofErr w:type="spellEnd"/>
      <w:r>
        <w:rPr>
          <w:i/>
        </w:rPr>
        <w:t xml:space="preserve"> loci</w:t>
      </w:r>
    </w:p>
    <w:p w14:paraId="3EF04456" w14:textId="77777777" w:rsidR="009D704E" w:rsidRPr="00CC3105" w:rsidRDefault="009D704E" w:rsidP="002B47E1">
      <w:pPr>
        <w:spacing w:line="360" w:lineRule="auto"/>
        <w:rPr>
          <w:i/>
        </w:rPr>
      </w:pPr>
    </w:p>
    <w:p w14:paraId="227A652B" w14:textId="61DE64F6" w:rsidR="009D704E" w:rsidRDefault="009D704E" w:rsidP="002B47E1">
      <w:pPr>
        <w:spacing w:line="360" w:lineRule="auto"/>
      </w:pPr>
      <w:r>
        <w:t xml:space="preserve">There was considerable staggering of cline </w:t>
      </w:r>
      <w:proofErr w:type="spellStart"/>
      <w:r>
        <w:t>centres</w:t>
      </w:r>
      <w:proofErr w:type="spellEnd"/>
      <w:r>
        <w:t xml:space="preserve"> at loci linked to genes related to magenta compared to yellow pigmentation. Cline </w:t>
      </w:r>
      <w:proofErr w:type="spellStart"/>
      <w:r>
        <w:t>centre</w:t>
      </w:r>
      <w:proofErr w:type="spellEnd"/>
      <w:r>
        <w:t xml:space="preserve"> for </w:t>
      </w:r>
      <w:r w:rsidR="000A2BB3">
        <w:t>the regulatory anthocyanin</w:t>
      </w:r>
      <w:r>
        <w:t xml:space="preserve"> genes (</w:t>
      </w:r>
      <w:proofErr w:type="spellStart"/>
      <w:r>
        <w:t>ROS</w:t>
      </w:r>
      <w:r w:rsidRPr="00F62DD8">
        <w:rPr>
          <w:vertAlign w:val="subscript"/>
        </w:rPr>
        <w:t>mean</w:t>
      </w:r>
      <w:proofErr w:type="spellEnd"/>
      <w:r>
        <w:t xml:space="preserve"> = 11.8 km, </w:t>
      </w:r>
      <w:proofErr w:type="spellStart"/>
      <w:r>
        <w:t>ROS</w:t>
      </w:r>
      <w:r w:rsidRPr="005C1C3C">
        <w:rPr>
          <w:vertAlign w:val="subscript"/>
        </w:rPr>
        <w:t>sd</w:t>
      </w:r>
      <w:proofErr w:type="spellEnd"/>
      <w:r>
        <w:t xml:space="preserve"> = 0.34; </w:t>
      </w:r>
      <w:proofErr w:type="spellStart"/>
      <w:r>
        <w:t>EL</w:t>
      </w:r>
      <w:r w:rsidRPr="005C1C3C">
        <w:rPr>
          <w:vertAlign w:val="subscript"/>
        </w:rPr>
        <w:t>mean</w:t>
      </w:r>
      <w:proofErr w:type="spellEnd"/>
      <w:r>
        <w:t xml:space="preserve"> = 12.3 km, </w:t>
      </w:r>
      <w:proofErr w:type="spellStart"/>
      <w:r>
        <w:t>EL</w:t>
      </w:r>
      <w:r w:rsidRPr="005C1C3C">
        <w:rPr>
          <w:vertAlign w:val="subscript"/>
        </w:rPr>
        <w:t>sd</w:t>
      </w:r>
      <w:proofErr w:type="spellEnd"/>
      <w:r>
        <w:t xml:space="preserve"> = 0.18) were located </w:t>
      </w:r>
      <w:r w:rsidR="000A2BB3">
        <w:t xml:space="preserve">in approximately the same geographic area of the phenotypic cline. In contrast, </w:t>
      </w:r>
      <w:r>
        <w:t xml:space="preserve">loci </w:t>
      </w:r>
      <w:r w:rsidR="000A2BB3">
        <w:t>at the structural aurone gene were staggered either side, depending on whether loci were</w:t>
      </w:r>
      <w:r>
        <w:t xml:space="preserve"> upstream of the </w:t>
      </w:r>
      <w:r w:rsidRPr="00AF6776">
        <w:rPr>
          <w:i/>
        </w:rPr>
        <w:t>A</w:t>
      </w:r>
      <w:r w:rsidR="001173C0">
        <w:rPr>
          <w:i/>
        </w:rPr>
        <w:t>m</w:t>
      </w:r>
      <w:r w:rsidRPr="00AF6776">
        <w:rPr>
          <w:i/>
        </w:rPr>
        <w:t>4’</w:t>
      </w:r>
      <w:r>
        <w:t xml:space="preserve"> CTG yellow gene (</w:t>
      </w:r>
      <w:proofErr w:type="spellStart"/>
      <w:r>
        <w:t>Yellow_up</w:t>
      </w:r>
      <w:r w:rsidRPr="00602763">
        <w:rPr>
          <w:vertAlign w:val="subscript"/>
        </w:rPr>
        <w:t>mean</w:t>
      </w:r>
      <w:proofErr w:type="spellEnd"/>
      <w:r w:rsidRPr="00602763">
        <w:t xml:space="preserve"> = 14</w:t>
      </w:r>
      <w:r>
        <w:t>.3 km</w:t>
      </w:r>
      <w:r w:rsidRPr="00602763">
        <w:t xml:space="preserve">, </w:t>
      </w:r>
      <w:proofErr w:type="spellStart"/>
      <w:r>
        <w:t>Yellow_up</w:t>
      </w:r>
      <w:r w:rsidRPr="00602763">
        <w:rPr>
          <w:vertAlign w:val="subscript"/>
        </w:rPr>
        <w:t>sd</w:t>
      </w:r>
      <w:proofErr w:type="spellEnd"/>
      <w:r w:rsidRPr="00602763">
        <w:t xml:space="preserve"> = </w:t>
      </w:r>
      <w:r>
        <w:t xml:space="preserve">0.49) or </w:t>
      </w:r>
      <w:r>
        <w:lastRenderedPageBreak/>
        <w:t>downstream (</w:t>
      </w:r>
      <w:proofErr w:type="spellStart"/>
      <w:r>
        <w:t>Yellow_up</w:t>
      </w:r>
      <w:r w:rsidRPr="00602763">
        <w:rPr>
          <w:vertAlign w:val="subscript"/>
        </w:rPr>
        <w:t>mean</w:t>
      </w:r>
      <w:proofErr w:type="spellEnd"/>
      <w:r w:rsidRPr="00602763">
        <w:t xml:space="preserve"> = </w:t>
      </w:r>
      <w:r>
        <w:t>9.1 km</w:t>
      </w:r>
      <w:r w:rsidRPr="00602763">
        <w:t xml:space="preserve">, </w:t>
      </w:r>
      <w:proofErr w:type="spellStart"/>
      <w:r>
        <w:t>Yellow_up</w:t>
      </w:r>
      <w:r w:rsidRPr="00602763">
        <w:rPr>
          <w:vertAlign w:val="subscript"/>
        </w:rPr>
        <w:t>sd</w:t>
      </w:r>
      <w:proofErr w:type="spellEnd"/>
      <w:r w:rsidRPr="00602763">
        <w:t xml:space="preserve"> = </w:t>
      </w:r>
      <w:r>
        <w:t xml:space="preserve">0.77). </w:t>
      </w:r>
      <w:r w:rsidR="000A2BB3">
        <w:t>Across the genome, this abrupt f</w:t>
      </w:r>
      <w:r>
        <w:t>ine</w:t>
      </w:r>
      <w:r w:rsidR="000A2BB3">
        <w:t>-scale staggering of clines occurs</w:t>
      </w:r>
      <w:r>
        <w:t xml:space="preserve"> </w:t>
      </w:r>
      <w:r w:rsidR="000A2BB3">
        <w:t>only</w:t>
      </w:r>
      <w:r>
        <w:t xml:space="preserve"> around the yellow </w:t>
      </w:r>
      <w:r w:rsidR="000A2BB3">
        <w:t>structural</w:t>
      </w:r>
      <w:r>
        <w:t xml:space="preserve"> gene </w:t>
      </w:r>
      <w:r w:rsidRPr="00AF6776">
        <w:rPr>
          <w:i/>
        </w:rPr>
        <w:t>A</w:t>
      </w:r>
      <w:r w:rsidR="001173C0">
        <w:rPr>
          <w:i/>
        </w:rPr>
        <w:t>m</w:t>
      </w:r>
      <w:r w:rsidRPr="00AF6776">
        <w:rPr>
          <w:i/>
        </w:rPr>
        <w:t>4’</w:t>
      </w:r>
      <w:r>
        <w:t xml:space="preserve"> </w:t>
      </w:r>
      <w:r w:rsidR="000A2BB3">
        <w:t>CTG. This</w:t>
      </w:r>
      <w:r>
        <w:t xml:space="preserve"> shift in cline </w:t>
      </w:r>
      <w:proofErr w:type="spellStart"/>
      <w:r>
        <w:t>centre</w:t>
      </w:r>
      <w:proofErr w:type="spellEnd"/>
      <w:r>
        <w:t xml:space="preserve"> occurs across the promoter, with all loci upstream of the </w:t>
      </w:r>
      <w:r w:rsidRPr="00AF6776">
        <w:rPr>
          <w:i/>
        </w:rPr>
        <w:t>A</w:t>
      </w:r>
      <w:r w:rsidR="001173C0">
        <w:rPr>
          <w:i/>
        </w:rPr>
        <w:t>m</w:t>
      </w:r>
      <w:r w:rsidRPr="00AF6776">
        <w:rPr>
          <w:i/>
        </w:rPr>
        <w:t>4’</w:t>
      </w:r>
      <w:r>
        <w:t xml:space="preserve"> CTG gene exhibiting cline </w:t>
      </w:r>
      <w:proofErr w:type="spellStart"/>
      <w:r>
        <w:t>centres</w:t>
      </w:r>
      <w:proofErr w:type="spellEnd"/>
      <w:r>
        <w:t xml:space="preserve"> &gt; 12km whereas all loci downstream exhibit cline </w:t>
      </w:r>
      <w:proofErr w:type="spellStart"/>
      <w:r>
        <w:t>centres</w:t>
      </w:r>
      <w:proofErr w:type="spellEnd"/>
      <w:r>
        <w:t xml:space="preserve"> &lt; 11 km (Fig </w:t>
      </w:r>
      <w:r w:rsidR="00991A4B">
        <w:t>5,6</w:t>
      </w:r>
      <w:r>
        <w:t>).</w:t>
      </w:r>
      <w:r w:rsidR="00724DBE">
        <w:t xml:space="preserve"> More intense spatial sampling with SNP genotyping confirmed the same discordance in cline </w:t>
      </w:r>
      <w:proofErr w:type="spellStart"/>
      <w:r w:rsidR="00724DBE">
        <w:t>centres</w:t>
      </w:r>
      <w:proofErr w:type="spellEnd"/>
      <w:r w:rsidR="00724DBE">
        <w:t xml:space="preserve"> among loci (</w:t>
      </w:r>
      <w:r w:rsidR="00E22F2C">
        <w:t>Fig 7</w:t>
      </w:r>
      <w:r w:rsidR="00724DBE">
        <w:t>).</w:t>
      </w:r>
    </w:p>
    <w:p w14:paraId="4C87F8DD" w14:textId="77777777" w:rsidR="009D704E" w:rsidRDefault="009D704E" w:rsidP="002B47E1">
      <w:pPr>
        <w:spacing w:line="360" w:lineRule="auto"/>
      </w:pPr>
    </w:p>
    <w:p w14:paraId="176312C0" w14:textId="7F41D00F" w:rsidR="00563D50" w:rsidRPr="00563D50" w:rsidRDefault="00563D50" w:rsidP="002B47E1">
      <w:pPr>
        <w:spacing w:line="360" w:lineRule="auto"/>
        <w:rPr>
          <w:i/>
        </w:rPr>
      </w:pPr>
      <w:r w:rsidRPr="00563D50">
        <w:rPr>
          <w:i/>
        </w:rPr>
        <w:t xml:space="preserve">Geographic and genomic clines detect flower </w:t>
      </w:r>
      <w:proofErr w:type="spellStart"/>
      <w:r w:rsidRPr="00563D50">
        <w:rPr>
          <w:i/>
        </w:rPr>
        <w:t>colour</w:t>
      </w:r>
      <w:proofErr w:type="spellEnd"/>
      <w:r w:rsidRPr="00563D50">
        <w:rPr>
          <w:i/>
        </w:rPr>
        <w:t xml:space="preserve"> loci </w:t>
      </w:r>
      <w:r w:rsidR="00D04E0C">
        <w:rPr>
          <w:i/>
        </w:rPr>
        <w:t xml:space="preserve">as </w:t>
      </w:r>
      <w:r w:rsidRPr="00563D50">
        <w:rPr>
          <w:i/>
        </w:rPr>
        <w:t>outliers</w:t>
      </w:r>
    </w:p>
    <w:p w14:paraId="4ED308C5" w14:textId="77777777" w:rsidR="00563D50" w:rsidRDefault="00563D50" w:rsidP="002B47E1">
      <w:pPr>
        <w:spacing w:line="360" w:lineRule="auto"/>
      </w:pPr>
    </w:p>
    <w:p w14:paraId="1104502D" w14:textId="520FABEE" w:rsidR="00CC3105" w:rsidRDefault="00B7397D" w:rsidP="002B47E1">
      <w:pPr>
        <w:spacing w:line="360" w:lineRule="auto"/>
      </w:pPr>
      <w:r>
        <w:t>Geographic c</w:t>
      </w:r>
      <w:r w:rsidR="00584646">
        <w:t xml:space="preserve">lines </w:t>
      </w:r>
      <w:r w:rsidR="005B20F3">
        <w:t xml:space="preserve">(for loci with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oMath>
      <w:r w:rsidR="005B20F3">
        <w:t xml:space="preserve"> &gt; 0.9) </w:t>
      </w:r>
      <w:r w:rsidR="00584646">
        <w:t xml:space="preserve">at the </w:t>
      </w:r>
      <w:r w:rsidR="00AC1EE6">
        <w:t xml:space="preserve">regulatory genes involved in </w:t>
      </w:r>
      <w:proofErr w:type="spellStart"/>
      <w:r w:rsidR="00AC1EE6">
        <w:t>anothocyanin</w:t>
      </w:r>
      <w:proofErr w:type="spellEnd"/>
      <w:r w:rsidR="00AC1EE6">
        <w:t xml:space="preserve"> pigmentation</w:t>
      </w:r>
      <w:r w:rsidR="00584646">
        <w:t xml:space="preserve"> were </w:t>
      </w:r>
      <w:r w:rsidR="00ED6A50">
        <w:t>substantially</w:t>
      </w:r>
      <w:r w:rsidR="00584646">
        <w:t xml:space="preserve"> </w:t>
      </w:r>
      <w:r w:rsidR="00CD4399">
        <w:t>narrower</w:t>
      </w:r>
      <w:r w:rsidR="00584646">
        <w:t xml:space="preserve"> </w:t>
      </w:r>
      <w:r w:rsidR="0006232A">
        <w:t>(</w:t>
      </w:r>
      <w:proofErr w:type="spellStart"/>
      <w:r w:rsidR="00F62DD8">
        <w:t>ROS</w:t>
      </w:r>
      <w:r w:rsidR="00F62DD8" w:rsidRPr="00F62DD8">
        <w:rPr>
          <w:vertAlign w:val="subscript"/>
        </w:rPr>
        <w:t>mean</w:t>
      </w:r>
      <w:proofErr w:type="spellEnd"/>
      <w:r w:rsidR="0006232A">
        <w:t xml:space="preserve"> =</w:t>
      </w:r>
      <w:r w:rsidR="00CE6987">
        <w:t xml:space="preserve"> 3.2 km</w:t>
      </w:r>
      <w:r w:rsidR="0006232A">
        <w:t xml:space="preserve"> </w:t>
      </w:r>
      <w:r w:rsidR="005C1C3C">
        <w:t xml:space="preserve">, </w:t>
      </w:r>
      <w:proofErr w:type="spellStart"/>
      <w:r w:rsidR="005C1C3C">
        <w:t>ROS</w:t>
      </w:r>
      <w:r w:rsidR="005C1C3C" w:rsidRPr="005C1C3C">
        <w:rPr>
          <w:vertAlign w:val="subscript"/>
        </w:rPr>
        <w:t>sd</w:t>
      </w:r>
      <w:proofErr w:type="spellEnd"/>
      <w:r w:rsidR="005C1C3C">
        <w:t xml:space="preserve"> </w:t>
      </w:r>
      <w:r w:rsidR="00CE6987">
        <w:t>= 0.71</w:t>
      </w:r>
      <w:r w:rsidR="005C1C3C">
        <w:t xml:space="preserve">; </w:t>
      </w:r>
      <w:proofErr w:type="spellStart"/>
      <w:r w:rsidR="005C1C3C">
        <w:t>EL</w:t>
      </w:r>
      <w:r w:rsidR="005C1C3C" w:rsidRPr="005C1C3C">
        <w:rPr>
          <w:vertAlign w:val="subscript"/>
        </w:rPr>
        <w:t>mean</w:t>
      </w:r>
      <w:proofErr w:type="spellEnd"/>
      <w:r w:rsidR="005C1C3C">
        <w:t xml:space="preserve"> = </w:t>
      </w:r>
      <w:r w:rsidR="00ED6A50" w:rsidRPr="00ED6A50">
        <w:t>5</w:t>
      </w:r>
      <w:r w:rsidR="00ED6A50">
        <w:t>.1 km</w:t>
      </w:r>
      <w:r w:rsidR="005C1C3C">
        <w:t xml:space="preserve">, </w:t>
      </w:r>
      <w:proofErr w:type="spellStart"/>
      <w:r w:rsidR="005C1C3C">
        <w:t>EL</w:t>
      </w:r>
      <w:r w:rsidR="005C1C3C" w:rsidRPr="005C1C3C">
        <w:rPr>
          <w:vertAlign w:val="subscript"/>
        </w:rPr>
        <w:t>sd</w:t>
      </w:r>
      <w:proofErr w:type="spellEnd"/>
      <w:r w:rsidR="005C1C3C">
        <w:t xml:space="preserve"> = </w:t>
      </w:r>
      <w:r w:rsidR="00ED6A50">
        <w:t>1.5</w:t>
      </w:r>
      <w:r w:rsidR="005C1C3C">
        <w:t xml:space="preserve">) </w:t>
      </w:r>
      <w:r w:rsidR="00584646">
        <w:t xml:space="preserve">than the genomic </w:t>
      </w:r>
      <w:r w:rsidR="007F0C47">
        <w:t>average</w:t>
      </w:r>
      <w:r w:rsidR="0006232A">
        <w:t xml:space="preserve"> (</w:t>
      </w:r>
      <w:r w:rsidR="00CE6987">
        <w:t>mean</w:t>
      </w:r>
      <w:r w:rsidR="0006232A">
        <w:t xml:space="preserve"> = </w:t>
      </w:r>
      <w:r w:rsidR="00CE6987" w:rsidRPr="00CE6987">
        <w:t>6</w:t>
      </w:r>
      <w:r w:rsidR="00CE6987">
        <w:t>.</w:t>
      </w:r>
      <w:r w:rsidR="00CE6987" w:rsidRPr="00CE6987">
        <w:t xml:space="preserve">8 </w:t>
      </w:r>
      <w:r w:rsidR="0006232A">
        <w:t>km</w:t>
      </w:r>
      <w:r w:rsidR="00CE6987">
        <w:t xml:space="preserve">, </w:t>
      </w:r>
      <w:proofErr w:type="spellStart"/>
      <w:r w:rsidR="00CE6987">
        <w:t>sd</w:t>
      </w:r>
      <w:proofErr w:type="spellEnd"/>
      <w:r w:rsidR="00CE6987">
        <w:t xml:space="preserve"> = 1.5</w:t>
      </w:r>
      <w:r w:rsidR="0006232A">
        <w:t>)</w:t>
      </w:r>
      <w:r w:rsidR="00A26795">
        <w:t xml:space="preserve"> (Fig </w:t>
      </w:r>
      <w:r w:rsidR="00661094">
        <w:t>5</w:t>
      </w:r>
      <w:r w:rsidR="00A26795">
        <w:t>A)</w:t>
      </w:r>
      <w:r w:rsidR="00584646">
        <w:t>.</w:t>
      </w:r>
      <w:r w:rsidR="00CC3105">
        <w:t xml:space="preserve"> Of the </w:t>
      </w:r>
      <w:r w:rsidR="0006232A">
        <w:t>24</w:t>
      </w:r>
      <w:r w:rsidR="00CC3105">
        <w:t xml:space="preserve"> loci in the </w:t>
      </w:r>
      <w:r w:rsidR="0006232A">
        <w:t>upper</w:t>
      </w:r>
      <w:r w:rsidR="00CC3105">
        <w:t xml:space="preserve"> </w:t>
      </w:r>
      <w:r w:rsidR="0006232A">
        <w:t xml:space="preserve">95% </w:t>
      </w:r>
      <w:r w:rsidR="00CC3105">
        <w:t>quantile</w:t>
      </w:r>
      <w:r w:rsidR="00ED6A50">
        <w:t xml:space="preserve"> of cline width</w:t>
      </w:r>
      <w:r w:rsidR="00CC3105">
        <w:t xml:space="preserve">, </w:t>
      </w:r>
      <w:r w:rsidR="005C1C3C">
        <w:t>10 (42</w:t>
      </w:r>
      <w:r w:rsidR="00CC3105">
        <w:t>%</w:t>
      </w:r>
      <w:r w:rsidR="005C1C3C">
        <w:t>)</w:t>
      </w:r>
      <w:r w:rsidR="00CC3105">
        <w:t xml:space="preserve"> were within the ROS or EL </w:t>
      </w:r>
      <w:r w:rsidR="00FC5E7F">
        <w:t xml:space="preserve">magenta </w:t>
      </w:r>
      <w:r w:rsidR="00CC3105">
        <w:t xml:space="preserve">genes </w:t>
      </w:r>
      <w:r w:rsidR="00A237CA">
        <w:t xml:space="preserve">and </w:t>
      </w:r>
      <w:r w:rsidR="000767AC">
        <w:t>9</w:t>
      </w:r>
      <w:r w:rsidR="00A237CA">
        <w:t xml:space="preserve"> (3</w:t>
      </w:r>
      <w:r w:rsidR="000767AC">
        <w:t>8</w:t>
      </w:r>
      <w:r w:rsidR="00A237CA">
        <w:t xml:space="preserve">%) were within </w:t>
      </w:r>
      <w:r w:rsidR="008015C5">
        <w:t>~</w:t>
      </w:r>
      <w:r w:rsidR="00A237CA">
        <w:t xml:space="preserve">2cM of </w:t>
      </w:r>
      <w:r w:rsidR="000767AC">
        <w:t xml:space="preserve">the </w:t>
      </w:r>
      <w:r w:rsidR="00AC1EE6">
        <w:t>structural aurone</w:t>
      </w:r>
      <w:r w:rsidR="00A237CA">
        <w:t xml:space="preserve"> </w:t>
      </w:r>
      <w:r w:rsidR="00A237CA" w:rsidRPr="00AF6776">
        <w:rPr>
          <w:i/>
        </w:rPr>
        <w:t>A</w:t>
      </w:r>
      <w:r w:rsidR="001173C0">
        <w:rPr>
          <w:i/>
        </w:rPr>
        <w:t>m</w:t>
      </w:r>
      <w:r w:rsidR="00A237CA" w:rsidRPr="00AF6776">
        <w:rPr>
          <w:i/>
        </w:rPr>
        <w:t>4’</w:t>
      </w:r>
      <w:r w:rsidR="00A237CA">
        <w:t xml:space="preserve"> CTG gene</w:t>
      </w:r>
      <w:r w:rsidR="00CC3105">
        <w:t>.</w:t>
      </w:r>
      <w:r w:rsidR="00584646">
        <w:t xml:space="preserve"> </w:t>
      </w:r>
      <w:r w:rsidR="000C1828" w:rsidRPr="00A64F7E">
        <w:rPr>
          <w:highlight w:val="yellow"/>
        </w:rPr>
        <w:t>While</w:t>
      </w:r>
      <w:r w:rsidR="00195FAF" w:rsidRPr="00A64F7E">
        <w:rPr>
          <w:highlight w:val="yellow"/>
        </w:rPr>
        <w:t xml:space="preserve"> the remaining </w:t>
      </w:r>
      <w:r w:rsidR="00A64F7E" w:rsidRPr="00A64F7E">
        <w:rPr>
          <w:highlight w:val="yellow"/>
        </w:rPr>
        <w:t>loci in the upper quantile</w:t>
      </w:r>
      <w:r w:rsidR="00195FAF" w:rsidRPr="00A64F7E">
        <w:rPr>
          <w:highlight w:val="yellow"/>
        </w:rPr>
        <w:t xml:space="preserve"> had similarly </w:t>
      </w:r>
      <w:r w:rsidR="00A64F7E" w:rsidRPr="00A64F7E">
        <w:rPr>
          <w:highlight w:val="yellow"/>
        </w:rPr>
        <w:t>narrow</w:t>
      </w:r>
      <w:r w:rsidR="00195FAF" w:rsidRPr="00A64F7E">
        <w:rPr>
          <w:highlight w:val="yellow"/>
        </w:rPr>
        <w:t xml:space="preserve"> clines</w:t>
      </w:r>
      <w:r w:rsidR="00221A3E" w:rsidRPr="00A64F7E">
        <w:rPr>
          <w:highlight w:val="yellow"/>
        </w:rPr>
        <w:t xml:space="preserve">, </w:t>
      </w:r>
      <w:r w:rsidR="000767AC" w:rsidRPr="00A64F7E">
        <w:rPr>
          <w:highlight w:val="yellow"/>
        </w:rPr>
        <w:t>all but one showed</w:t>
      </w:r>
      <w:r w:rsidR="00221A3E" w:rsidRPr="00A64F7E">
        <w:rPr>
          <w:highlight w:val="yellow"/>
        </w:rPr>
        <w:t xml:space="preserve"> </w:t>
      </w:r>
      <w:proofErr w:type="spellStart"/>
      <w:r w:rsidR="00221A3E" w:rsidRPr="00A64F7E">
        <w:rPr>
          <w:highlight w:val="yellow"/>
        </w:rPr>
        <w:t>centres</w:t>
      </w:r>
      <w:proofErr w:type="spellEnd"/>
      <w:r w:rsidR="00221A3E" w:rsidRPr="00A64F7E">
        <w:rPr>
          <w:highlight w:val="yellow"/>
        </w:rPr>
        <w:t xml:space="preserve"> located</w:t>
      </w:r>
      <w:r w:rsidR="00195FAF" w:rsidRPr="00A64F7E">
        <w:rPr>
          <w:highlight w:val="yellow"/>
        </w:rPr>
        <w:t xml:space="preserve"> </w:t>
      </w:r>
      <w:r w:rsidR="00437D79" w:rsidRPr="00A64F7E">
        <w:rPr>
          <w:highlight w:val="yellow"/>
        </w:rPr>
        <w:t xml:space="preserve">more </w:t>
      </w:r>
      <w:r w:rsidR="00195FAF" w:rsidRPr="00A64F7E">
        <w:rPr>
          <w:highlight w:val="yellow"/>
        </w:rPr>
        <w:t xml:space="preserve">to the west </w:t>
      </w:r>
      <w:r w:rsidR="003D5450" w:rsidRPr="00A64F7E">
        <w:rPr>
          <w:highlight w:val="yellow"/>
        </w:rPr>
        <w:t>(6-8 km)</w:t>
      </w:r>
      <w:r w:rsidR="000C1828" w:rsidRPr="00A64F7E">
        <w:rPr>
          <w:highlight w:val="yellow"/>
        </w:rPr>
        <w:t>,</w:t>
      </w:r>
      <w:r w:rsidR="003D5450" w:rsidRPr="00A64F7E">
        <w:rPr>
          <w:highlight w:val="yellow"/>
        </w:rPr>
        <w:t xml:space="preserve"> </w:t>
      </w:r>
      <w:r w:rsidR="00221A3E" w:rsidRPr="00A64F7E">
        <w:rPr>
          <w:highlight w:val="yellow"/>
        </w:rPr>
        <w:t>reflect</w:t>
      </w:r>
      <w:r w:rsidR="000767AC" w:rsidRPr="00A64F7E">
        <w:rPr>
          <w:highlight w:val="yellow"/>
        </w:rPr>
        <w:t>ing</w:t>
      </w:r>
      <w:r w:rsidR="00221A3E" w:rsidRPr="00A64F7E">
        <w:rPr>
          <w:highlight w:val="yellow"/>
        </w:rPr>
        <w:t xml:space="preserve"> </w:t>
      </w:r>
      <w:r w:rsidR="000767AC" w:rsidRPr="00A64F7E">
        <w:rPr>
          <w:highlight w:val="yellow"/>
        </w:rPr>
        <w:t xml:space="preserve">a </w:t>
      </w:r>
      <w:r w:rsidR="004160F2">
        <w:rPr>
          <w:highlight w:val="yellow"/>
        </w:rPr>
        <w:t xml:space="preserve">sharp </w:t>
      </w:r>
      <w:r w:rsidR="000767AC" w:rsidRPr="00A64F7E">
        <w:rPr>
          <w:highlight w:val="yellow"/>
        </w:rPr>
        <w:t>step</w:t>
      </w:r>
      <w:r w:rsidR="00221A3E" w:rsidRPr="00A64F7E">
        <w:rPr>
          <w:highlight w:val="yellow"/>
        </w:rPr>
        <w:t xml:space="preserve"> in allele frequencies </w:t>
      </w:r>
      <w:r w:rsidR="000767AC" w:rsidRPr="00A64F7E">
        <w:rPr>
          <w:highlight w:val="yellow"/>
        </w:rPr>
        <w:t>coinciding with</w:t>
      </w:r>
      <w:r w:rsidR="00195FAF" w:rsidRPr="00A64F7E">
        <w:rPr>
          <w:highlight w:val="yellow"/>
        </w:rPr>
        <w:t xml:space="preserve"> the </w:t>
      </w:r>
      <w:r w:rsidR="00221A3E" w:rsidRPr="00A64F7E">
        <w:rPr>
          <w:highlight w:val="yellow"/>
        </w:rPr>
        <w:t xml:space="preserve">mountain </w:t>
      </w:r>
      <w:r w:rsidR="00195FAF" w:rsidRPr="00A64F7E">
        <w:rPr>
          <w:highlight w:val="yellow"/>
        </w:rPr>
        <w:t>pass</w:t>
      </w:r>
      <w:r w:rsidR="00437D79" w:rsidRPr="00A64F7E">
        <w:rPr>
          <w:highlight w:val="yellow"/>
        </w:rPr>
        <w:t xml:space="preserve"> (between YP1 and YP2, Fig 1)</w:t>
      </w:r>
      <w:r w:rsidR="00195FAF" w:rsidRPr="00A64F7E">
        <w:rPr>
          <w:highlight w:val="yellow"/>
        </w:rPr>
        <w:t>.</w:t>
      </w:r>
      <w:r w:rsidR="00195FAF">
        <w:t xml:space="preserve"> </w:t>
      </w:r>
      <w:r w:rsidR="006F1ABF">
        <w:t>In con</w:t>
      </w:r>
      <w:r w:rsidR="00195FAF">
        <w:t xml:space="preserve">trast to </w:t>
      </w:r>
      <w:r w:rsidR="00A26795">
        <w:t>ROS/EL loci</w:t>
      </w:r>
      <w:r w:rsidR="00195FAF">
        <w:t xml:space="preserve">, </w:t>
      </w:r>
      <w:r w:rsidR="005D6FAC">
        <w:t>the majority</w:t>
      </w:r>
      <w:r w:rsidR="00600DC5">
        <w:t xml:space="preserve"> of the</w:t>
      </w:r>
      <w:r w:rsidR="00584646">
        <w:t xml:space="preserve"> </w:t>
      </w:r>
      <w:r w:rsidR="00600DC5">
        <w:t xml:space="preserve">loci </w:t>
      </w:r>
      <w:r w:rsidR="005D6FAC">
        <w:t xml:space="preserve">most </w:t>
      </w:r>
      <w:r w:rsidR="00584646">
        <w:t xml:space="preserve">tightly linked to the yellow </w:t>
      </w:r>
      <w:r w:rsidR="005D6FAC" w:rsidRPr="00AF6776">
        <w:rPr>
          <w:i/>
        </w:rPr>
        <w:t>A</w:t>
      </w:r>
      <w:r w:rsidR="001173C0">
        <w:rPr>
          <w:i/>
        </w:rPr>
        <w:t>m</w:t>
      </w:r>
      <w:r w:rsidR="005D6FAC" w:rsidRPr="00AF6776">
        <w:rPr>
          <w:i/>
        </w:rPr>
        <w:t>4’</w:t>
      </w:r>
      <w:r w:rsidR="005D6FAC">
        <w:t xml:space="preserve"> CTG gene (either </w:t>
      </w:r>
      <w:r w:rsidR="00A26795">
        <w:t xml:space="preserve">immediately </w:t>
      </w:r>
      <w:r w:rsidR="005D6FAC">
        <w:t>up or downstream)</w:t>
      </w:r>
      <w:r w:rsidR="00584646">
        <w:t xml:space="preserve"> </w:t>
      </w:r>
      <w:r w:rsidR="00195FAF">
        <w:t>displayed</w:t>
      </w:r>
      <w:r w:rsidR="00584646">
        <w:t xml:space="preserve"> cline widths </w:t>
      </w:r>
      <w:r w:rsidR="00195FAF">
        <w:t xml:space="preserve">that </w:t>
      </w:r>
      <w:r w:rsidR="00584646">
        <w:t>were indistinguishable from the genomic background</w:t>
      </w:r>
      <w:r w:rsidR="00C541F7">
        <w:t xml:space="preserve"> (Fig </w:t>
      </w:r>
      <w:r w:rsidR="00661094">
        <w:t>5</w:t>
      </w:r>
      <w:r w:rsidR="00A26795">
        <w:t>A</w:t>
      </w:r>
      <w:r w:rsidR="00C541F7">
        <w:t>)</w:t>
      </w:r>
      <w:r w:rsidR="00584646">
        <w:t>.</w:t>
      </w:r>
      <w:r w:rsidR="00661094">
        <w:t xml:space="preserve"> Similar patterns were observed with more relaxed allele frequency differences</w:t>
      </w:r>
      <w:r w:rsidR="00A64F7E">
        <w:t xml:space="preserve">, with the addition of several loci tightly linked to FLS and one locus linked to the gene involved in UDP-glucose synthesis, </w:t>
      </w:r>
      <w:r w:rsidR="00597F74">
        <w:t>displaying</w:t>
      </w:r>
      <w:r w:rsidR="00A64F7E">
        <w:t xml:space="preserve"> narrower clines than the genomic background </w:t>
      </w:r>
      <w:r w:rsidR="00661094">
        <w:t>(Fig 5B).</w:t>
      </w:r>
      <w:r w:rsidR="00A64F7E">
        <w:t xml:space="preserve"> </w:t>
      </w:r>
    </w:p>
    <w:p w14:paraId="6D848352" w14:textId="77777777" w:rsidR="00221A3E" w:rsidRDefault="00221A3E" w:rsidP="002B47E1">
      <w:pPr>
        <w:spacing w:line="360" w:lineRule="auto"/>
      </w:pPr>
    </w:p>
    <w:p w14:paraId="0FAECABE" w14:textId="561A4D6C" w:rsidR="00221A3E" w:rsidRDefault="00F42C87" w:rsidP="002B47E1">
      <w:pPr>
        <w:spacing w:line="360" w:lineRule="auto"/>
      </w:pPr>
      <w:r>
        <w:t xml:space="preserve">Non-geographic (genomic clines) analyses showed </w:t>
      </w:r>
      <w:r w:rsidR="005D28B7">
        <w:t>similar result</w:t>
      </w:r>
      <w:r w:rsidR="00267DD9">
        <w:t>s</w:t>
      </w:r>
      <w:r w:rsidR="005D28B7">
        <w:t xml:space="preserve"> to the geographic approach. A total of </w:t>
      </w:r>
      <w:r w:rsidR="00E272D2">
        <w:t>six</w:t>
      </w:r>
      <w:r w:rsidR="005D28B7">
        <w:t xml:space="preserve"> loci exhibited joint estimates of relative </w:t>
      </w:r>
      <w:r w:rsidR="00E272D2">
        <w:t xml:space="preserve">that </w:t>
      </w:r>
      <w:r w:rsidR="005D28B7">
        <w:t>were significantly different to the genomic background</w:t>
      </w:r>
      <w:r w:rsidR="00A50C31">
        <w:t xml:space="preserve">. Of these outlier loci, </w:t>
      </w:r>
      <w:r w:rsidR="00E272D2">
        <w:t>three</w:t>
      </w:r>
      <w:r w:rsidR="00A50C31">
        <w:t xml:space="preserve"> were located within the ROS or EL gene on LG6 and displayed </w:t>
      </w:r>
      <w:r w:rsidR="00E272D2">
        <w:t xml:space="preserve">significantly </w:t>
      </w:r>
      <w:r w:rsidR="00A50C31">
        <w:t xml:space="preserve">steeper </w:t>
      </w:r>
      <w:r w:rsidR="00E272D2">
        <w:t>gradients (</w:t>
      </w:r>
      <w:r w:rsidR="00E272D2" w:rsidRPr="000A6F7C">
        <w:rPr>
          <w:i/>
        </w:rPr>
        <w:t>u</w:t>
      </w:r>
      <w:r w:rsidR="00E272D2">
        <w:t xml:space="preserve">) in allele frequencies with </w:t>
      </w:r>
      <w:proofErr w:type="spellStart"/>
      <w:r w:rsidR="00E272D2">
        <w:t>centre</w:t>
      </w:r>
      <w:proofErr w:type="spellEnd"/>
      <w:r w:rsidR="00E272D2">
        <w:t xml:space="preserve"> shifted (</w:t>
      </w:r>
      <w:r w:rsidR="00E272D2" w:rsidRPr="000A6F7C">
        <w:rPr>
          <w:i/>
        </w:rPr>
        <w:t>v</w:t>
      </w:r>
      <w:r w:rsidR="00E272D2">
        <w:t xml:space="preserve">) </w:t>
      </w:r>
      <w:r w:rsidR="00A50C31">
        <w:t>relative to the genome wide average</w:t>
      </w:r>
      <w:r w:rsidR="00E272D2">
        <w:t xml:space="preserve">. A further two </w:t>
      </w:r>
      <w:r w:rsidR="00D508F3">
        <w:t xml:space="preserve">outlier </w:t>
      </w:r>
      <w:r w:rsidR="00E272D2">
        <w:t xml:space="preserve">loci </w:t>
      </w:r>
      <w:r w:rsidR="00D508F3">
        <w:t xml:space="preserve">were </w:t>
      </w:r>
      <w:r w:rsidR="00E272D2">
        <w:t>tightly linked to</w:t>
      </w:r>
      <w:r w:rsidR="000C1828">
        <w:t xml:space="preserve"> the structural gene flavanol synthase</w:t>
      </w:r>
      <w:r w:rsidR="00E272D2">
        <w:t xml:space="preserve"> </w:t>
      </w:r>
      <w:r w:rsidR="000C1828">
        <w:t>(</w:t>
      </w:r>
      <w:r w:rsidR="00D61AB7">
        <w:t>FLS</w:t>
      </w:r>
      <w:r w:rsidR="000C1828">
        <w:t>) on LG5</w:t>
      </w:r>
      <w:r w:rsidR="00D61AB7">
        <w:t>,</w:t>
      </w:r>
      <w:r w:rsidR="00E272D2">
        <w:t xml:space="preserve"> and </w:t>
      </w:r>
      <w:proofErr w:type="gramStart"/>
      <w:r w:rsidR="00E272D2">
        <w:t>another</w:t>
      </w:r>
      <w:proofErr w:type="gramEnd"/>
      <w:r w:rsidR="00E272D2">
        <w:t xml:space="preserve"> loci linked to the </w:t>
      </w:r>
      <w:r w:rsidR="00657C2D">
        <w:t xml:space="preserve">aurone gene </w:t>
      </w:r>
      <w:r w:rsidR="00E272D2" w:rsidRPr="00AF6776">
        <w:rPr>
          <w:i/>
        </w:rPr>
        <w:t>A</w:t>
      </w:r>
      <w:r w:rsidR="001173C0">
        <w:rPr>
          <w:i/>
        </w:rPr>
        <w:t>m</w:t>
      </w:r>
      <w:r w:rsidR="00E272D2" w:rsidRPr="00AF6776">
        <w:rPr>
          <w:i/>
        </w:rPr>
        <w:t>4’</w:t>
      </w:r>
      <w:r w:rsidR="00E272D2">
        <w:t xml:space="preserve"> CTG exhibited similar gradients to the average but with significantly different </w:t>
      </w:r>
      <w:proofErr w:type="spellStart"/>
      <w:r w:rsidR="00E272D2">
        <w:t>centre</w:t>
      </w:r>
      <w:proofErr w:type="spellEnd"/>
      <w:r w:rsidR="00E272D2">
        <w:t xml:space="preserve"> (</w:t>
      </w:r>
      <w:r w:rsidR="00E272D2" w:rsidRPr="000A6F7C">
        <w:rPr>
          <w:i/>
        </w:rPr>
        <w:t>v</w:t>
      </w:r>
      <w:r w:rsidR="00E272D2">
        <w:t xml:space="preserve">) relative to the genome wide average (Fig </w:t>
      </w:r>
      <w:r w:rsidR="005014A2">
        <w:t>8</w:t>
      </w:r>
      <w:r w:rsidR="00B47D93">
        <w:t>).</w:t>
      </w:r>
    </w:p>
    <w:p w14:paraId="3FA48881" w14:textId="77777777" w:rsidR="00F42C87" w:rsidRDefault="00F42C87" w:rsidP="002B47E1">
      <w:pPr>
        <w:spacing w:line="360" w:lineRule="auto"/>
      </w:pPr>
    </w:p>
    <w:p w14:paraId="2615A085" w14:textId="77777777" w:rsidR="00F04489" w:rsidRDefault="00F04489" w:rsidP="002B47E1">
      <w:pPr>
        <w:spacing w:line="360" w:lineRule="auto"/>
        <w:rPr>
          <w:i/>
        </w:rPr>
      </w:pPr>
      <w:r>
        <w:rPr>
          <w:i/>
        </w:rPr>
        <w:t>Associations between divergence and clines</w:t>
      </w:r>
    </w:p>
    <w:p w14:paraId="26BBD81F" w14:textId="77777777" w:rsidR="00221A3E" w:rsidRDefault="00221A3E" w:rsidP="002B47E1">
      <w:pPr>
        <w:spacing w:line="360" w:lineRule="auto"/>
      </w:pPr>
    </w:p>
    <w:p w14:paraId="0F5EF3E2" w14:textId="27E266DE" w:rsidR="005F4A7F" w:rsidRDefault="00063483" w:rsidP="002B47E1">
      <w:pPr>
        <w:spacing w:line="360" w:lineRule="auto"/>
      </w:pPr>
      <w:r>
        <w:t>Regions of excess F</w:t>
      </w:r>
      <w:r w:rsidRPr="00101DB9">
        <w:rPr>
          <w:vertAlign w:val="subscript"/>
        </w:rPr>
        <w:t>ST</w:t>
      </w:r>
      <w:r>
        <w:rPr>
          <w:vertAlign w:val="subscript"/>
        </w:rPr>
        <w:t xml:space="preserve"> </w:t>
      </w:r>
      <w:r>
        <w:t>(99.5</w:t>
      </w:r>
      <w:r w:rsidRPr="007307D9">
        <w:rPr>
          <w:vertAlign w:val="superscript"/>
        </w:rPr>
        <w:t>th</w:t>
      </w:r>
      <w:r>
        <w:t xml:space="preserve"> quantile) corresponded to </w:t>
      </w:r>
      <w:r w:rsidR="0066685D">
        <w:t xml:space="preserve">some of the </w:t>
      </w:r>
      <w:r>
        <w:t>locations where steep clines were detected. Using the most distant interspecific population pair (YP1 x MP6, Fig2A), 94 of 404 (23%) of 10kB windows with excess F</w:t>
      </w:r>
      <w:r w:rsidRPr="00101DB9">
        <w:rPr>
          <w:vertAlign w:val="subscript"/>
        </w:rPr>
        <w:t>ST</w:t>
      </w:r>
      <w:r>
        <w:rPr>
          <w:vertAlign w:val="subscript"/>
        </w:rPr>
        <w:t xml:space="preserve"> </w:t>
      </w:r>
      <w:r>
        <w:t xml:space="preserve">also possessed at least </w:t>
      </w:r>
      <w:r w:rsidR="00A20BD0">
        <w:t>one locus with a</w:t>
      </w:r>
      <w:r>
        <w:t xml:space="preserve"> steep cline. </w:t>
      </w:r>
      <w:r w:rsidR="00E97FD3">
        <w:t>Of the 440 loci with steep clines, x % were within windows with excess F</w:t>
      </w:r>
      <w:r w:rsidR="00E97FD3" w:rsidRPr="00101DB9">
        <w:rPr>
          <w:vertAlign w:val="subscript"/>
        </w:rPr>
        <w:t>ST</w:t>
      </w:r>
      <w:r w:rsidR="00E97FD3">
        <w:t xml:space="preserve">, indicating that multiple loci with clines sit within </w:t>
      </w:r>
      <w:r w:rsidR="003165D1">
        <w:t xml:space="preserve">some of </w:t>
      </w:r>
      <w:r w:rsidR="00E97FD3">
        <w:t xml:space="preserve">the same 10kB </w:t>
      </w:r>
      <w:r w:rsidR="00A20BD0">
        <w:t>window</w:t>
      </w:r>
      <w:r w:rsidR="003165D1">
        <w:t>s</w:t>
      </w:r>
      <w:r w:rsidR="00E97FD3">
        <w:t xml:space="preserve">. There was no clear relation between </w:t>
      </w:r>
      <w:r w:rsidR="00F33393">
        <w:t>F</w:t>
      </w:r>
      <w:r w:rsidR="00F33393" w:rsidRPr="00101DB9">
        <w:rPr>
          <w:vertAlign w:val="subscript"/>
        </w:rPr>
        <w:t>ST</w:t>
      </w:r>
      <w:r w:rsidR="00F33393">
        <w:rPr>
          <w:vertAlign w:val="subscript"/>
        </w:rPr>
        <w:t xml:space="preserve"> </w:t>
      </w:r>
      <w:r w:rsidR="00E97FD3">
        <w:t>and geographic cline width, however</w:t>
      </w:r>
      <w:r w:rsidR="00F33393">
        <w:t xml:space="preserve"> the variability in widths diminish</w:t>
      </w:r>
      <w:r w:rsidR="005F4A7F">
        <w:t>ed</w:t>
      </w:r>
      <w:r w:rsidR="00F33393">
        <w:t xml:space="preserve"> with increasing divergence (Fig </w:t>
      </w:r>
      <w:r w:rsidR="00282C07">
        <w:t>S</w:t>
      </w:r>
      <w:r w:rsidR="005014A2">
        <w:t>8</w:t>
      </w:r>
      <w:r w:rsidR="00F33393">
        <w:t xml:space="preserve">). </w:t>
      </w:r>
    </w:p>
    <w:p w14:paraId="48BED7AE" w14:textId="77777777" w:rsidR="005F4A7F" w:rsidRDefault="005F4A7F" w:rsidP="002B47E1">
      <w:pPr>
        <w:spacing w:line="360" w:lineRule="auto"/>
      </w:pPr>
    </w:p>
    <w:p w14:paraId="5C64F8FD" w14:textId="36C47A52" w:rsidR="00B47D93" w:rsidRDefault="005F4A7F" w:rsidP="002B47E1">
      <w:pPr>
        <w:spacing w:line="360" w:lineRule="auto"/>
      </w:pPr>
      <w:r>
        <w:t xml:space="preserve">Divergence and diversity statistics exhibited a number of differences among </w:t>
      </w:r>
      <w:r w:rsidR="007A6741">
        <w:t>windows with and without steep</w:t>
      </w:r>
      <w:r>
        <w:t xml:space="preserve"> clines.</w:t>
      </w:r>
      <w:r w:rsidR="007A6741">
        <w:t xml:space="preserve"> For comparisons with the outer most populations (YP1 x MP6), those 10 kB windows with cline</w:t>
      </w:r>
      <w:r w:rsidR="00A20BD0">
        <w:t>s</w:t>
      </w:r>
      <w:r w:rsidR="007A6741">
        <w:t xml:space="preserve"> displayed </w:t>
      </w:r>
      <w:r>
        <w:t xml:space="preserve">significantly higher </w:t>
      </w:r>
      <w:r w:rsidR="007A6741">
        <w:t>F</w:t>
      </w:r>
      <w:r w:rsidR="007A6741" w:rsidRPr="00101DB9">
        <w:rPr>
          <w:vertAlign w:val="subscript"/>
        </w:rPr>
        <w:t>ST</w:t>
      </w:r>
      <w:r w:rsidR="005A1B1B">
        <w:t xml:space="preserve">, </w:t>
      </w:r>
      <w:r w:rsidR="007953F2">
        <w:t xml:space="preserve">and </w:t>
      </w:r>
      <w:r w:rsidR="007A6741">
        <w:t xml:space="preserve">substantially lower polymorphism within </w:t>
      </w:r>
      <w:r w:rsidR="00541431">
        <w:t>(</w:t>
      </w:r>
      <m:oMath>
        <m:r>
          <w:rPr>
            <w:rFonts w:ascii="Cambria Math" w:hAnsi="Cambria Math"/>
          </w:rPr>
          <m:t>π</m:t>
        </m:r>
      </m:oMath>
      <w:r w:rsidR="00541431" w:rsidRPr="00BE66B3">
        <w:rPr>
          <w:i/>
          <w:vertAlign w:val="subscript"/>
        </w:rPr>
        <w:t>w</w:t>
      </w:r>
      <w:r w:rsidR="00541431">
        <w:t xml:space="preserve">) </w:t>
      </w:r>
      <w:r w:rsidR="0068286B">
        <w:t xml:space="preserve">the </w:t>
      </w:r>
      <w:r w:rsidR="0068286B" w:rsidRPr="0068286B">
        <w:rPr>
          <w:i/>
        </w:rPr>
        <w:t>striatum</w:t>
      </w:r>
      <w:r w:rsidR="0068286B">
        <w:t xml:space="preserve"> population </w:t>
      </w:r>
      <w:r w:rsidR="005A1B1B">
        <w:t>and</w:t>
      </w:r>
      <w:r w:rsidR="007953F2">
        <w:t xml:space="preserve"> </w:t>
      </w:r>
      <w:r w:rsidR="007953F2" w:rsidRPr="007953F2">
        <w:rPr>
          <w:i/>
        </w:rPr>
        <w:t>pseudomajus</w:t>
      </w:r>
      <w:r w:rsidR="005A1B1B">
        <w:t>, but no difference in divergence between (</w:t>
      </w:r>
      <m:oMath>
        <m:r>
          <w:rPr>
            <w:rFonts w:ascii="Cambria Math" w:hAnsi="Cambria Math"/>
          </w:rPr>
          <m:t>π</m:t>
        </m:r>
      </m:oMath>
      <w:r w:rsidR="005A1B1B">
        <w:rPr>
          <w:i/>
          <w:vertAlign w:val="subscript"/>
        </w:rPr>
        <w:t>b</w:t>
      </w:r>
      <w:r w:rsidR="005A1B1B">
        <w:t xml:space="preserve">) populations </w:t>
      </w:r>
      <w:r w:rsidR="007A6741">
        <w:t xml:space="preserve">(Fig </w:t>
      </w:r>
      <w:r w:rsidR="005014A2">
        <w:t>9</w:t>
      </w:r>
      <w:r w:rsidR="007A6741">
        <w:t xml:space="preserve">). </w:t>
      </w:r>
      <w:r w:rsidR="0031449D">
        <w:t xml:space="preserve">For closer interspecific comparisons (e.g. YP2 x MP5) we </w:t>
      </w:r>
      <w:r w:rsidR="00FF6307">
        <w:t>found</w:t>
      </w:r>
      <w:r w:rsidR="0031449D">
        <w:t xml:space="preserve"> the same differences, </w:t>
      </w:r>
      <w:r w:rsidR="00786D45">
        <w:t>in addition to</w:t>
      </w:r>
      <w:r w:rsidR="0031449D">
        <w:t xml:space="preserve"> a significantly higher divergence between (</w:t>
      </w:r>
      <m:oMath>
        <m:r>
          <w:rPr>
            <w:rFonts w:ascii="Cambria Math" w:hAnsi="Cambria Math"/>
          </w:rPr>
          <m:t>π</m:t>
        </m:r>
      </m:oMath>
      <w:r w:rsidR="0031449D">
        <w:rPr>
          <w:i/>
          <w:vertAlign w:val="subscript"/>
        </w:rPr>
        <w:t>b</w:t>
      </w:r>
      <w:r w:rsidR="0031449D">
        <w:t>) populations for windows harboring clines (FigS</w:t>
      </w:r>
      <w:r w:rsidR="00F91351">
        <w:t>9</w:t>
      </w:r>
      <w:r w:rsidR="0031449D">
        <w:t>).</w:t>
      </w:r>
    </w:p>
    <w:p w14:paraId="28B0E664" w14:textId="77777777" w:rsidR="00304CFF" w:rsidRDefault="00304CFF" w:rsidP="00D65A6E">
      <w:pPr>
        <w:spacing w:line="360" w:lineRule="auto"/>
        <w:rPr>
          <w:i/>
          <w:sz w:val="32"/>
          <w:szCs w:val="32"/>
        </w:rPr>
      </w:pPr>
    </w:p>
    <w:p w14:paraId="2583540F" w14:textId="77777777" w:rsidR="00B944DB" w:rsidRPr="00E616E6" w:rsidRDefault="00B944DB" w:rsidP="00D65A6E">
      <w:pPr>
        <w:spacing w:line="360" w:lineRule="auto"/>
        <w:rPr>
          <w:i/>
          <w:sz w:val="32"/>
          <w:szCs w:val="32"/>
        </w:rPr>
      </w:pPr>
      <w:r>
        <w:rPr>
          <w:i/>
          <w:sz w:val="32"/>
          <w:szCs w:val="32"/>
        </w:rPr>
        <w:t>Discussion</w:t>
      </w:r>
    </w:p>
    <w:p w14:paraId="3A3C9319" w14:textId="77777777" w:rsidR="000D476D" w:rsidRDefault="000D476D" w:rsidP="00D65A6E">
      <w:pPr>
        <w:spacing w:line="360" w:lineRule="auto"/>
      </w:pPr>
    </w:p>
    <w:p w14:paraId="40E40325" w14:textId="14F822CE" w:rsidR="006C5D2A" w:rsidRDefault="009B4C60" w:rsidP="00D65A6E">
      <w:pPr>
        <w:spacing w:line="360" w:lineRule="auto"/>
      </w:pPr>
      <w:r>
        <w:t>T</w:t>
      </w:r>
      <w:r w:rsidR="00EB3D63">
        <w:t xml:space="preserve">he distribution and properties of steep clines </w:t>
      </w:r>
      <w:r>
        <w:t xml:space="preserve">and genomic divergence </w:t>
      </w:r>
      <w:r w:rsidR="00EB3D63">
        <w:t xml:space="preserve">in </w:t>
      </w:r>
      <w:r w:rsidR="00EB3D63" w:rsidRPr="00EB3D63">
        <w:rPr>
          <w:i/>
        </w:rPr>
        <w:t>Antirrhinum</w:t>
      </w:r>
      <w:r>
        <w:rPr>
          <w:i/>
        </w:rPr>
        <w:t xml:space="preserve"> majus</w:t>
      </w:r>
      <w:r w:rsidR="00EB3D63">
        <w:t xml:space="preserve"> </w:t>
      </w:r>
      <w:r w:rsidR="00EB3D63" w:rsidRPr="00E46824">
        <w:t xml:space="preserve">is consistent with </w:t>
      </w:r>
      <w:r w:rsidR="00EB3D63">
        <w:t xml:space="preserve">the </w:t>
      </w:r>
      <w:r w:rsidR="00EE36FE">
        <w:t xml:space="preserve">difference </w:t>
      </w:r>
      <w:r w:rsidR="00EB3D63">
        <w:t>between</w:t>
      </w:r>
      <w:r w:rsidR="007B27E9">
        <w:t xml:space="preserve"> </w:t>
      </w:r>
      <w:r w:rsidR="007B27E9" w:rsidRPr="007B27E9">
        <w:rPr>
          <w:i/>
        </w:rPr>
        <w:t>A. m.</w:t>
      </w:r>
      <w:r>
        <w:t xml:space="preserve"> </w:t>
      </w:r>
      <w:r w:rsidR="00EB3D63" w:rsidRPr="00EB3D63">
        <w:rPr>
          <w:i/>
        </w:rPr>
        <w:t>pseudomajus</w:t>
      </w:r>
      <w:r w:rsidR="00EB3D63">
        <w:t xml:space="preserve"> and </w:t>
      </w:r>
      <w:r w:rsidR="007B27E9" w:rsidRPr="007B27E9">
        <w:rPr>
          <w:i/>
        </w:rPr>
        <w:t>A. m.</w:t>
      </w:r>
      <w:r w:rsidR="007B27E9">
        <w:t xml:space="preserve"> </w:t>
      </w:r>
      <w:r w:rsidR="00EB3D63" w:rsidRPr="00EB3D63">
        <w:rPr>
          <w:i/>
        </w:rPr>
        <w:t>striatum</w:t>
      </w:r>
      <w:r w:rsidR="00EE36FE">
        <w:rPr>
          <w:i/>
        </w:rPr>
        <w:t xml:space="preserve"> </w:t>
      </w:r>
      <w:r w:rsidR="00EE36FE">
        <w:t xml:space="preserve">being </w:t>
      </w:r>
      <w:r w:rsidR="00AC5CC7">
        <w:t>primarily</w:t>
      </w:r>
      <w:r w:rsidR="00EE36FE">
        <w:t xml:space="preserve"> due to flower </w:t>
      </w:r>
      <w:proofErr w:type="spellStart"/>
      <w:r w:rsidR="00EE36FE">
        <w:t>colour</w:t>
      </w:r>
      <w:proofErr w:type="spellEnd"/>
      <w:r w:rsidR="00EE36FE">
        <w:t xml:space="preserve"> pattern differences</w:t>
      </w:r>
      <w:r w:rsidR="00EB3D63">
        <w:rPr>
          <w:i/>
        </w:rPr>
        <w:t xml:space="preserve">. </w:t>
      </w:r>
      <w:r w:rsidR="00024589">
        <w:t xml:space="preserve">Using a novel method to </w:t>
      </w:r>
      <w:r w:rsidR="00967DDC">
        <w:t xml:space="preserve">efficiently </w:t>
      </w:r>
      <w:r w:rsidR="00024589">
        <w:t xml:space="preserve">estimate geographic cline parameters, we </w:t>
      </w:r>
      <w:r w:rsidR="004D2D95">
        <w:t>found</w:t>
      </w:r>
      <w:r w:rsidR="001245EF">
        <w:t xml:space="preserve"> steep clines to be </w:t>
      </w:r>
      <w:r w:rsidR="004D2D95">
        <w:t>restricted to very few portions of the genome</w:t>
      </w:r>
      <w:r w:rsidR="00475EDE">
        <w:t xml:space="preserve">, </w:t>
      </w:r>
      <w:r w:rsidR="003B0AE4">
        <w:t xml:space="preserve">mostly </w:t>
      </w:r>
      <w:r>
        <w:t xml:space="preserve">within or </w:t>
      </w:r>
      <w:r w:rsidR="00475EDE">
        <w:t xml:space="preserve">in tight linkage with structural </w:t>
      </w:r>
      <w:r w:rsidR="00C72B15">
        <w:t>and</w:t>
      </w:r>
      <w:r w:rsidR="00475EDE">
        <w:t xml:space="preserve"> regulatory genes that </w:t>
      </w:r>
      <w:r>
        <w:t>control</w:t>
      </w:r>
      <w:r w:rsidR="004D2D95">
        <w:t xml:space="preserve"> </w:t>
      </w:r>
      <w:r w:rsidR="00EE36FE">
        <w:t xml:space="preserve">patterns of </w:t>
      </w:r>
      <w:r w:rsidR="00653090">
        <w:t>anthocyanin and aurone</w:t>
      </w:r>
      <w:r w:rsidR="004D2D95">
        <w:t xml:space="preserve"> </w:t>
      </w:r>
      <w:r w:rsidR="003165D1">
        <w:t>pigmentation</w:t>
      </w:r>
      <w:r w:rsidR="00653090">
        <w:t xml:space="preserve"> </w:t>
      </w:r>
      <w:r w:rsidR="00D1440E">
        <w:t>in</w:t>
      </w:r>
      <w:r w:rsidR="00653090">
        <w:t xml:space="preserve"> </w:t>
      </w:r>
      <w:r w:rsidR="00D1440E" w:rsidRPr="00D1440E">
        <w:rPr>
          <w:i/>
        </w:rPr>
        <w:t>Antirrhinum</w:t>
      </w:r>
      <w:r w:rsidR="004D2D95">
        <w:t>. Genomic divergence was similarl</w:t>
      </w:r>
      <w:r w:rsidR="0071714A">
        <w:t xml:space="preserve">y </w:t>
      </w:r>
      <w:proofErr w:type="spellStart"/>
      <w:r w:rsidR="0071714A">
        <w:t>centred</w:t>
      </w:r>
      <w:proofErr w:type="spellEnd"/>
      <w:r w:rsidR="0071714A">
        <w:t xml:space="preserve"> on these same regions</w:t>
      </w:r>
      <w:r w:rsidR="00475EDE">
        <w:t xml:space="preserve">, </w:t>
      </w:r>
      <w:r w:rsidR="003B0AE4">
        <w:t xml:space="preserve">with the tail of the distribution enriched for regions containing </w:t>
      </w:r>
      <w:r w:rsidR="00EE36FE">
        <w:t xml:space="preserve">these </w:t>
      </w:r>
      <w:proofErr w:type="spellStart"/>
      <w:r w:rsidR="003B0AE4">
        <w:t>colour</w:t>
      </w:r>
      <w:proofErr w:type="spellEnd"/>
      <w:r w:rsidR="003B0AE4">
        <w:t xml:space="preserve"> </w:t>
      </w:r>
      <w:r w:rsidR="00EE36FE">
        <w:t xml:space="preserve">related </w:t>
      </w:r>
      <w:r w:rsidR="003B0AE4">
        <w:t xml:space="preserve">genes. However, </w:t>
      </w:r>
      <w:r w:rsidR="00DA5BC0">
        <w:t xml:space="preserve">the </w:t>
      </w:r>
      <w:r w:rsidR="00475EDE">
        <w:t>p</w:t>
      </w:r>
      <w:r w:rsidR="004D2D95">
        <w:t>attern of diversity within</w:t>
      </w:r>
      <w:r w:rsidR="0071714A">
        <w:t xml:space="preserve"> and between populations suggest</w:t>
      </w:r>
      <w:r w:rsidR="001B2728">
        <w:t>s</w:t>
      </w:r>
      <w:r w:rsidR="004D2D95">
        <w:t xml:space="preserve"> </w:t>
      </w:r>
      <w:r w:rsidR="00FC2159">
        <w:t xml:space="preserve">that </w:t>
      </w:r>
      <w:r w:rsidR="00721887">
        <w:t xml:space="preserve">these regions </w:t>
      </w:r>
      <w:r w:rsidR="00E66054">
        <w:t xml:space="preserve">have </w:t>
      </w:r>
      <w:r w:rsidR="0071714A">
        <w:t>a</w:t>
      </w:r>
      <w:r w:rsidR="004D2D95">
        <w:t xml:space="preserve"> complex </w:t>
      </w:r>
      <w:r w:rsidR="002C782F">
        <w:t xml:space="preserve">history, with </w:t>
      </w:r>
      <w:r w:rsidR="005E35C4">
        <w:t xml:space="preserve">different </w:t>
      </w:r>
      <w:r w:rsidR="004D2D95">
        <w:t xml:space="preserve">processes responsible for </w:t>
      </w:r>
      <w:r w:rsidR="002C782F">
        <w:t xml:space="preserve">excess </w:t>
      </w:r>
      <w:r w:rsidR="0071714A">
        <w:t>genomic differentiation</w:t>
      </w:r>
      <w:r w:rsidR="005E35C4">
        <w:t xml:space="preserve"> across the genome</w:t>
      </w:r>
      <w:r w:rsidR="004D2D95">
        <w:t xml:space="preserve">. </w:t>
      </w:r>
      <w:r w:rsidR="001B2728">
        <w:t xml:space="preserve">We focus our discussion on distinguishing between the drivers responsible for genome wide divergence and the patterns of clines across the genome. This enables a separation of the processes relating the origin of genomic </w:t>
      </w:r>
      <w:r w:rsidR="00EE36FE">
        <w:t>divergence</w:t>
      </w:r>
      <w:r w:rsidR="001B2728">
        <w:t xml:space="preserve"> from those involved in generating contemporary barriers to gene flow.</w:t>
      </w:r>
    </w:p>
    <w:p w14:paraId="06596CD9" w14:textId="77777777" w:rsidR="006C5D2A" w:rsidRDefault="006C5D2A" w:rsidP="003A0BE4">
      <w:pPr>
        <w:spacing w:line="360" w:lineRule="auto"/>
      </w:pPr>
    </w:p>
    <w:p w14:paraId="2FB18278" w14:textId="77777777" w:rsidR="00DF143B" w:rsidRPr="00DF143B" w:rsidRDefault="008E6EDB" w:rsidP="00D65A6E">
      <w:pPr>
        <w:widowControl w:val="0"/>
        <w:autoSpaceDE w:val="0"/>
        <w:autoSpaceDN w:val="0"/>
        <w:adjustRightInd w:val="0"/>
        <w:spacing w:after="240" w:line="360" w:lineRule="auto"/>
        <w:rPr>
          <w:i/>
        </w:rPr>
      </w:pPr>
      <w:r>
        <w:rPr>
          <w:i/>
        </w:rPr>
        <w:t xml:space="preserve">Islands of divergence </w:t>
      </w:r>
    </w:p>
    <w:p w14:paraId="06F45F3E" w14:textId="14A6F475" w:rsidR="0091618F" w:rsidRDefault="00B40745" w:rsidP="00EF44B3">
      <w:pPr>
        <w:pStyle w:val="Bibliography"/>
        <w:spacing w:line="360" w:lineRule="auto"/>
        <w:ind w:left="0" w:firstLine="0"/>
      </w:pPr>
      <w:r>
        <w:t>G</w:t>
      </w:r>
      <w:r w:rsidR="00625FEA">
        <w:t>enomic d</w:t>
      </w:r>
      <w:r w:rsidR="00313059">
        <w:t>ivergence between these two sub</w:t>
      </w:r>
      <w:r w:rsidR="00625FEA">
        <w:t xml:space="preserve">species of </w:t>
      </w:r>
      <w:r w:rsidR="00625FEA" w:rsidRPr="00F47E2B">
        <w:rPr>
          <w:i/>
        </w:rPr>
        <w:t>Antirrhinum</w:t>
      </w:r>
      <w:r>
        <w:t xml:space="preserve"> is relatively low</w:t>
      </w:r>
      <w:r w:rsidR="00625FEA">
        <w:t xml:space="preserve">. </w:t>
      </w:r>
    </w:p>
    <w:p w14:paraId="67F66F77" w14:textId="6B970C37" w:rsidR="00690CC6" w:rsidRDefault="00F47E2B" w:rsidP="00EF44B3">
      <w:pPr>
        <w:pStyle w:val="Bibliography"/>
        <w:spacing w:line="360" w:lineRule="auto"/>
        <w:ind w:left="0" w:firstLine="0"/>
      </w:pPr>
      <w:r>
        <w:t xml:space="preserve">Measures of divergence between geographically isolated </w:t>
      </w:r>
      <w:r w:rsidR="00360751">
        <w:t>(</w:t>
      </w:r>
      <w:r>
        <w:t>F</w:t>
      </w:r>
      <w:r w:rsidR="00360751" w:rsidRPr="00360751">
        <w:rPr>
          <w:vertAlign w:val="subscript"/>
        </w:rPr>
        <w:t>ST</w:t>
      </w:r>
      <w:r>
        <w:t xml:space="preserve"> = 0.057</w:t>
      </w:r>
      <w:r w:rsidR="00360751">
        <w:t xml:space="preserve">) and near adjacent </w:t>
      </w:r>
      <w:r w:rsidR="00CD3D82" w:rsidRPr="00CD3D82">
        <w:rPr>
          <w:i/>
        </w:rPr>
        <w:t>Antirrhinum</w:t>
      </w:r>
      <w:r w:rsidR="00CD3D82">
        <w:t xml:space="preserve"> </w:t>
      </w:r>
      <w:r w:rsidR="00360751">
        <w:t>populations</w:t>
      </w:r>
      <w:r w:rsidR="00856356">
        <w:t xml:space="preserve"> exchanging gene</w:t>
      </w:r>
      <w:r w:rsidR="00E20807">
        <w:t>s</w:t>
      </w:r>
      <w:r w:rsidR="00856356">
        <w:t xml:space="preserve"> across the hybrid zone</w:t>
      </w:r>
      <w:r w:rsidR="00360751">
        <w:t xml:space="preserve"> (F</w:t>
      </w:r>
      <w:r w:rsidR="00360751" w:rsidRPr="00360751">
        <w:rPr>
          <w:vertAlign w:val="subscript"/>
        </w:rPr>
        <w:t>ST</w:t>
      </w:r>
      <w:r w:rsidR="00360751">
        <w:t xml:space="preserve"> = 0.037) are substantially lower than </w:t>
      </w:r>
      <w:r w:rsidR="00E20807">
        <w:t>many classic systems in speciation genetics. For example,</w:t>
      </w:r>
      <w:r w:rsidR="00375018">
        <w:t xml:space="preserve"> </w:t>
      </w:r>
      <w:proofErr w:type="spellStart"/>
      <w:r w:rsidR="00375018">
        <w:rPr>
          <w:i/>
        </w:rPr>
        <w:t>Fice</w:t>
      </w:r>
      <w:r w:rsidR="00375018" w:rsidRPr="00375018">
        <w:rPr>
          <w:i/>
        </w:rPr>
        <w:t>dula</w:t>
      </w:r>
      <w:proofErr w:type="spellEnd"/>
      <w:r w:rsidR="00375018">
        <w:t xml:space="preserve"> </w:t>
      </w:r>
      <w:proofErr w:type="spellStart"/>
      <w:r w:rsidR="00375018">
        <w:t>flytcatchers</w:t>
      </w:r>
      <w:proofErr w:type="spellEnd"/>
      <w:r w:rsidR="00375018">
        <w:t xml:space="preserve"> </w:t>
      </w:r>
      <w:r w:rsidR="00B40745">
        <w:t>,</w:t>
      </w:r>
      <w:r w:rsidR="00DC3D21" w:rsidRPr="00DC3D21">
        <w:rPr>
          <w:i/>
        </w:rPr>
        <w:t xml:space="preserve"> Anopheles</w:t>
      </w:r>
      <w:r w:rsidR="00DC3D21">
        <w:t xml:space="preserve"> mosquitos </w:t>
      </w:r>
      <w:r w:rsidR="00F80823">
        <w:fldChar w:fldCharType="begin"/>
      </w:r>
      <w:r w:rsidR="005A27E5">
        <w:instrText xml:space="preserve"> ADDIN ZOTERO_ITEM CSL_CITATION {"citationID":"WnbLNEdD","properties":{"formattedCitation":"(FST = 0.21, Cruickshank &amp; Hahn 2014)","plainCitation":"(FST = 0.21, Cruickshank &amp; Hahn 2014)"},"citationItems":[{"id":2277,"uris":["http://zotero.org/users/945432/items/NIGQXH6D"],"uri":["http://zotero.org/users/945432/items/NIGQXH6D"],"itemData":{"id":2277,"type":"article-journal","title":"Reanalysis suggests that genomic islands of speciation are due to reduced diversity, not reduced gene flow","container-title":"Molecular Ecology","page":"3133-3157","volume":"23","issue":"13","source":"Wiley Online Library","abstract":"The metaphor of ‘genomic islands of speciation’ was first used to describe heterogeneous differentiation among loci between the genomes of closely related species. The biological model proposed to explain these differences was that the regions showing high levels of differentiation were resistant to gene flow between species, while the remainder of the genome was being homogenized by gene flow and consequently showed lower levels of differentiation. However, the conditions under which such differentiation can occur at multiple unlinked loci are restrictive; additionally, essentially, all previous analyses have been carried out using relative measures of divergence, which can be misleading when regions with different levels of recombination are compared. Here, we test the model of differential gene flow by asking whether absolute divergence is also higher in the previously identified ‘islands’. Using five species pairs for which full sequence data are available, we find that absolute measures of divergence are not higher in genomic islands. Instead, in all cases examined, we find reduced diversity in these regions, a consequence of which is that relative measures of divergence are abnormally high. These data therefore do not support a model of differential gene flow among loci, although islands of relative divergence may represent loci involved in local adaptation. Simulations using the program IMa2 further suggest that inferences of any gene flow may be incorrect in many comparisons. We instead present an alternative explanation for heterogeneous patterns of differentiation, one in which postspeciation selection generates patterns consistent with multiple aspects of the data.","DOI":"10.1111/mec.12796","ISSN":"1365-294X","journalAbbreviation":"Mol Ecol","language":"en","author":[{"family":"Cruickshank","given":"Tami E."},{"family":"Hahn","given":"Matthew W."}],"issued":{"date-parts":[["2014",7,1]]}},"prefix":"FST = 0.21, "}],"schema":"https://github.com/citation-style-language/schema/raw/master/csl-citation.json"} </w:instrText>
      </w:r>
      <w:r w:rsidR="00F80823">
        <w:fldChar w:fldCharType="separate"/>
      </w:r>
      <w:r w:rsidR="005A27E5">
        <w:rPr>
          <w:noProof/>
        </w:rPr>
        <w:t>(F</w:t>
      </w:r>
      <w:r w:rsidR="005A27E5" w:rsidRPr="00A027A1">
        <w:rPr>
          <w:noProof/>
          <w:vertAlign w:val="subscript"/>
        </w:rPr>
        <w:t>ST</w:t>
      </w:r>
      <w:r w:rsidR="005A27E5">
        <w:rPr>
          <w:noProof/>
        </w:rPr>
        <w:t xml:space="preserve"> = 0.21, Cruickshank &amp; Hahn 2014)</w:t>
      </w:r>
      <w:r w:rsidR="00F80823">
        <w:fldChar w:fldCharType="end"/>
      </w:r>
      <w:r w:rsidR="005A27E5">
        <w:t xml:space="preserve"> </w:t>
      </w:r>
      <w:r w:rsidR="00DC3D21">
        <w:t>and</w:t>
      </w:r>
      <w:r w:rsidR="00B40745">
        <w:t xml:space="preserve"> some species in</w:t>
      </w:r>
      <w:r w:rsidR="00375018">
        <w:t xml:space="preserve"> </w:t>
      </w:r>
      <w:proofErr w:type="spellStart"/>
      <w:r w:rsidR="00375018" w:rsidRPr="00375018">
        <w:rPr>
          <w:i/>
        </w:rPr>
        <w:t>Heliconius</w:t>
      </w:r>
      <w:proofErr w:type="spellEnd"/>
      <w:r w:rsidR="005A27E5">
        <w:t xml:space="preserve"> </w:t>
      </w:r>
      <w:r w:rsidR="00F80823">
        <w:fldChar w:fldCharType="begin"/>
      </w:r>
      <w:r w:rsidR="00872ED9">
        <w:instrText xml:space="preserve"> ADDIN ZOTERO_ITEM CSL_CITATION {"citationID":"87rj18hc4","properties":{"formattedCitation":"{\\rtf (FST, Nadeau {\\i{}et al.} 2012)}","plainCitation":"(FST, Nadeau et al. 2012)"},"citationItems":[{"id":392,"uris":["http://zotero.org/users/945432/items/SPFSJMSE"],"uri":["http://zotero.org/users/945432/items/SPFSJMSE"],"itemData":{"id":392,"type":"article-journal","title":"Genomic islands of divergence in hybridizing Heliconius butterflies identified by large-scale targeted sequencing","container-title":"Philosophical Transactions of the Royal Society B: Biological Sciences","page":"343-353","volume":"367","issue":"1587","source":"rstb.royalsocietypublishing.org","abstract":"Heliconius butterflies represent a recent radiation of species, in which wing pattern divergence has been implicated in speciation. Several loci that control wing pattern phenotypes have been mapped and two were identified through sequencing. These same gene regions play a role in adaptation across the whole Heliconius radiation. Previous studies of population genetic patterns at these regions have sequenced small amplicons. Here, we use targeted next-generation sequence capture to survey patterns of divergence across these entire regions in divergent geographical races and species of Heliconius. This technique was successful both within and between species for obtaining high coverage of almost all coding regions and sufficient coverage of non-coding regions to perform population genetic analyses. We find major peaks of elevated population differentiation between races across hybrid zones, which indicate regions under strong divergent selection. These ‘islands’ of divergence appear to be more extensive between closely related species, but there is less clear evidence for such islands between more distantly related species at two further points along the ‘speciation continuum’. We also sequence fosmid clones across these regions in different Heliconius melpomene races. We find no major structural rearrangements but many relatively large (greater than 1 kb) insertion/deletion events (including gain/loss of transposable elements) that are variable between races.","DOI":"10.1098/rstb.2011.0198","ISSN":"0962-8436, 1471-2970","journalAbbreviation":"Phil. Trans. R. Soc. B","language":"en","author":[{"family":"Nadeau","given":"Nicola J."},{"family":"Whibley","given":"Annabel"},{"family":"Jones","given":"Robert T."},{"family":"Davey","given":"John W."},{"family":"Dasmahapatra","given":"Kanchon K."},{"family":"Baxter","given":"Simon W."},{"family":"Quail","given":"Michael A."},{"family":"Joron","given":"Mathieu"},{"family":"Constant","given":"Richard H.","non-dropping-particle":"ffrench-"},{"family":"Blaxter","given":"Mark L."},{"family":"Mallet","given":"James"},{"family":"Jiggins","given":"Chris D."}],"issued":{"date-parts":[["2012",2,5]]}},"prefix":"FST, "}],"schema":"https://github.com/citation-style-language/schema/raw/master/csl-citation.json"} </w:instrText>
      </w:r>
      <w:r w:rsidR="00F80823">
        <w:fldChar w:fldCharType="separate"/>
      </w:r>
      <w:r w:rsidR="00872ED9" w:rsidRPr="00872ED9">
        <w:rPr>
          <w:rFonts w:ascii="Cambria"/>
        </w:rPr>
        <w:t>(F</w:t>
      </w:r>
      <w:r w:rsidR="00872ED9" w:rsidRPr="00872ED9">
        <w:rPr>
          <w:rFonts w:ascii="Cambria"/>
          <w:vertAlign w:val="subscript"/>
        </w:rPr>
        <w:t>ST</w:t>
      </w:r>
      <w:r w:rsidR="00872ED9" w:rsidRPr="00872ED9">
        <w:rPr>
          <w:rFonts w:ascii="Cambria"/>
        </w:rPr>
        <w:t xml:space="preserve">, Nadeau </w:t>
      </w:r>
      <w:r w:rsidR="00872ED9" w:rsidRPr="00872ED9">
        <w:rPr>
          <w:rFonts w:ascii="Cambria"/>
          <w:i/>
          <w:iCs/>
        </w:rPr>
        <w:t>et al.</w:t>
      </w:r>
      <w:r w:rsidR="00872ED9" w:rsidRPr="00872ED9">
        <w:rPr>
          <w:rFonts w:ascii="Cambria"/>
        </w:rPr>
        <w:t xml:space="preserve"> 2012)</w:t>
      </w:r>
      <w:r w:rsidR="00F80823">
        <w:fldChar w:fldCharType="end"/>
      </w:r>
      <w:r w:rsidR="00DC3D21">
        <w:t xml:space="preserve">. The relative divergence in </w:t>
      </w:r>
      <w:r w:rsidR="00DC3D21" w:rsidRPr="00DF143B">
        <w:rPr>
          <w:i/>
        </w:rPr>
        <w:t>Antirrhinum</w:t>
      </w:r>
      <w:r w:rsidR="00DC3D21">
        <w:t xml:space="preserve"> is more similar to levels described among ecotypes</w:t>
      </w:r>
      <w:r w:rsidR="00E20807">
        <w:t xml:space="preserve"> such as</w:t>
      </w:r>
      <w:r w:rsidR="00DC3D21">
        <w:t xml:space="preserve"> </w:t>
      </w:r>
      <w:proofErr w:type="spellStart"/>
      <w:r w:rsidR="00DF143B" w:rsidRPr="00DF143B">
        <w:rPr>
          <w:i/>
        </w:rPr>
        <w:t>Timema</w:t>
      </w:r>
      <w:proofErr w:type="spellEnd"/>
      <w:r w:rsidR="00DF143B">
        <w:t xml:space="preserve"> stick insects</w:t>
      </w:r>
      <w:r w:rsidR="00D40F47">
        <w:t xml:space="preserve"> </w:t>
      </w:r>
      <w:r w:rsidR="00F80823">
        <w:fldChar w:fldCharType="begin"/>
      </w:r>
      <w:r w:rsidR="00D40F47">
        <w:instrText xml:space="preserve"> ADDIN ZOTERO_ITEM CSL_CITATION {"citationID":"1tevnllsi0","properties":{"formattedCitation":"{\\rtf (FST = 0.03, Soria-Carrasco {\\i{}et al.} 2014)}","plainCitation":"(FST = 0.03, Soria-Carrasco et al. 2014)"},"citationItems":[{"id":3015,"uris":["http://zotero.org/users/945432/items/ZMVDTIWZ"],"uri":["http://zotero.org/users/945432/items/ZMVDTIWZ"],"itemData":{"id":3015,"type":"article-journal","title":"Stick Insect Genomes Reveal Natural Selection’s Role in Parallel Speciation","container-title":"Science","page":"738-742","volume":"344","issue":"6185","source":"www.sciencemag.org","abstract":"Natural selection can drive the repeated evolution of reproductive isolation, but the genomic basis of parallel speciation remains poorly understood. We analyzed whole-genome divergence between replicate pairs of stick insect populations that are adapted to different host plants and undergoing parallel speciation. We found thousands of modest-sized genomic regions of accentuated divergence between populations, most of which are unique to individual population pairs. We also detected parallel genomic divergence across population pairs involving an excess of coding genes with specific molecular functions. Regions of parallel genomic divergence in nature exhibited exceptional allele frequency changes between hosts in a field transplant experiment. The results advance understanding of biological diversification by providing convergent observational and experimental evidence for selection’s role in driving repeatable genomic divergence.\nStick to the Bush\nCan the underlying genetic changes driving the divergence of populations into new species be predicted or repeated? Soria-Carrasco et al. (p. 738) investigated the genetic changes observed after one generation when stick insect (Timema cristinae) populations were transplanted from their preferred host plants to alternative hosts. Diverged genetic regions were relatively small, with most loci showing divergence in a single population pair. However, the number of loci showing parallel divergence was greater than expected by chance. Thus, selection can drive parallel phenotypic evolution via parallel genetic changes.","DOI":"10.1126/science.1252136","ISSN":"0036-8075, 1095-9203","note":"PMID: 24833390","journalAbbreviation":"Science","language":"en","author":[{"family":"Soria-Carrasco","given":"Víctor"},{"family":"Gompert","given":"Zachariah"},{"family":"Comeault","given":"Aaron A."},{"family":"Farkas","given":"Timothy E."},{"family":"Parchman","given":"Thomas L."},{"family":"Johnston","given":"J. Spencer"},{"family":"Buerkle","given":"C. Alex"},{"family":"Feder","given":"Jeffrey L."},{"family":"Bast","given":"Jens"},{"family":"Schwander","given":"Tanja"},{"family":"Egan","given":"Scott P."},{"family":"Crespi","given":"Bernard J."},{"family":"Nosil","given":"Patrik"}],"issued":{"date-parts":[["2014",5,16]]},"PMID":"24833390"},"prefix":"FST = 0.03, "}],"schema":"https://github.com/citation-style-language/schema/raw/master/csl-citation.json"} </w:instrText>
      </w:r>
      <w:r w:rsidR="00F80823">
        <w:fldChar w:fldCharType="separate"/>
      </w:r>
      <w:r w:rsidR="00D40F47" w:rsidRPr="00D40F47">
        <w:rPr>
          <w:rFonts w:ascii="Cambria"/>
        </w:rPr>
        <w:t>(F</w:t>
      </w:r>
      <w:r w:rsidR="00D40F47" w:rsidRPr="00872ED9">
        <w:rPr>
          <w:rFonts w:ascii="Cambria"/>
          <w:vertAlign w:val="subscript"/>
        </w:rPr>
        <w:t>ST</w:t>
      </w:r>
      <w:r w:rsidR="00D40F47" w:rsidRPr="00D40F47">
        <w:rPr>
          <w:rFonts w:ascii="Cambria"/>
        </w:rPr>
        <w:t xml:space="preserve"> = 0.03, Soria-Carrasco </w:t>
      </w:r>
      <w:r w:rsidR="00D40F47" w:rsidRPr="00D40F47">
        <w:rPr>
          <w:rFonts w:ascii="Cambria"/>
          <w:i/>
          <w:iCs/>
        </w:rPr>
        <w:t>et al.</w:t>
      </w:r>
      <w:r w:rsidR="00D40F47" w:rsidRPr="00D40F47">
        <w:rPr>
          <w:rFonts w:ascii="Cambria"/>
        </w:rPr>
        <w:t xml:space="preserve"> 2014)</w:t>
      </w:r>
      <w:r w:rsidR="00F80823">
        <w:fldChar w:fldCharType="end"/>
      </w:r>
      <w:r w:rsidR="00DF143B">
        <w:t xml:space="preserve">, </w:t>
      </w:r>
      <w:proofErr w:type="spellStart"/>
      <w:r w:rsidR="00DF143B" w:rsidRPr="00DF143B">
        <w:rPr>
          <w:i/>
        </w:rPr>
        <w:t>Astatotilapia</w:t>
      </w:r>
      <w:proofErr w:type="spellEnd"/>
      <w:r w:rsidR="00DF143B">
        <w:rPr>
          <w:rFonts w:ascii="Times" w:hAnsi="Times" w:cs="Times"/>
          <w:sz w:val="22"/>
          <w:szCs w:val="22"/>
        </w:rPr>
        <w:t xml:space="preserve"> </w:t>
      </w:r>
      <w:r w:rsidR="00DF143B">
        <w:t>cichlids</w:t>
      </w:r>
      <w:r w:rsidR="00EF44B3">
        <w:t xml:space="preserve"> </w:t>
      </w:r>
      <w:r w:rsidR="00F80823">
        <w:fldChar w:fldCharType="begin"/>
      </w:r>
      <w:r w:rsidR="00EF44B3">
        <w:instrText xml:space="preserve"> ADDIN ZOTERO_ITEM CSL_CITATION {"citationID":"1vr6ht8e7q","properties":{"formattedCitation":"{\\rtf (FST = 0.038, Malinsky {\\i{}et al.} 2015)}","plainCitation":"(FST = 0.038, Malinsky et al. 2015)"},"citationItems":[{"id":2974,"uris":["http://zotero.org/users/945432/items/EC3IWE3S"],"uri":["http://zotero.org/users/945432/items/EC3IWE3S"],"itemData":{"id":2974,"type":"article-journal","title":"Genomic islands of speciation separate cichlid ecomorphs in an East African crater lake","container-title":"Science","page":"1493-1498","volume":"350","issue":"6267","source":"www.sciencemag.org","abstract":"Cichlids diverge within a crater lake\nIt is not clear how populations diversify and new species form at the genomic level, especially when they coexist in the same location. Malinsky et al. investigated how two ecomorphs of cichlid fish in a small lake in Tanzania are diversifying relative to each other. Although there is gene flow between the two forms, major regions of genetic divergence, known as genomic islands, separate the populations. Within these islands, the authors found genes likely to be associated with mate choice, supporting the idea that genetic changes related to breeding preferences are the first to diverge during speciation.\nScience, this issue p. 1493\nThe genomic causes and effects of divergent ecological selection during speciation are still poorly understood. Here we report the discovery and detailed characterization of early-stage adaptive divergence of two cichlid fish ecomorphs in a small (700 meters in diameter) isolated crater lake in Tanzania. The ecomorphs differ in depth preference, male breeding color, body shape, diet, and trophic morphology. With whole-genome sequences of 146 fish, we identified 98 clearly demarcated genomic “islands” of high differentiation and demonstrated the association of genotypes across these islands with divergent mate preferences. The islands contain candidate adaptive genes enriched for functions in sensory perception (including rhodopsin and other twilight-vision–associated genes), hormone signaling, and morphogenesis. Our study suggests mechanisms and genomic regions that may play a role in the closely related mega-radiation of Lake Malawi.","DOI":"10.1126/science.aac9927","ISSN":"0036-8075, 1095-9203","note":"PMID: 26680190","journalAbbreviation":"Science","language":"en","author":[{"family":"Malinsky","given":"Milan"},{"family":"Challis","given":"Richard J."},{"family":"Tyers","given":"Alexandra M."},{"family":"Schiffels","given":"Stephan"},{"family":"Terai","given":"Yohey"},{"family":"Ngatunga","given":"Benjamin P."},{"family":"Miska","given":"Eric A."},{"family":"Durbin","given":"Richard"},{"family":"Genner","given":"Martin J."},{"family":"Turner","given":"George F."}],"issued":{"date-parts":[["2015",12,18]]},"PMID":"26680190"},"prefix":"FST = 0.038, "}],"schema":"https://github.com/citation-style-language/schema/raw/master/csl-citation.json"} </w:instrText>
      </w:r>
      <w:r w:rsidR="00F80823">
        <w:fldChar w:fldCharType="separate"/>
      </w:r>
      <w:r w:rsidR="00EF44B3" w:rsidRPr="00EF44B3">
        <w:rPr>
          <w:rFonts w:ascii="Cambria"/>
        </w:rPr>
        <w:t>(F</w:t>
      </w:r>
      <w:r w:rsidR="00EF44B3" w:rsidRPr="00872ED9">
        <w:rPr>
          <w:rFonts w:ascii="Cambria"/>
          <w:vertAlign w:val="subscript"/>
        </w:rPr>
        <w:t>ST</w:t>
      </w:r>
      <w:r w:rsidR="00EF44B3" w:rsidRPr="00EF44B3">
        <w:rPr>
          <w:rFonts w:ascii="Cambria"/>
        </w:rPr>
        <w:t xml:space="preserve"> = 0.038, Malinsky </w:t>
      </w:r>
      <w:r w:rsidR="00EF44B3" w:rsidRPr="00EF44B3">
        <w:rPr>
          <w:rFonts w:ascii="Cambria"/>
          <w:i/>
          <w:iCs/>
        </w:rPr>
        <w:t>et al.</w:t>
      </w:r>
      <w:r w:rsidR="00EF44B3" w:rsidRPr="00EF44B3">
        <w:rPr>
          <w:rFonts w:ascii="Cambria"/>
        </w:rPr>
        <w:t xml:space="preserve"> 2015)</w:t>
      </w:r>
      <w:r w:rsidR="00F80823">
        <w:fldChar w:fldCharType="end"/>
      </w:r>
      <w:r w:rsidR="00417E2F">
        <w:t xml:space="preserve"> and </w:t>
      </w:r>
      <w:r w:rsidR="00417E2F" w:rsidRPr="00417E2F">
        <w:rPr>
          <w:i/>
        </w:rPr>
        <w:t>Mimulus</w:t>
      </w:r>
      <w:r w:rsidR="00417E2F">
        <w:t xml:space="preserve"> monkeyflowers </w:t>
      </w:r>
      <w:r w:rsidR="00F80823">
        <w:fldChar w:fldCharType="begin"/>
      </w:r>
      <w:r w:rsidR="007F0C47">
        <w:instrText xml:space="preserve"> ADDIN ZOTERO_ITEM CSL_CITATION {"citationID":"2jqeq854ll","properties":{"formattedCitation":"{\\rtf (FST= 0.081, Streisfeld {\\i{}et al.} 2013)}","plainCitation":"(FST= 0.081, Streisfeld et al. 2013)"},"citationItems":[{"id":1630,"uris":["http://zotero.org/users/945432/items/SFA4RMIJ"],"uri":["http://zotero.org/users/945432/items/SFA4RMIJ"],"itemData":{"id":1630,"type":"article-journal","title":"Divergent Selection Drives Genetic Differentiation in an R2R3-MYB Transcription Factor That Contributes to Incipient Speciation in &lt;i&gt;Mimulus aurantiacus&lt;/i&gt;","container-title":"PLoS Genet","page":"e1003385","volume":"9","issue":"3","source":"PLoS Genet","abstract":"Author SummaryA fundamental goal of evolutionary biology is to identify the genetic changes and evolutionary mechanisms involved in speciation. Knowledge of the genes allows us to address important unresolved questions about the genetics of speciation, such as what role does ecologically based natural selection play during the process of divergence? We characterize the evolutionary processes and genetic changes that influence the early stages of speciation between divergent populations of the wildflower Mimulus aurantiacus. Populations with different flower colors attract different animal pollinators, resulting in a prominent reproductive barrier that reduces gene exchange between populations. We provide multiple lines of corroborating evidence to verify the functional role of the major gene responsible for this flower color shift, including genetic mapping, gene expression analyses, and gene knockdown approaches. We then use molecular population genetic techniques to show a remarkably tight association between genetic variants in this gene and the geographic shift in flower color, which reflects a history of divergent natural selection on flower color between these populations. These results provide a striking demonstration of how adaptation to different environments can result in the early stages of divergence and the evolution of reproductive isolation between populations.","DOI":"10.1371/journal.pgen.1003385","journalAbbreviation":"PLoS Genet","author":[{"family":"Streisfeld","given":"Matthew A."},{"family":"Young","given":"Wambui N."},{"family":"Sobel","given":"James M."}],"issued":{"date-parts":[["2013",3,21]]}},"prefix":"FST= 0.081, "}],"schema":"https://github.com/citation-style-language/schema/raw/master/csl-citation.json"} </w:instrText>
      </w:r>
      <w:r w:rsidR="00F80823">
        <w:fldChar w:fldCharType="separate"/>
      </w:r>
      <w:r w:rsidR="00417E2F" w:rsidRPr="00417E2F">
        <w:rPr>
          <w:rFonts w:ascii="Cambria"/>
        </w:rPr>
        <w:t>(F</w:t>
      </w:r>
      <w:r w:rsidR="00417E2F" w:rsidRPr="00872ED9">
        <w:rPr>
          <w:rFonts w:ascii="Cambria"/>
          <w:vertAlign w:val="subscript"/>
        </w:rPr>
        <w:t>ST</w:t>
      </w:r>
      <w:r w:rsidR="00417E2F" w:rsidRPr="00417E2F">
        <w:rPr>
          <w:rFonts w:ascii="Cambria"/>
        </w:rPr>
        <w:t xml:space="preserve">= 0.081, Streisfeld </w:t>
      </w:r>
      <w:r w:rsidR="00417E2F" w:rsidRPr="00417E2F">
        <w:rPr>
          <w:rFonts w:ascii="Cambria"/>
          <w:i/>
          <w:iCs/>
        </w:rPr>
        <w:t>et al.</w:t>
      </w:r>
      <w:r w:rsidR="00417E2F" w:rsidRPr="00417E2F">
        <w:rPr>
          <w:rFonts w:ascii="Cambria"/>
        </w:rPr>
        <w:t xml:space="preserve"> 2013)</w:t>
      </w:r>
      <w:r w:rsidR="00F80823">
        <w:fldChar w:fldCharType="end"/>
      </w:r>
      <w:r w:rsidR="00D65A6E">
        <w:t xml:space="preserve"> </w:t>
      </w:r>
      <w:r w:rsidR="00031DDC">
        <w:t xml:space="preserve">but greater than estimates among </w:t>
      </w:r>
      <w:r w:rsidR="00DF143B">
        <w:t xml:space="preserve">dune ecotypes in </w:t>
      </w:r>
      <w:r w:rsidR="00DF143B" w:rsidRPr="00DF143B">
        <w:rPr>
          <w:i/>
        </w:rPr>
        <w:t>Helianthus</w:t>
      </w:r>
      <w:r w:rsidR="00DF143B">
        <w:t xml:space="preserve"> sunflowers</w:t>
      </w:r>
      <w:r w:rsidR="00031DDC">
        <w:t xml:space="preserve"> </w:t>
      </w:r>
      <w:r w:rsidR="00F80823">
        <w:fldChar w:fldCharType="begin"/>
      </w:r>
      <w:r w:rsidR="00031DDC">
        <w:instrText xml:space="preserve"> ADDIN ZOTERO_ITEM CSL_CITATION {"citationID":"1p7i5aesec","properties":{"formattedCitation":"{\\rtf (FST = 0.004, Andrew {\\i{}et al.} 2013)}","plainCitation":"(FST = 0.004, Andrew et al. 2013)"},"citationItems":[{"id":1388,"uris":["http://zotero.org/users/945432/items/C897SVVR"],"uri":["http://zotero.org/users/945432/items/C897SVVR"],"itemData":{"id":1388,"type":"article-journal","title":"Recent nonhybrid origin of sunflower ecotypes in a novel habitat","container-title":"Molecular Ecology","page":"799–813","volume":"22","issue":"3","source":"Wiley Online Library","abstract":"The genomics of local adaptation is an increasingly active field, providing insights into the forces driving ecological speciation and the repeatability of evolution. Demography and gene flow play an important role in determining the paths by which parallel evolution occurs and the genomic signatures of adaptation. In the annual sunflowers, hybridization between species has repeatedly led to the colonization of extreme habitats, such as sand dunes. In a new case of adaptation to sand dunes that occurs in populations of H. petiolaris growing at Great Sand Dunes National Park and Preserve (Colorado), we wished to determine the age and long-term migration patterns of the system, as well as its ancestry. We addressed these questions with restriction-associated DNA (RAD) sequence data, aligned to a reference transcriptome. In an isolation with migration model using RAD sequences, coalescent analysis showed that the dune ecotype originated since the last ice age, which is very recent compared with the hybrid dune species, H. anomalus. Large effective population sizes and substantial numbers of gene migrants per generation between dune and nondune ecotypes explained the highly heterogeneous divergence observed among loci. Analysis of RAD-derived SNPs identified heterogeneous divergence between the dune and nondune ecotypes, as well as identifying its nearest relative. Our results did not support the hypothesis that the dune ecotype has hybrid ancestry, suggesting that adaptation of sunflowers to dunes has occurred by multiple mechanisms. The ancestry and long-term history of gene flow between incipient sunflower species provides valuable context for our understanding of ecological speciation and parallel adaptation.","DOI":"10.1111/mec.12038","ISSN":"1365-294X","language":"en","author":[{"family":"Andrew","given":"Rose L."},{"family":"Kane","given":"Nolan C."},{"family":"Baute","given":"Greg J."},{"family":"Grassa","given":"Christopher J."},{"family":"Rieseberg","given":"Loren H."}],"issued":{"date-parts":[["2013"]]}},"prefix":"FST = 0.004, "}],"schema":"https://github.com/citation-style-language/schema/raw/master/csl-citation.json"} </w:instrText>
      </w:r>
      <w:r w:rsidR="00F80823">
        <w:fldChar w:fldCharType="separate"/>
      </w:r>
      <w:r w:rsidR="00031DDC" w:rsidRPr="00031DDC">
        <w:rPr>
          <w:rFonts w:ascii="Cambria"/>
        </w:rPr>
        <w:t>(F</w:t>
      </w:r>
      <w:r w:rsidR="00031DDC" w:rsidRPr="00872ED9">
        <w:rPr>
          <w:rFonts w:ascii="Cambria"/>
          <w:vertAlign w:val="subscript"/>
        </w:rPr>
        <w:t>ST</w:t>
      </w:r>
      <w:r w:rsidR="00031DDC" w:rsidRPr="00031DDC">
        <w:rPr>
          <w:rFonts w:ascii="Cambria"/>
        </w:rPr>
        <w:t xml:space="preserve"> = 0.004, Andrew </w:t>
      </w:r>
      <w:r w:rsidR="00031DDC" w:rsidRPr="00031DDC">
        <w:rPr>
          <w:rFonts w:ascii="Cambria"/>
          <w:i/>
          <w:iCs/>
        </w:rPr>
        <w:t>et al.</w:t>
      </w:r>
      <w:r w:rsidR="00031DDC" w:rsidRPr="00031DDC">
        <w:rPr>
          <w:rFonts w:ascii="Cambria"/>
        </w:rPr>
        <w:t xml:space="preserve"> 2013)</w:t>
      </w:r>
      <w:r w:rsidR="00F80823">
        <w:fldChar w:fldCharType="end"/>
      </w:r>
      <w:r w:rsidR="00DF143B">
        <w:t xml:space="preserve">. </w:t>
      </w:r>
      <w:r w:rsidR="00625FEA">
        <w:t xml:space="preserve">The genomic distribution of relative divergence varies considerably between these systems, from thousands of regions with elevated divergence across all chromosomes (e.g. </w:t>
      </w:r>
      <w:proofErr w:type="spellStart"/>
      <w:r w:rsidR="00625FEA" w:rsidRPr="00295451">
        <w:rPr>
          <w:i/>
        </w:rPr>
        <w:t>Timema</w:t>
      </w:r>
      <w:proofErr w:type="spellEnd"/>
      <w:r w:rsidR="00625FEA">
        <w:t xml:space="preserve">) to divergence concentrated in a few genomic locations associated with regions of low recombination (e.g. </w:t>
      </w:r>
      <w:r w:rsidR="00625FEA" w:rsidRPr="00C94FF3">
        <w:rPr>
          <w:i/>
        </w:rPr>
        <w:t>Helianthus</w:t>
      </w:r>
      <w:r w:rsidR="00625FEA">
        <w:rPr>
          <w:i/>
        </w:rPr>
        <w:t>)</w:t>
      </w:r>
      <w:r w:rsidR="00625FEA">
        <w:t xml:space="preserve">. Similar to the sunflowers, </w:t>
      </w:r>
      <w:r w:rsidR="002A2648">
        <w:t xml:space="preserve">these </w:t>
      </w:r>
      <w:r w:rsidR="002A2648" w:rsidRPr="002A2648">
        <w:rPr>
          <w:i/>
        </w:rPr>
        <w:t>Antirrhinum</w:t>
      </w:r>
      <w:r w:rsidR="00625FEA">
        <w:t xml:space="preserve"> species exhibit highly heterogeneous patterns of divergence, with excess divergence concentrated in </w:t>
      </w:r>
      <w:r w:rsidR="00C369A7">
        <w:t xml:space="preserve">only </w:t>
      </w:r>
      <w:r w:rsidR="00872ED9">
        <w:t xml:space="preserve">a </w:t>
      </w:r>
      <w:r w:rsidR="00625FEA">
        <w:t>few portions of the genome.</w:t>
      </w:r>
    </w:p>
    <w:p w14:paraId="741F0CEE" w14:textId="77777777" w:rsidR="007175D3" w:rsidRDefault="007175D3" w:rsidP="007175D3"/>
    <w:p w14:paraId="66400B75" w14:textId="2BC80920" w:rsidR="007175D3" w:rsidRDefault="007175D3" w:rsidP="007175D3">
      <w:pPr>
        <w:spacing w:line="360" w:lineRule="auto"/>
      </w:pPr>
      <w:r>
        <w:t xml:space="preserve">Whether regions of excess divergence necessarily harbor genes affecting reproductive isolation has come increasingly under question </w:t>
      </w:r>
      <w:r w:rsidR="00F80823">
        <w:fldChar w:fldCharType="begin"/>
      </w:r>
      <w:r>
        <w:instrText xml:space="preserve"> ADDIN ZOTERO_ITEM CSL_CITATION {"citationID":"29k6esa28q","properties":{"formattedCitation":"(Noor &amp; Bennett 2009; Turner &amp; Hahn 2010; Cruickshank &amp; Hahn 2014)","plainCitation":"(Noor &amp; Bennett 2009; Turner &amp; Hahn 2010; Cruickshank &amp; Hahn 2014)"},"citationItems":[{"id":3164,"uris":["http://zotero.org/users/945432/items/R3GCKD4I"],"uri":["http://zotero.org/users/945432/items/R3GCKD4I"],"itemData":{"id":3164,"type":"article-journal","title":"Islands of speciation or mirages in the desert? Examining the role of restricted recombination in maintaining species","container-title":"Heredity","page":"439-444","volume":"103","issue":"6","source":"www.nature.com","abstract":"Over the past decade, many studies documented high genetic divergence between closely related species in genomic regions experiencing restricted recombination in hybrids, such as within chromosomal rearrangements or areas adjacent to centromeres. Such regions have been called ‘islands of speciation’ because of their presumed role in maintaining the integrity of species despite gene flow elsewhere in the genome. Here, we review alternative explanations for such patterns. Segregation of ancestral variation or artifacts of nucleotide diversity within species can readily lead to higher FST in regions of restricted recombination than other parts of the genome, even in the complete absence of interspecies gene flow, and thereby cause investigators to erroneously conclude that islands of speciation exist. We conclude by discussing strengths and weaknesses of various means for testing the role of restricted recombination in maintaining species.","DOI":"10.1038/hdy.2009.151","ISSN":"0018-067X","shortTitle":"Islands of speciation or mirages in the desert?","journalAbbreviation":"Heredity","language":"en","author":[{"family":"Noor","given":"M. a. F."},{"family":"Bennett","given":"S. M."}],"issued":{"date-parts":[["2009"]]}}},{"id":3168,"uris":["http://zotero.org/users/945432/items/886M9FGH"],"uri":["http://zotero.org/users/945432/items/886M9FGH"],"itemData":{"id":3168,"type":"article-journal","title":"Genomic islands of speciation or genomic islands and speciation?","container-title":"Molecular Ecology","page":"848-850","volume":"19","issue":"5","source":"Wiley Online Library","abstract":"Populations of the malaria mosquito, Anopheles gambiae, are comprised of at least two reproductively isolated, sympatric populations. In this issue, White et al. (2010) use extensive sampling, high-density tiling microarrays, and an updated reference genome to clarify and expand our knowledge of genomic differentiation between these populations. It is now clear that DNA near the centromeres of all three chromosomes are in near-perfect disequilibrium with each other. This is in stark contrast to the remaining 97% of the assembled genome, where fixed differences between populations have not been found, and many polymorphisms are shared. This pattern, coupled with direct evidence of hybridization in nature, supports models of “mosaic” speciation, where ongoing hybridization homogenizes variation in most of the genome while loci under strong selection remain in disequilibrium with each other. However, unambiguously demonstrating that selection maintains the association of these pericentric “speciation islands” in the face of gene flow is difficult. Low recombination at all three loci complicates the issue, and increases the probability that selection unrelated to the speciation process alters patterns of variation in these loci. Here, we discuss these different scenarios in light of this new data.","DOI":"10.1111/j.1365-294X.2010.04532.x","ISSN":"1365-294X","language":"en","author":[{"family":"Turner","given":"Thomas L."},{"family":"Hahn","given":"Matthew W."}],"issued":{"date-parts":[["2010",3,1]]}}},{"id":2277,"uris":["http://zotero.org/users/945432/items/NIGQXH6D"],"uri":["http://zotero.org/users/945432/items/NIGQXH6D"],"itemData":{"id":2277,"type":"article-journal","title":"Reanalysis suggests that genomic islands of speciation are due to reduced diversity, not reduced gene flow","container-title":"Molecular Ecology","page":"3133-3157","volume":"23","issue":"13","source":"Wiley Online Library","abstract":"The metaphor of ‘genomic islands of speciation’ was first used to describe heterogeneous differentiation among loci between the genomes of closely related species. The biological model proposed to explain these differences was that the regions showing high levels of differentiation were resistant to gene flow between species, while the remainder of the genome was being homogenized by gene flow and consequently showed lower levels of differentiation. However, the conditions under which such differentiation can occur at multiple unlinked loci are restrictive; additionally, essentially, all previous analyses have been carried out using relative measures of divergence, which can be misleading when regions with different levels of recombination are compared. Here, we test the model of differential gene flow by asking whether absolute divergence is also higher in the previously identified ‘islands’. Using five species pairs for which full sequence data are available, we find that absolute measures of divergence are not higher in genomic islands. Instead, in all cases examined, we find reduced diversity in these regions, a consequence of which is that relative measures of divergence are abnormally high. These data therefore do not support a model of differential gene flow among loci, although islands of relative divergence may represent loci involved in local adaptation. Simulations using the program IMa2 further suggest that inferences of any gene flow may be incorrect in many comparisons. We instead present an alternative explanation for heterogeneous patterns of differentiation, one in which postspeciation selection generates patterns consistent with multiple aspects of the data.","DOI":"10.1111/mec.12796","ISSN":"1365-294X","journalAbbreviation":"Mol Ecol","language":"en","author":[{"family":"Cruickshank","given":"Tami E."},{"family":"Hahn","given":"Matthew W."}],"issued":{"date-parts":[["2014",7,1]]}}}],"schema":"https://github.com/citation-style-language/schema/raw/master/csl-citation.json"} </w:instrText>
      </w:r>
      <w:r w:rsidR="00F80823">
        <w:fldChar w:fldCharType="separate"/>
      </w:r>
      <w:r>
        <w:rPr>
          <w:noProof/>
        </w:rPr>
        <w:t>(Noor &amp; Bennett 2009; Turner &amp; Hahn 2010; Cruickshank &amp; Hahn 2014)</w:t>
      </w:r>
      <w:r w:rsidR="00F80823">
        <w:fldChar w:fldCharType="end"/>
      </w:r>
      <w:r>
        <w:t xml:space="preserve">. Nevertheless, in </w:t>
      </w:r>
      <w:r w:rsidRPr="009D1FBC">
        <w:rPr>
          <w:i/>
        </w:rPr>
        <w:t>Antirrhinum</w:t>
      </w:r>
      <w:r>
        <w:t xml:space="preserve"> we found a strong correspondence between elevated F</w:t>
      </w:r>
      <w:r w:rsidRPr="009D1FBC">
        <w:rPr>
          <w:vertAlign w:val="subscript"/>
        </w:rPr>
        <w:t>ST</w:t>
      </w:r>
      <w:r>
        <w:t xml:space="preserve"> and regions </w:t>
      </w:r>
      <w:r w:rsidR="00EE36FE">
        <w:t xml:space="preserve">known to </w:t>
      </w:r>
      <w:proofErr w:type="spellStart"/>
      <w:r w:rsidR="00872ED9">
        <w:t>harbour</w:t>
      </w:r>
      <w:proofErr w:type="spellEnd"/>
      <w:r w:rsidR="00872ED9">
        <w:t xml:space="preserve"> </w:t>
      </w:r>
      <w:r w:rsidR="00EE36FE">
        <w:t xml:space="preserve">genes responsible for phenotypic differences </w:t>
      </w:r>
      <w:r w:rsidR="00872ED9">
        <w:t xml:space="preserve">(e.g. </w:t>
      </w:r>
      <w:r w:rsidR="00872ED9" w:rsidRPr="00872ED9">
        <w:rPr>
          <w:i/>
        </w:rPr>
        <w:t>Rosea</w:t>
      </w:r>
      <w:r w:rsidR="00872ED9">
        <w:t xml:space="preserve">, </w:t>
      </w:r>
      <w:proofErr w:type="spellStart"/>
      <w:r w:rsidR="00872ED9" w:rsidRPr="00872ED9">
        <w:rPr>
          <w:i/>
        </w:rPr>
        <w:t>Eluta</w:t>
      </w:r>
      <w:proofErr w:type="spellEnd"/>
      <w:r w:rsidR="00EE36FE">
        <w:t>) and likely candidate genes given their known role</w:t>
      </w:r>
      <w:r>
        <w:t xml:space="preserve"> </w:t>
      </w:r>
      <w:r w:rsidR="00EE36FE">
        <w:t xml:space="preserve">in the </w:t>
      </w:r>
      <w:proofErr w:type="spellStart"/>
      <w:r w:rsidR="00EE36FE">
        <w:t>flavonol</w:t>
      </w:r>
      <w:proofErr w:type="spellEnd"/>
      <w:r w:rsidR="00EE36FE">
        <w:t xml:space="preserve"> biosynthetic pathway </w:t>
      </w:r>
      <w:r w:rsidR="00872ED9">
        <w:t>(Am4’CGT, FLS)</w:t>
      </w:r>
      <w:r>
        <w:t>. The most consistent outlier F</w:t>
      </w:r>
      <w:r w:rsidRPr="009D1FBC">
        <w:rPr>
          <w:vertAlign w:val="subscript"/>
        </w:rPr>
        <w:t>ST</w:t>
      </w:r>
      <w:r>
        <w:t xml:space="preserve"> windows (across all interspecific comparisons) mapped directly to the </w:t>
      </w:r>
      <w:r w:rsidRPr="009D1FBC">
        <w:rPr>
          <w:i/>
        </w:rPr>
        <w:t>Rosea</w:t>
      </w:r>
      <w:r>
        <w:t xml:space="preserve"> and </w:t>
      </w:r>
      <w:proofErr w:type="spellStart"/>
      <w:r w:rsidRPr="009D1FBC">
        <w:rPr>
          <w:i/>
        </w:rPr>
        <w:t>Eluta</w:t>
      </w:r>
      <w:proofErr w:type="spellEnd"/>
      <w:r>
        <w:t xml:space="preserve"> genes. The second most consistent outlier regions map to the structural Am4’CGT gene involved in aurone (yellow) </w:t>
      </w:r>
      <w:r w:rsidR="000E1B5E">
        <w:t>synthesis</w:t>
      </w:r>
      <w:r>
        <w:t xml:space="preserve">. </w:t>
      </w:r>
      <w:r w:rsidR="00625FEA">
        <w:t xml:space="preserve">Given these </w:t>
      </w:r>
      <w:r w:rsidR="00BC05FB">
        <w:t>may be</w:t>
      </w:r>
      <w:r w:rsidR="00872ED9">
        <w:t xml:space="preserve"> </w:t>
      </w:r>
      <w:r w:rsidR="00625FEA">
        <w:t xml:space="preserve">key genes that interact to determine the parental phenotypes </w:t>
      </w:r>
      <w:r w:rsidR="00625FEA">
        <w:fldChar w:fldCharType="begin"/>
      </w:r>
      <w:r w:rsidR="00625FEA">
        <w:instrText xml:space="preserve"> ADDIN ZOTERO_ITEM CSL_CITATION {"citationID":"I3Ol0RZD","properties":{"formattedCitation":"{\\rtf (Schwinn {\\i{}et al.} 2006; Ono {\\i{}et al.} 2006; Whibley {\\i{}et al.} 2006)}","plainCitation":"(Schwinn et al. 2006; Ono et al. 2006; Whibley et al. 2006)"},"citationItems":[{"id":205,"uris":["http://zotero.org/users/945432/items/ACXKTG49"],"uri":["http://zotero.org/users/945432/items/ACXKTG49"],"itemData":{"id":205,"type":"article-journal","title":"A Small Family of MYB-Regulatory Genes Controls Floral Pigmentation Intensity and Patterning in the Genus Antirrhinum","container-title":"The Plant Cell Online","page":"831-851","volume":"18","issue":"4","source":"www.plantcell.org","abstract":"The Rosea1, Rosea2, and Venosa genes encode MYB-related transcription factors active in the flowers of Antirrhinum majus. Analysis of mutant phenotypes shows that these genes control the intensity and pattern of magenta anthocyanin pigmentation in flowers. Despite the structural similarity of these regulatory proteins, they influence the expression of target genes encoding the enzymes of anthocyanin biosynthesis with different specificities. Consequently, they are not equivalent biochemically in their activities. Different species of the genus Antirrhinum, native to Spain and Portugal, show striking differences in their patterns and intensities of floral pigmentation. Differences in anthocyanin pigmentation between at least six species are attributable to variations in the activity of the Rosea and Venosa loci. Set in the context of our understanding of the regulation of anthocyanin production in other genera, the activity of MYB-related genes is probably a primary cause of natural variation in anthocyanin pigmentation in plants.","DOI":"10.1105/tpc.105.039255","ISSN":"1040-4651, 1532-298X","journalAbbreviation":"Plant Cell","language":"en","author":[{"family":"Schwinn","given":"Kathy"},{"family":"Venail","given":"Julien"},{"family":"Shang","given":"Yongjin"},{"family":"Mackay","given":"Steve"},{"family":"Alm","given":"Vibeke"},{"family":"Butelli","given":"Eugenio"},{"family":"Oyama","given":"Ryan"},{"family":"Bailey","given":"Paul"},{"family":"Davies","given":"Kevin"},{"family":"Martin","given":"Cathie"}],"issued":{"date-parts":[["2006",4,1]]}}},{"id":2964,"uris":["http://zotero.org/users/945432/items/PGTWDTH2"],"uri":["http://zotero.org/users/945432/items/PGTWDTH2"],"itemData":{"id":2964,"type":"article-journal","title":"Yellow flowers generated by expression of the aurone biosynthetic pathway","container-title":"Proceedings of the National Academy of Sciences of the United States of America","page":"11075-11080","volume":"103","issue":"29","source":"PubMed Central","abstract":"Flower color is most often conferred by colored flavonoid pigments. Aurone flavonoids confer a bright yellow color on flowers such as snapdragon (Antirrhinum majus) and dahlia (Dahlia variabilis). A. majus aureusidin synthase (AmAS1) was identified as the key enzyme that catalyzes aurone biosynthesis from chalcones, but transgenic flowers ove</w:instrText>
      </w:r>
      <w:r w:rsidR="00625FEA">
        <w:rPr>
          <w:rFonts w:hint="eastAsia"/>
        </w:rPr>
        <w:instrText>rexpressing AmAS1 gene failed to produce aurones. Here, we report that chalcone 4</w:instrText>
      </w:r>
      <w:r w:rsidR="00625FEA">
        <w:rPr>
          <w:rFonts w:hint="eastAsia"/>
        </w:rPr>
        <w:instrText>′</w:instrText>
      </w:r>
      <w:r w:rsidR="00625FEA">
        <w:rPr>
          <w:rFonts w:hint="eastAsia"/>
        </w:rPr>
        <w:instrText>-O-glucosyltransferase (4</w:instrText>
      </w:r>
      <w:r w:rsidR="00625FEA">
        <w:rPr>
          <w:rFonts w:hint="eastAsia"/>
        </w:rPr>
        <w:instrText>′</w:instrText>
      </w:r>
      <w:r w:rsidR="00625FEA">
        <w:rPr>
          <w:rFonts w:hint="eastAsia"/>
        </w:rPr>
        <w:instrText>CGT) is essential for aurone biosynthesis and yellow coloration in vivo. Coexpression of the Am4</w:instrText>
      </w:r>
      <w:r w:rsidR="00625FEA">
        <w:rPr>
          <w:rFonts w:hint="eastAsia"/>
        </w:rPr>
        <w:instrText>′</w:instrText>
      </w:r>
      <w:r w:rsidR="00625FEA">
        <w:rPr>
          <w:rFonts w:hint="eastAsia"/>
        </w:rPr>
        <w:instrText>CGT and AmAS1 genes was sufficient for the accumulation of aureusidin 6-O-glucoside in transgenic flowers (Torenia hybrida). Furthermore, their coexpression combined with down-regulation of anthocyanin biosynthesis by RNA interference (RNAi) resulted in yellow flowers. An Am4</w:instrText>
      </w:r>
      <w:r w:rsidR="00625FEA">
        <w:rPr>
          <w:rFonts w:hint="eastAsia"/>
        </w:rPr>
        <w:instrText>′</w:instrText>
      </w:r>
      <w:r w:rsidR="00625FEA">
        <w:rPr>
          <w:rFonts w:hint="eastAsia"/>
        </w:rPr>
        <w:instrText>CGT-GFP chimeric protein localized in the cytoplasm, whereas the AmAS1(N1-60)-RFP chimeric protein was localized to the vacuole. We therefore conclude that chalcones are 4</w:instrText>
      </w:r>
      <w:r w:rsidR="00625FEA">
        <w:rPr>
          <w:rFonts w:hint="eastAsia"/>
        </w:rPr>
        <w:instrText>′</w:instrText>
      </w:r>
      <w:r w:rsidR="00625FEA">
        <w:rPr>
          <w:rFonts w:hint="eastAsia"/>
        </w:rPr>
        <w:instrText>-O-glucosylated in the cytoplasm, their 4</w:instrText>
      </w:r>
      <w:r w:rsidR="00625FEA">
        <w:rPr>
          <w:rFonts w:hint="eastAsia"/>
        </w:rPr>
        <w:instrText>′</w:instrText>
      </w:r>
      <w:r w:rsidR="00625FEA">
        <w:rPr>
          <w:rFonts w:hint="eastAsia"/>
        </w:rPr>
        <w:instrText>-O-glucosides transported to the vacuole, and therein enzymatically c</w:instrText>
      </w:r>
      <w:r w:rsidR="00625FEA">
        <w:instrText xml:space="preserve">onverted to aurone 6-O-glucosides. This metabolic pathway is unique among the known examples of flavonoid, including anthocyanin biosynthesis because, for all other compounds, the carbon backbone is completed before transport to the vacuole. Our findings herein not only demonstrate the biochemical basis of aurone biosynthesis but also open the way to engineering yellow flowers for major ornamental species lacking this color variant.","DOI":"10.1073/pnas.0604246103","ISSN":"0027-8424","note":"PMID: 16832053\nPMCID: PMC1544175","journalAbbreviation":"Proc Natl Acad Sci U S A","author":[{"family":"Ono","given":"Eiichiro"},{"family":"Fukuchi-Mizutani","given":"Masako"},{"family":"Nakamura","given":"Noriko"},{"family":"Fukui","given":"Yuko"},{"family":"Yonekura-Sakakibara","given":"Keiko"},{"family":"Yamaguchi","given":"Masaatsu"},{"family":"Nakayama","given":"Toru"},{"family":"Tanaka","given":"Takaharu"},{"family":"Kusumi","given":"Takaaki"},{"family":"Tanaka","given":"Yoshikazu"}],"issued":{"date-parts":[["2006",7,18]]},"PMID":"16832053","PMCID":"PMC1544175"}},{"id":1553,"uris":["http://zotero.org/users/945432/items/HM9Q6JUM"],"uri":["http://zotero.org/users/945432/items/HM9Q6JUM"],"itemData":{"id":1553,"type":"article-journal","title":"Evolutionary Paths Underlying Flower Color Variation in Antirrhinum","container-title":"Science","page":"963-966","volume":"313","issue":"5789","source":"www.sciencemag.org","abstract":"To understand evolutionary paths connecting diverse biological forms, we defined a three-dimensional genotypic space separating two flower color morphs of Antirrhinum. A hybrid zone between morphs showed a steep cline specifically at genes controlling flower color differences, indicating that these loci are under selection. Antirrhinum species with diverse floral phenotypes formed a U-shaped cloud within the genotypic space. We propose that this cloud defines an evolutionary path that allows flower color to evolve while circumventing less-adaptive regions. Hybridization between morphs located in different arms of the U-shaped path yields low-fitness genotypes, accounting for the observed steep clines at hybrid zones.","DOI":"10.1126/science.1129161","ISSN":"0036-8075, 1095-9203","note":"PMID: 16917061","journalAbbreviation":"Science","language":"en","author":[{"family":"Whibley","given":"Annabel C."},{"family":"Langlade","given":"Nicolas B."},{"family":"Andalo","given":"Christophe"},{"family":"Hanna","given":"Andrew I."},{"family":"Bangham","given":"Andrew"},{"family":"Thébaud","given":"Christophe"},{"family":"Coen","given":"Enrico"}],"issued":{"date-parts":[["2006",8,18]]},"PMID":"16917061"}}],"schema":"https://github.com/citation-style-language/schema/raw/master/csl-citation.json"} </w:instrText>
      </w:r>
      <w:r w:rsidR="00625FEA">
        <w:fldChar w:fldCharType="separate"/>
      </w:r>
      <w:r w:rsidR="00625FEA" w:rsidRPr="000E1B5E">
        <w:rPr>
          <w:rFonts w:ascii="Cambria"/>
        </w:rPr>
        <w:t xml:space="preserve">(Schwinn </w:t>
      </w:r>
      <w:r w:rsidR="00625FEA" w:rsidRPr="000E1B5E">
        <w:rPr>
          <w:rFonts w:ascii="Cambria"/>
          <w:i/>
          <w:iCs/>
        </w:rPr>
        <w:t>et al.</w:t>
      </w:r>
      <w:r w:rsidR="00625FEA" w:rsidRPr="000E1B5E">
        <w:rPr>
          <w:rFonts w:ascii="Cambria"/>
        </w:rPr>
        <w:t xml:space="preserve"> 2006; Ono </w:t>
      </w:r>
      <w:r w:rsidR="00625FEA" w:rsidRPr="000E1B5E">
        <w:rPr>
          <w:rFonts w:ascii="Cambria"/>
          <w:i/>
          <w:iCs/>
        </w:rPr>
        <w:t>et al.</w:t>
      </w:r>
      <w:r w:rsidR="00625FEA" w:rsidRPr="000E1B5E">
        <w:rPr>
          <w:rFonts w:ascii="Cambria"/>
        </w:rPr>
        <w:t xml:space="preserve"> 2006; Whibley </w:t>
      </w:r>
      <w:r w:rsidR="00625FEA" w:rsidRPr="000E1B5E">
        <w:rPr>
          <w:rFonts w:ascii="Cambria"/>
          <w:i/>
          <w:iCs/>
        </w:rPr>
        <w:t>et al.</w:t>
      </w:r>
      <w:r w:rsidR="00625FEA" w:rsidRPr="000E1B5E">
        <w:rPr>
          <w:rFonts w:ascii="Cambria"/>
        </w:rPr>
        <w:t xml:space="preserve"> 2006)</w:t>
      </w:r>
      <w:r w:rsidR="00625FEA">
        <w:fldChar w:fldCharType="end"/>
      </w:r>
      <w:r w:rsidR="00625FEA">
        <w:t xml:space="preserve"> and that these regions display steep</w:t>
      </w:r>
      <w:r w:rsidR="00872ED9">
        <w:t xml:space="preserve"> clines in allele frequencies, </w:t>
      </w:r>
      <w:r w:rsidR="00625FEA">
        <w:t>F</w:t>
      </w:r>
      <w:r w:rsidR="00625FEA" w:rsidRPr="009D1FBC">
        <w:rPr>
          <w:vertAlign w:val="subscript"/>
        </w:rPr>
        <w:t>ST</w:t>
      </w:r>
      <w:r w:rsidR="00625FEA">
        <w:t xml:space="preserve"> scans work remarkably well in detecting loci </w:t>
      </w:r>
      <w:r w:rsidR="00BC05FB">
        <w:t>that may be involved in phenotypic differences</w:t>
      </w:r>
      <w:r w:rsidR="00E368D3">
        <w:t xml:space="preserve"> </w:t>
      </w:r>
      <w:r w:rsidR="00625FEA">
        <w:t xml:space="preserve">between these </w:t>
      </w:r>
      <w:r w:rsidR="00625FEA">
        <w:rPr>
          <w:i/>
        </w:rPr>
        <w:t>Antirrhinu</w:t>
      </w:r>
      <w:r w:rsidR="00625FEA" w:rsidRPr="00310797">
        <w:rPr>
          <w:i/>
        </w:rPr>
        <w:t>m</w:t>
      </w:r>
      <w:r w:rsidR="00625FEA">
        <w:t xml:space="preserve"> species.</w:t>
      </w:r>
    </w:p>
    <w:p w14:paraId="4204713A" w14:textId="77777777" w:rsidR="00EF44B3" w:rsidRPr="00EF44B3" w:rsidRDefault="00EF44B3" w:rsidP="00EF44B3"/>
    <w:p w14:paraId="3F78A339" w14:textId="77777777" w:rsidR="00690CC6" w:rsidRPr="009E28BD" w:rsidRDefault="00690CC6" w:rsidP="00D65A6E">
      <w:pPr>
        <w:spacing w:line="276" w:lineRule="auto"/>
        <w:rPr>
          <w:i/>
        </w:rPr>
      </w:pPr>
      <w:r w:rsidRPr="009E28BD">
        <w:rPr>
          <w:i/>
        </w:rPr>
        <w:t>Drivers of genomic divergence</w:t>
      </w:r>
    </w:p>
    <w:p w14:paraId="121AA3CB" w14:textId="77777777" w:rsidR="00690CC6" w:rsidRDefault="00690CC6" w:rsidP="00690CC6">
      <w:pPr>
        <w:spacing w:line="276" w:lineRule="auto"/>
      </w:pPr>
    </w:p>
    <w:p w14:paraId="141D8EA1" w14:textId="50361CE4" w:rsidR="0071126E" w:rsidRDefault="001871EB" w:rsidP="00A956EF">
      <w:pPr>
        <w:spacing w:line="360" w:lineRule="auto"/>
      </w:pPr>
      <w:r>
        <w:t>In</w:t>
      </w:r>
      <w:r w:rsidR="008E5044">
        <w:t xml:space="preserve"> </w:t>
      </w:r>
      <w:r w:rsidR="008E5044" w:rsidRPr="00C41EEC">
        <w:rPr>
          <w:i/>
        </w:rPr>
        <w:t>A</w:t>
      </w:r>
      <w:r w:rsidR="00761C99">
        <w:rPr>
          <w:i/>
        </w:rPr>
        <w:t>n</w:t>
      </w:r>
      <w:r w:rsidR="008E5044" w:rsidRPr="00C41EEC">
        <w:rPr>
          <w:i/>
        </w:rPr>
        <w:t>tirrhinum</w:t>
      </w:r>
      <w:r>
        <w:t>,</w:t>
      </w:r>
      <w:r w:rsidR="00E20807">
        <w:t xml:space="preserve"> </w:t>
      </w:r>
      <w:r w:rsidR="008E5044">
        <w:t xml:space="preserve">the drivers of elevated </w:t>
      </w:r>
      <w:r w:rsidR="00C41EEC">
        <w:rPr>
          <w:rFonts w:cs="Arial"/>
        </w:rPr>
        <w:t>F</w:t>
      </w:r>
      <w:r w:rsidR="00C41EEC" w:rsidRPr="002A7886">
        <w:rPr>
          <w:rFonts w:cs="Arial"/>
          <w:vertAlign w:val="subscript"/>
        </w:rPr>
        <w:t>ST</w:t>
      </w:r>
      <w:r w:rsidR="00C41EEC">
        <w:rPr>
          <w:rFonts w:cs="Arial"/>
        </w:rPr>
        <w:t xml:space="preserve"> </w:t>
      </w:r>
      <w:r w:rsidR="009E0F45">
        <w:t>depend</w:t>
      </w:r>
      <w:r w:rsidR="0038775F">
        <w:t xml:space="preserve"> </w:t>
      </w:r>
      <w:r w:rsidR="008E5044">
        <w:t xml:space="preserve">on </w:t>
      </w:r>
      <w:r w:rsidR="00625FEA">
        <w:t xml:space="preserve">both </w:t>
      </w:r>
      <w:r w:rsidR="008E5044">
        <w:t xml:space="preserve">the genomic region and the </w:t>
      </w:r>
      <w:r w:rsidR="0038775F">
        <w:t xml:space="preserve">specific </w:t>
      </w:r>
      <w:r w:rsidR="008E5044">
        <w:t xml:space="preserve">genes in which the sequences are embedded. For example, </w:t>
      </w:r>
      <w:r w:rsidR="0038775F">
        <w:t xml:space="preserve">elevated </w:t>
      </w:r>
      <w:r w:rsidR="000D6849">
        <w:rPr>
          <w:rFonts w:cs="Arial"/>
        </w:rPr>
        <w:t>F</w:t>
      </w:r>
      <w:r w:rsidR="000D6849" w:rsidRPr="002A7886">
        <w:rPr>
          <w:rFonts w:cs="Arial"/>
          <w:vertAlign w:val="subscript"/>
        </w:rPr>
        <w:t>ST</w:t>
      </w:r>
      <w:r w:rsidR="000D6849">
        <w:rPr>
          <w:rFonts w:cs="Arial"/>
        </w:rPr>
        <w:t xml:space="preserve"> </w:t>
      </w:r>
      <w:r w:rsidR="00215991">
        <w:t xml:space="preserve">at </w:t>
      </w:r>
      <w:r w:rsidR="00215991" w:rsidRPr="00663FFD">
        <w:rPr>
          <w:i/>
        </w:rPr>
        <w:t>Rosea</w:t>
      </w:r>
      <w:r w:rsidR="00215991">
        <w:t xml:space="preserve"> </w:t>
      </w:r>
      <w:r w:rsidR="00215991">
        <w:lastRenderedPageBreak/>
        <w:t xml:space="preserve">and the tightly linked </w:t>
      </w:r>
      <w:proofErr w:type="spellStart"/>
      <w:r w:rsidR="00215991" w:rsidRPr="00663FFD">
        <w:rPr>
          <w:i/>
        </w:rPr>
        <w:t>Eluta</w:t>
      </w:r>
      <w:proofErr w:type="spellEnd"/>
      <w:r w:rsidR="00215991">
        <w:t xml:space="preserve"> gene</w:t>
      </w:r>
      <w:r w:rsidR="0091140D">
        <w:t xml:space="preserve"> </w:t>
      </w:r>
      <w:r w:rsidR="00663FFD">
        <w:t>are</w:t>
      </w:r>
      <w:r w:rsidR="0038775F">
        <w:t xml:space="preserve"> driven by reduced polymorphism within both parental populations</w:t>
      </w:r>
      <w:r w:rsidR="00215991">
        <w:t xml:space="preserve">. </w:t>
      </w:r>
      <w:r w:rsidR="0091140D">
        <w:t>The surrounding sequences immediately outside these genes display</w:t>
      </w:r>
      <w:r w:rsidR="00534791">
        <w:t xml:space="preserve"> average levels of polymorphism</w:t>
      </w:r>
      <w:r w:rsidR="0091140D">
        <w:t xml:space="preserve">. </w:t>
      </w:r>
      <w:r w:rsidR="00215991">
        <w:t>This has been</w:t>
      </w:r>
      <w:r w:rsidR="0038775F">
        <w:t xml:space="preserve"> </w:t>
      </w:r>
      <w:r w:rsidR="00215991">
        <w:t>interpreted as a signal of multiple</w:t>
      </w:r>
      <w:r w:rsidR="0038775F">
        <w:t xml:space="preserve"> selective sweep</w:t>
      </w:r>
      <w:r w:rsidR="00215991">
        <w:t>s</w:t>
      </w:r>
      <w:r w:rsidR="0038775F">
        <w:t xml:space="preserve"> (Tavares et al., in prep).</w:t>
      </w:r>
      <w:r w:rsidR="0091140D">
        <w:t xml:space="preserve"> Similar reductions in polymorphism within populations are responsible for elevated F</w:t>
      </w:r>
      <w:r w:rsidR="0091140D" w:rsidRPr="0091140D">
        <w:rPr>
          <w:vertAlign w:val="subscript"/>
        </w:rPr>
        <w:t>ST</w:t>
      </w:r>
      <w:r w:rsidR="007273BA">
        <w:t xml:space="preserve"> at the </w:t>
      </w:r>
      <w:proofErr w:type="spellStart"/>
      <w:r w:rsidR="007273BA">
        <w:t>Flavo</w:t>
      </w:r>
      <w:r w:rsidR="0091140D">
        <w:t>nol</w:t>
      </w:r>
      <w:proofErr w:type="spellEnd"/>
      <w:r w:rsidR="0091140D">
        <w:t xml:space="preserve"> synthase gene (FLS).</w:t>
      </w:r>
      <w:r w:rsidR="0038775F">
        <w:t xml:space="preserve"> In contrast, </w:t>
      </w:r>
      <w:r w:rsidR="00663FFD">
        <w:t>the Am4’CGT gene displays</w:t>
      </w:r>
      <w:r w:rsidR="0091140D">
        <w:t xml:space="preserve"> no </w:t>
      </w:r>
      <w:r w:rsidR="00663FFD">
        <w:t>significant</w:t>
      </w:r>
      <w:r w:rsidR="0091140D">
        <w:t xml:space="preserve"> </w:t>
      </w:r>
      <w:r w:rsidR="00E20807">
        <w:t>reduction</w:t>
      </w:r>
      <w:r w:rsidR="0091140D">
        <w:t xml:space="preserve"> in polymorphism within the gene compared to the surrounding</w:t>
      </w:r>
      <w:r w:rsidR="00663FFD">
        <w:t xml:space="preserve"> sequence</w:t>
      </w:r>
      <w:r w:rsidR="0091140D">
        <w:t xml:space="preserve">. Instead we </w:t>
      </w:r>
      <w:r w:rsidR="00663FFD">
        <w:t xml:space="preserve">observe </w:t>
      </w:r>
      <w:r w:rsidR="002F748C">
        <w:t>overall lower poly</w:t>
      </w:r>
      <w:r w:rsidR="008840D4">
        <w:t>morphism in the entire region and some signals of</w:t>
      </w:r>
      <w:r w:rsidR="002F748C">
        <w:t xml:space="preserve"> </w:t>
      </w:r>
      <w:r w:rsidR="00663FFD">
        <w:t>excess absolute divergence in the surrounding sequence</w:t>
      </w:r>
      <w:r w:rsidR="002F748C">
        <w:t xml:space="preserve">. </w:t>
      </w:r>
      <w:r w:rsidR="00FA7C8A">
        <w:t xml:space="preserve">Arguably, this </w:t>
      </w:r>
      <w:r w:rsidR="00FA7C8A" w:rsidRPr="00FA7C8A">
        <w:t xml:space="preserve">could be due </w:t>
      </w:r>
      <w:r w:rsidR="00684EB8">
        <w:t xml:space="preserve">solely </w:t>
      </w:r>
      <w:r w:rsidR="00FA7C8A" w:rsidRPr="00FA7C8A">
        <w:t xml:space="preserve">to lower recombination, which </w:t>
      </w:r>
      <w:r w:rsidR="0045730D">
        <w:t>could</w:t>
      </w:r>
      <w:r w:rsidR="00FA7C8A" w:rsidRPr="00FA7C8A">
        <w:t xml:space="preserve"> lead to fixed neutral differences, and hence the observed pattern even if </w:t>
      </w:r>
      <w:r w:rsidR="00FA7C8A">
        <w:t>Am4’CGT</w:t>
      </w:r>
      <w:r w:rsidR="00FA7C8A" w:rsidRPr="00FA7C8A">
        <w:t xml:space="preserve"> is not selected</w:t>
      </w:r>
      <w:r w:rsidR="00FA7C8A">
        <w:t>.</w:t>
      </w:r>
    </w:p>
    <w:p w14:paraId="5DCE5F53" w14:textId="77777777" w:rsidR="00FA7C8A" w:rsidRDefault="00FA7C8A" w:rsidP="00A956EF">
      <w:pPr>
        <w:spacing w:line="360" w:lineRule="auto"/>
      </w:pPr>
    </w:p>
    <w:p w14:paraId="633F46F2" w14:textId="6A36FF36" w:rsidR="0084286A" w:rsidRDefault="0071126E" w:rsidP="0084286A">
      <w:pPr>
        <w:spacing w:line="360" w:lineRule="auto"/>
      </w:pPr>
      <w:r>
        <w:t xml:space="preserve">Considering </w:t>
      </w:r>
      <w:r w:rsidR="0084286A">
        <w:t xml:space="preserve">the </w:t>
      </w:r>
      <w:r>
        <w:t>genome</w:t>
      </w:r>
      <w:r w:rsidR="00587BB6">
        <w:t xml:space="preserve"> overall</w:t>
      </w:r>
      <w:r w:rsidR="00FC26E9">
        <w:t xml:space="preserve">, </w:t>
      </w:r>
      <w:r>
        <w:t>excess relative divergence (99.9</w:t>
      </w:r>
      <w:r w:rsidRPr="0071126E">
        <w:rPr>
          <w:vertAlign w:val="superscript"/>
        </w:rPr>
        <w:t>th</w:t>
      </w:r>
      <w:r>
        <w:t xml:space="preserve"> quantile) </w:t>
      </w:r>
      <w:r w:rsidR="00FC26E9">
        <w:t xml:space="preserve">was </w:t>
      </w:r>
      <w:r w:rsidR="0045730D">
        <w:t>primarily</w:t>
      </w:r>
      <w:r w:rsidR="00FC26E9">
        <w:t xml:space="preserve"> due to </w:t>
      </w:r>
      <w:r w:rsidR="00994856">
        <w:t>reduced polymorphism within population</w:t>
      </w:r>
      <w:r w:rsidR="00FC26E9">
        <w:t xml:space="preserve">s </w:t>
      </w:r>
      <w:r>
        <w:t xml:space="preserve">(Fig. 3. Histogram compared with black lines). </w:t>
      </w:r>
      <w:r w:rsidR="00994856">
        <w:t xml:space="preserve">This result is consistent with the majority of observations </w:t>
      </w:r>
      <w:r w:rsidR="0045730D">
        <w:t xml:space="preserve">in other genome-wide studies </w:t>
      </w:r>
      <w:r w:rsidR="0045730D">
        <w:fldChar w:fldCharType="begin"/>
      </w:r>
      <w:r w:rsidR="0045730D">
        <w:instrText xml:space="preserve"> ADDIN ZOTERO_ITEM CSL_CITATION {"citationID":"27o0r5okf8","properties":{"formattedCitation":"(Cruickshank &amp; Hahn 2014)","plainCitation":"(Cruickshank &amp; Hahn 2014)"},"citationItems":[{"id":2277,"uris":["http://zotero.org/users/945432/items/NIGQXH6D"],"uri":["http://zotero.org/users/945432/items/NIGQXH6D"],"itemData":{"id":2277,"type":"article-journal","title":"Reanalysis suggests that genomic islands of speciation are due to reduced diversity, not reduced gene flow","container-title":"Molecular Ecology","page":"3133-3157","volume":"23","issue":"13","source":"Wiley Online Library","abstract":"The metaphor of ‘genomic islands of speciation’ was first used to describe heterogeneous differentiation among loci between the genomes of closely related species. The biological model proposed to explain these differences was that the regions showing high levels of differentiation were resistant to gene flow between species, while the remainder of the genome was being homogenized by gene flow and consequently showed lower levels of differentiation. However, the conditions under which such differentiation can occur at multiple unlinked loci are restrictive; additionally, essentially, all previous analyses have been carried out using relative measures of divergence, which can be misleading when regions with different levels of recombination are compared. Here, we test the model of differential gene flow by asking whether absolute divergence is also higher in the previously identified ‘islands’. Using five species pairs for which full sequence data are available, we find that absolute measures of divergence are not higher in genomic islands. Instead, in all cases examined, we find reduced diversity in these regions, a consequence of which is that relative measures of divergence are abnormally high. These data therefore do not support a model of differential gene flow among loci, although islands of relative divergence may represent loci involved in local adaptation. Simulations using the program IMa2 further suggest that inferences of any gene flow may be incorrect in many comparisons. We instead present an alternative explanation for heterogeneous patterns of differentiation, one in which postspeciation selection generates patterns consistent with multiple aspects of the data.","DOI":"10.1111/mec.12796","ISSN":"1365-294X","journalAbbreviation":"Mol Ecol","language":"en","author":[{"family":"Cruickshank","given":"Tami E."},{"family":"Hahn","given":"Matthew W."}],"issued":{"date-parts":[["2014",7,1]]}}}],"schema":"https://github.com/citation-style-language/schema/raw/master/csl-citation.json"} </w:instrText>
      </w:r>
      <w:r w:rsidR="0045730D">
        <w:fldChar w:fldCharType="separate"/>
      </w:r>
      <w:r w:rsidR="0045730D">
        <w:rPr>
          <w:noProof/>
        </w:rPr>
        <w:t>(Cruickshank &amp; Hahn 2014)</w:t>
      </w:r>
      <w:r w:rsidR="0045730D">
        <w:fldChar w:fldCharType="end"/>
      </w:r>
      <w:r w:rsidR="00994856">
        <w:t xml:space="preserve">. In the case of </w:t>
      </w:r>
      <w:r w:rsidR="00994856" w:rsidRPr="00994856">
        <w:rPr>
          <w:i/>
        </w:rPr>
        <w:t>Antirrhinum</w:t>
      </w:r>
      <w:r w:rsidR="00994856">
        <w:t xml:space="preserve">, the most extensive and </w:t>
      </w:r>
      <w:r w:rsidR="004D4668">
        <w:t>heterogeneous</w:t>
      </w:r>
      <w:r w:rsidR="00994856">
        <w:t xml:space="preserve"> </w:t>
      </w:r>
      <w:r w:rsidR="004D4668">
        <w:t xml:space="preserve">levels of </w:t>
      </w:r>
      <w:r w:rsidR="00994856">
        <w:t xml:space="preserve">relative divergence </w:t>
      </w:r>
      <w:r w:rsidR="004D4668">
        <w:t>involved</w:t>
      </w:r>
      <w:r w:rsidR="00994856">
        <w:t xml:space="preserve"> comparisons with the </w:t>
      </w:r>
      <w:r w:rsidR="00994856" w:rsidRPr="0045730D">
        <w:rPr>
          <w:i/>
        </w:rPr>
        <w:t>striatum</w:t>
      </w:r>
      <w:r w:rsidR="00994856">
        <w:t xml:space="preserve"> population from over the mountain pass (YP1, Fig1, Fig3). </w:t>
      </w:r>
      <w:r w:rsidR="00587BB6">
        <w:t>Here, the overall higher levels of nucleotide diversity (</w:t>
      </w:r>
      <m:oMath>
        <m:r>
          <w:rPr>
            <w:rFonts w:ascii="Cambria Math" w:hAnsi="Cambria Math"/>
          </w:rPr>
          <m:t>π</m:t>
        </m:r>
      </m:oMath>
      <w:r w:rsidR="00587BB6" w:rsidRPr="00BE66B3">
        <w:rPr>
          <w:i/>
          <w:vertAlign w:val="subscript"/>
        </w:rPr>
        <w:t>w</w:t>
      </w:r>
      <w:r w:rsidR="00587BB6">
        <w:t xml:space="preserve">) at YP1, drives excess divergence among </w:t>
      </w:r>
      <w:r w:rsidR="00587BB6" w:rsidRPr="00587BB6">
        <w:rPr>
          <w:i/>
        </w:rPr>
        <w:t>pseudomajus</w:t>
      </w:r>
      <w:r w:rsidR="00587BB6">
        <w:t xml:space="preserve"> and other </w:t>
      </w:r>
      <w:r w:rsidR="00587BB6" w:rsidRPr="00587BB6">
        <w:rPr>
          <w:i/>
        </w:rPr>
        <w:t>striatum</w:t>
      </w:r>
      <w:r w:rsidR="00587BB6">
        <w:t xml:space="preserve"> populations. </w:t>
      </w:r>
      <w:r w:rsidR="00922613">
        <w:t xml:space="preserve">Although absolute sequence divergence </w:t>
      </w:r>
      <w:r w:rsidR="004D4668">
        <w:t>(</w:t>
      </w:r>
      <m:oMath>
        <m:r>
          <w:rPr>
            <w:rFonts w:ascii="Cambria Math" w:hAnsi="Cambria Math"/>
          </w:rPr>
          <m:t>π</m:t>
        </m:r>
      </m:oMath>
      <w:r w:rsidR="004D4668">
        <w:rPr>
          <w:i/>
          <w:vertAlign w:val="subscript"/>
        </w:rPr>
        <w:t>b</w:t>
      </w:r>
      <w:r w:rsidR="004D4668">
        <w:t xml:space="preserve">) </w:t>
      </w:r>
      <w:r w:rsidR="00922613">
        <w:t>is responsible</w:t>
      </w:r>
      <w:r w:rsidR="004D4668">
        <w:t xml:space="preserve"> for excess </w:t>
      </w:r>
      <w:r w:rsidR="004D4668">
        <w:rPr>
          <w:rFonts w:cs="Arial"/>
        </w:rPr>
        <w:t>F</w:t>
      </w:r>
      <w:r w:rsidR="004D4668" w:rsidRPr="002A7886">
        <w:rPr>
          <w:rFonts w:cs="Arial"/>
          <w:vertAlign w:val="subscript"/>
        </w:rPr>
        <w:t>ST</w:t>
      </w:r>
      <w:r w:rsidR="004D4668">
        <w:rPr>
          <w:rFonts w:cs="Arial"/>
        </w:rPr>
        <w:t xml:space="preserve"> </w:t>
      </w:r>
      <w:r w:rsidR="00922613">
        <w:t xml:space="preserve">in some regions of the genome, all of these occurred in linkage group 2, in </w:t>
      </w:r>
      <w:r w:rsidR="004D4668">
        <w:t>tight</w:t>
      </w:r>
      <w:r w:rsidR="00922613">
        <w:t xml:space="preserve"> linkage with Am4’CGT. </w:t>
      </w:r>
      <w:r w:rsidR="0084286A">
        <w:t xml:space="preserve">Further understanding of these patterns will require more widespread </w:t>
      </w:r>
      <w:r w:rsidR="004D4668">
        <w:t xml:space="preserve">geographic </w:t>
      </w:r>
      <w:r w:rsidR="0084286A">
        <w:t xml:space="preserve">sampling of </w:t>
      </w:r>
      <w:r w:rsidR="0084286A" w:rsidRPr="00587BB6">
        <w:rPr>
          <w:i/>
        </w:rPr>
        <w:t>pseudomajus</w:t>
      </w:r>
      <w:r w:rsidR="0084286A">
        <w:t xml:space="preserve"> and </w:t>
      </w:r>
      <w:r w:rsidR="0084286A" w:rsidRPr="00587BB6">
        <w:rPr>
          <w:i/>
        </w:rPr>
        <w:t>striatum</w:t>
      </w:r>
      <w:r w:rsidR="00922613">
        <w:rPr>
          <w:i/>
        </w:rPr>
        <w:t xml:space="preserve"> </w:t>
      </w:r>
      <w:r w:rsidR="00922613">
        <w:t>populations</w:t>
      </w:r>
      <w:r w:rsidR="0084286A">
        <w:t>,</w:t>
      </w:r>
      <w:r w:rsidR="00922613">
        <w:t xml:space="preserve"> and </w:t>
      </w:r>
      <w:r w:rsidR="0084286A">
        <w:t xml:space="preserve">utilizing methods to distinguish between the role of demography, drift and selection between closely related species </w:t>
      </w:r>
      <w:r w:rsidR="0084286A">
        <w:fldChar w:fldCharType="begin"/>
      </w:r>
      <w:r w:rsidR="0084286A">
        <w:instrText xml:space="preserve"> ADDIN ZOTERO_ITEM CSL_CITATION {"citationID":"st90n0ir","properties":{"formattedCitation":"{\\rtf (Joint site frequency spectrum; Chen {\\i{}et al.} 2007)}","plainCitation":"(Joint site frequency spectrum; Chen et al. 2007)"},"citationItems":[{"id":3284,"uris":["http://zotero.org/users/945432/items/3U9SI7BQ"],"uri":["http://zotero.org/users/945432/items/3U9SI7BQ"],"itemData":{"id":3284,"type":"article-journal","title":"The Joint Allele-Frequency Spectrum in Closely Related Species","container-title":"Genetics","page":"387-398","volume":"177","issue":"1","source":"www.genetics.org","abstract":"We develop the theory for computing the joint frequency spectra of alleles in two closely related species. We allow for arbitrary population growth in both species after they had a common ancestor. We focus on the case in which a single chromosome is sequenced from one of the species. We use classical diffusion theory to show that, if the ancestral species was at equilibrium under mutation and drift and a chromosome from one of the descendant species carries the derived allele, the frequency spectrum in the other species is uniform, independently of the demographic history of both species. We also predict the expected densities of segregating and fixed sites when the chromosome from the other species carries the ancestral allele. We compare the predictions of our model with the site-frequency spectra of SNPs in the four HapMap populations of humans when the nucleotide present in the Neanderthal DNA sequence is ancestral or derived, using the chimp genome as the outgroup.","DOI":"10.1534/genetics.107.070730","ISSN":"0016-6731, 1943-2631","note":"PMID: 17603120","language":"en","author":[{"family":"Chen","given":"Hua"},{"family":"Green","given":"Richard E."},{"family":"Pääbo","given":"Svante"},{"family":"Slatkin","given":"Montgomery"}],"issued":{"date-parts":[["2007",9,1]]},"PMID":"17603120"},"prefix":"Joint site frequency spectrum; "}],"schema":"https://github.com/citation-style-language/schema/raw/master/csl-citation.json"} </w:instrText>
      </w:r>
      <w:r w:rsidR="0084286A">
        <w:fldChar w:fldCharType="separate"/>
      </w:r>
      <w:r w:rsidR="0084286A" w:rsidRPr="0084286A">
        <w:rPr>
          <w:rFonts w:ascii="Cambria"/>
        </w:rPr>
        <w:t>(</w:t>
      </w:r>
      <w:r w:rsidR="004D4668">
        <w:rPr>
          <w:rFonts w:ascii="Cambria"/>
        </w:rPr>
        <w:t xml:space="preserve">e.g. </w:t>
      </w:r>
      <w:r w:rsidR="0084286A" w:rsidRPr="0084286A">
        <w:rPr>
          <w:rFonts w:ascii="Cambria"/>
        </w:rPr>
        <w:t xml:space="preserve">Joint site frequency spectrum; Chen </w:t>
      </w:r>
      <w:r w:rsidR="0084286A" w:rsidRPr="0084286A">
        <w:rPr>
          <w:rFonts w:ascii="Cambria"/>
          <w:i/>
          <w:iCs/>
        </w:rPr>
        <w:t>et al.</w:t>
      </w:r>
      <w:r w:rsidR="0084286A" w:rsidRPr="0084286A">
        <w:rPr>
          <w:rFonts w:ascii="Cambria"/>
        </w:rPr>
        <w:t xml:space="preserve"> 2007)</w:t>
      </w:r>
      <w:r w:rsidR="0084286A">
        <w:fldChar w:fldCharType="end"/>
      </w:r>
      <w:r w:rsidR="0084286A">
        <w:t>.</w:t>
      </w:r>
    </w:p>
    <w:p w14:paraId="230A4D4F" w14:textId="31C33BF5" w:rsidR="00E20807" w:rsidRDefault="00E20807" w:rsidP="00A956EF">
      <w:pPr>
        <w:spacing w:line="360" w:lineRule="auto"/>
      </w:pPr>
    </w:p>
    <w:p w14:paraId="0B518553" w14:textId="77777777" w:rsidR="006E7A29" w:rsidRDefault="006E7A29" w:rsidP="006E7A29">
      <w:pPr>
        <w:spacing w:line="276" w:lineRule="auto"/>
      </w:pPr>
    </w:p>
    <w:p w14:paraId="517489E8" w14:textId="77777777" w:rsidR="009E28BD" w:rsidRPr="009E28BD" w:rsidRDefault="008C1033" w:rsidP="003A0BE4">
      <w:pPr>
        <w:spacing w:line="360" w:lineRule="auto"/>
        <w:rPr>
          <w:i/>
        </w:rPr>
      </w:pPr>
      <w:r>
        <w:rPr>
          <w:i/>
        </w:rPr>
        <w:t>C</w:t>
      </w:r>
      <w:r w:rsidR="00825C91">
        <w:rPr>
          <w:i/>
        </w:rPr>
        <w:t xml:space="preserve">lines </w:t>
      </w:r>
      <w:r w:rsidR="008E6EDB">
        <w:rPr>
          <w:i/>
        </w:rPr>
        <w:t>a</w:t>
      </w:r>
      <w:r w:rsidR="00825C91">
        <w:rPr>
          <w:i/>
        </w:rPr>
        <w:t xml:space="preserve">ssociated with flower </w:t>
      </w:r>
      <w:proofErr w:type="spellStart"/>
      <w:r w:rsidR="00825C91">
        <w:rPr>
          <w:i/>
        </w:rPr>
        <w:t>colour</w:t>
      </w:r>
      <w:proofErr w:type="spellEnd"/>
      <w:r w:rsidR="00825C91">
        <w:rPr>
          <w:i/>
        </w:rPr>
        <w:t xml:space="preserve"> genes</w:t>
      </w:r>
    </w:p>
    <w:p w14:paraId="7EDB716E" w14:textId="77777777" w:rsidR="006B4137" w:rsidRDefault="006B4137" w:rsidP="003A0BE4">
      <w:pPr>
        <w:spacing w:line="360" w:lineRule="auto"/>
      </w:pPr>
    </w:p>
    <w:p w14:paraId="2AD55394" w14:textId="5EC67ED3" w:rsidR="00925523" w:rsidRDefault="00F170C7" w:rsidP="003A0BE4">
      <w:pPr>
        <w:spacing w:line="360" w:lineRule="auto"/>
      </w:pPr>
      <w:r>
        <w:t>W</w:t>
      </w:r>
      <w:r w:rsidR="008C1033">
        <w:t xml:space="preserve">e </w:t>
      </w:r>
      <w:r w:rsidR="00CB0B94">
        <w:t xml:space="preserve">found evidence of selection and barriers to gene flow </w:t>
      </w:r>
      <w:r w:rsidR="007F6EEB">
        <w:t xml:space="preserve">acting </w:t>
      </w:r>
      <w:r w:rsidR="007526A9">
        <w:t>predominately at flower genes</w:t>
      </w:r>
      <w:r w:rsidR="007F6EEB">
        <w:t xml:space="preserve">. </w:t>
      </w:r>
      <w:r w:rsidR="00872ED9">
        <w:t xml:space="preserve">Theory predicts that </w:t>
      </w:r>
      <w:r w:rsidR="004D4668">
        <w:t xml:space="preserve">at equilibrium, </w:t>
      </w:r>
      <w:r w:rsidR="00BC05FB">
        <w:t>diagnostic loci that are under strong selection</w:t>
      </w:r>
      <w:r w:rsidR="00872ED9">
        <w:t xml:space="preserve"> will display steeper clines than the neutral background.</w:t>
      </w:r>
      <w:r w:rsidR="004D4668">
        <w:t xml:space="preserve"> W</w:t>
      </w:r>
      <w:r w:rsidR="00872ED9">
        <w:t xml:space="preserve">e detected </w:t>
      </w:r>
      <w:r w:rsidR="004D4668">
        <w:t xml:space="preserve">steep </w:t>
      </w:r>
      <w:r w:rsidR="008C1033">
        <w:t xml:space="preserve">clines at both regulatory and structural genes involved in the </w:t>
      </w:r>
      <w:proofErr w:type="spellStart"/>
      <w:r w:rsidR="008C1033">
        <w:t>flavonol</w:t>
      </w:r>
      <w:proofErr w:type="spellEnd"/>
      <w:r w:rsidR="008C1033">
        <w:t xml:space="preserve"> biosynthetic pathway</w:t>
      </w:r>
      <w:r w:rsidR="004E6BAA">
        <w:t xml:space="preserve">, with few </w:t>
      </w:r>
      <w:r w:rsidR="00872ED9">
        <w:t>diagnostic loci</w:t>
      </w:r>
      <w:r w:rsidR="004E6BAA">
        <w:t xml:space="preserve"> </w:t>
      </w:r>
      <w:r w:rsidR="004D4668">
        <w:t>displaying</w:t>
      </w:r>
      <w:r w:rsidR="00872ED9">
        <w:t xml:space="preserve"> clines</w:t>
      </w:r>
      <w:r w:rsidR="00052E0A">
        <w:t xml:space="preserve"> </w:t>
      </w:r>
      <w:r w:rsidR="004E6BAA">
        <w:t>elsewhere in the genome</w:t>
      </w:r>
      <w:r w:rsidR="00CB0B94">
        <w:t xml:space="preserve">. </w:t>
      </w:r>
      <w:r w:rsidR="00925523">
        <w:lastRenderedPageBreak/>
        <w:t xml:space="preserve">Importantly, using a new method for </w:t>
      </w:r>
      <w:r w:rsidR="00872ED9">
        <w:t>fitting clines</w:t>
      </w:r>
      <w:r w:rsidR="00925523">
        <w:t xml:space="preserve"> </w:t>
      </w:r>
      <w:r w:rsidR="00872ED9">
        <w:t xml:space="preserve">we detected </w:t>
      </w:r>
      <w:r w:rsidR="00925523">
        <w:t xml:space="preserve">the same steep clines previously identified at </w:t>
      </w:r>
      <w:r w:rsidR="00925523" w:rsidRPr="00CA02A7">
        <w:rPr>
          <w:i/>
        </w:rPr>
        <w:t>Rosea</w:t>
      </w:r>
      <w:r w:rsidR="00925523">
        <w:t xml:space="preserve"> and at the tightly linked </w:t>
      </w:r>
      <w:proofErr w:type="spellStart"/>
      <w:r w:rsidR="00925523" w:rsidRPr="004A22C9">
        <w:rPr>
          <w:i/>
        </w:rPr>
        <w:t>Eluta</w:t>
      </w:r>
      <w:proofErr w:type="spellEnd"/>
      <w:r w:rsidR="00925523">
        <w:t xml:space="preserve"> gene. </w:t>
      </w:r>
      <w:r w:rsidR="00052E0A">
        <w:t xml:space="preserve">In addition to </w:t>
      </w:r>
      <w:r w:rsidR="00052E0A" w:rsidRPr="00BC30A6">
        <w:rPr>
          <w:i/>
        </w:rPr>
        <w:t>Rosea</w:t>
      </w:r>
      <w:r w:rsidR="00052E0A">
        <w:t xml:space="preserve"> and </w:t>
      </w:r>
      <w:proofErr w:type="spellStart"/>
      <w:r w:rsidR="00052E0A" w:rsidRPr="00BC30A6">
        <w:rPr>
          <w:i/>
        </w:rPr>
        <w:t>Eluta</w:t>
      </w:r>
      <w:proofErr w:type="spellEnd"/>
      <w:r w:rsidR="00052E0A">
        <w:t xml:space="preserve"> (LG6), steep clines were present at other structural genes involved aurone (Am4’CGT on LG2) pigmentation and the broader </w:t>
      </w:r>
      <w:proofErr w:type="spellStart"/>
      <w:r w:rsidR="00052E0A">
        <w:t>flavonol</w:t>
      </w:r>
      <w:proofErr w:type="spellEnd"/>
      <w:r w:rsidR="00052E0A">
        <w:t xml:space="preserve"> pathway (FLS on LG5, UDP-Glucose on LG1) in </w:t>
      </w:r>
      <w:r w:rsidR="00052E0A" w:rsidRPr="008C1033">
        <w:rPr>
          <w:i/>
        </w:rPr>
        <w:t>Antirrhinum</w:t>
      </w:r>
      <w:r w:rsidR="00052E0A">
        <w:t xml:space="preserve">. </w:t>
      </w:r>
      <w:r w:rsidR="00052E0A" w:rsidRPr="00402601">
        <w:t xml:space="preserve">While </w:t>
      </w:r>
      <w:r w:rsidR="00052E0A">
        <w:t>we do not have direct evidence for phenotypic effect of these</w:t>
      </w:r>
      <w:r w:rsidR="00052E0A" w:rsidRPr="00402601">
        <w:t xml:space="preserve"> genes </w:t>
      </w:r>
      <w:r w:rsidR="00052E0A">
        <w:t>unlike</w:t>
      </w:r>
      <w:r w:rsidR="00052E0A" w:rsidRPr="00402601">
        <w:t xml:space="preserve"> </w:t>
      </w:r>
      <w:r w:rsidR="00052E0A" w:rsidRPr="00402601">
        <w:rPr>
          <w:i/>
        </w:rPr>
        <w:t>Rosea</w:t>
      </w:r>
      <w:r w:rsidR="00052E0A" w:rsidRPr="00402601">
        <w:t xml:space="preserve"> and </w:t>
      </w:r>
      <w:proofErr w:type="spellStart"/>
      <w:r w:rsidR="00052E0A" w:rsidRPr="00402601">
        <w:rPr>
          <w:i/>
        </w:rPr>
        <w:t>Eluta</w:t>
      </w:r>
      <w:proofErr w:type="spellEnd"/>
      <w:r w:rsidR="00052E0A" w:rsidRPr="00402601">
        <w:t xml:space="preserve">, they play key roles in the </w:t>
      </w:r>
      <w:proofErr w:type="spellStart"/>
      <w:r w:rsidR="00052E0A" w:rsidRPr="00402601">
        <w:t>flavonol</w:t>
      </w:r>
      <w:proofErr w:type="spellEnd"/>
      <w:r w:rsidR="00052E0A" w:rsidRPr="00402601">
        <w:t xml:space="preserve"> pathway where </w:t>
      </w:r>
      <w:r w:rsidR="00052E0A">
        <w:t xml:space="preserve">divergent haplotypes may harbor </w:t>
      </w:r>
      <w:r w:rsidR="00052E0A" w:rsidRPr="00402601">
        <w:t xml:space="preserve">substitutions </w:t>
      </w:r>
      <w:r w:rsidR="00052E0A">
        <w:t>that</w:t>
      </w:r>
      <w:r w:rsidR="00052E0A" w:rsidRPr="00402601">
        <w:t xml:space="preserve"> generate phenotypic differences. </w:t>
      </w:r>
      <w:r w:rsidR="00925523" w:rsidRPr="00402601">
        <w:t xml:space="preserve">Given </w:t>
      </w:r>
      <w:r w:rsidR="002C0D5E">
        <w:t xml:space="preserve">that </w:t>
      </w:r>
      <w:r w:rsidR="00925523" w:rsidRPr="00402601">
        <w:t xml:space="preserve">the </w:t>
      </w:r>
      <w:r w:rsidR="00925523" w:rsidRPr="00402601">
        <w:rPr>
          <w:i/>
        </w:rPr>
        <w:t>Antirrhinum</w:t>
      </w:r>
      <w:r w:rsidR="00925523" w:rsidRPr="00402601">
        <w:t xml:space="preserve"> hybrid zone has </w:t>
      </w:r>
      <w:r w:rsidR="004D4668">
        <w:t xml:space="preserve">likely </w:t>
      </w:r>
      <w:r w:rsidR="00925523" w:rsidRPr="00402601">
        <w:t>been present for over 100 generations (Tavares et al., in prep) these patterns are unlikely to represent non-equilibrium conditions.</w:t>
      </w:r>
      <w:r w:rsidR="00925523">
        <w:t xml:space="preserve"> </w:t>
      </w:r>
      <w:r w:rsidR="004147E5">
        <w:t xml:space="preserve">Although steep clines are in regions enriched for flower </w:t>
      </w:r>
      <w:proofErr w:type="spellStart"/>
      <w:r w:rsidR="004147E5">
        <w:t>colour</w:t>
      </w:r>
      <w:proofErr w:type="spellEnd"/>
      <w:r w:rsidR="004147E5">
        <w:t xml:space="preserve"> genes, only a fraction of the possible structural or regulatory genes identified in </w:t>
      </w:r>
      <w:r w:rsidR="004147E5" w:rsidRPr="004147E5">
        <w:rPr>
          <w:i/>
        </w:rPr>
        <w:t>Antirrhinum</w:t>
      </w:r>
      <w:r w:rsidR="004147E5">
        <w:t xml:space="preserve"> </w:t>
      </w:r>
      <w:r w:rsidR="00F16844">
        <w:t>exhibit</w:t>
      </w:r>
      <w:r w:rsidR="004147E5">
        <w:t xml:space="preserve"> steep clines.</w:t>
      </w:r>
      <w:r w:rsidR="00925523">
        <w:t xml:space="preserve"> This confirms previous suggestions that relatively few genes may be involved in transitions from magenta to yellow pigmentation in </w:t>
      </w:r>
      <w:r w:rsidR="00925523" w:rsidRPr="00925523">
        <w:rPr>
          <w:i/>
        </w:rPr>
        <w:t>Antirrhinum</w:t>
      </w:r>
      <w:r w:rsidR="004D4668">
        <w:t xml:space="preserve"> </w:t>
      </w:r>
      <w:r w:rsidR="004D4668">
        <w:fldChar w:fldCharType="begin"/>
      </w:r>
      <w:r w:rsidR="004D4668">
        <w:instrText xml:space="preserve"> ADDIN ZOTERO_ITEM CSL_CITATION {"citationID":"l2av8faq8","properties":{"formattedCitation":"{\\rtf (Schwinn {\\i{}et al.} 2006; Whibley {\\i{}et al.} 2006)}","plainCitation":"(Schwinn et al. 2006; Whibley et al. 2006)"},"citationItems":[{"id":205,"uris":["http://zotero.org/users/945432/items/ACXKTG49"],"uri":["http://zotero.org/users/945432/items/ACXKTG49"],"itemData":{"id":205,"type":"article-journal","title":"A Small Family of MYB-Regulatory Genes Controls Floral Pigmentation Intensity and Patterning in the Genus Antirrhinum","container-title":"The Plant Cell Online","page":"831-851","volume":"18","issue":"4","source":"www.plantcell.org","abstract":"The Rosea1, Rosea2, and Venosa genes encode MYB-related transcription factors active in the flowers of Antirrhinum majus. Analysis of mutant phenotypes shows that these genes control the intensity and pattern of magenta anthocyanin pigmentation in flowers. Despite the structural similarity of these regulatory proteins, they influence the expression of target genes encoding the enzymes of anthocyanin biosynthesis with different specificities. Consequently, they are not equivalent biochemically in their activities. Different species of the genus Antirrhinum, native to Spain and Portugal, show striking differences in their patterns and intensities of floral pigmentation. Differences in anthocyanin pigmentation between at least six species are attributable to variations in the activity of the Rosea and Venosa loci. Set in the context of our understanding of the regulation of anthocyanin production in other genera, the activity of MYB-related genes is probably a primary cause of natural variation in anthocyanin pigmentation in plants.","DOI":"10.1105/tpc.105.039255","ISSN":"1040-4651, 1532-298X","journalAbbreviation":"Plant Cell","language":"en","author":[{"family":"Schwinn","given":"Kathy"},{"family":"Venail","given":"Julien"},{"family":"Shang","given":"Yongjin"},{"family":"Mackay","given":"Steve"},{"family":"Alm","given":"Vibeke"},{"family":"Butelli","given":"Eugenio"},{"family":"Oyama","given":"Ryan"},{"family":"Bailey","given":"Paul"},{"family":"Davies","given":"Kevin"},{"family":"Martin","given":"Cathie"}],"issued":{"date-parts":[["2006",4,1]]}}},{"id":1553,"uris":["http://zotero.org/users/945432/items/HM9Q6JUM"],"uri":["http://zotero.org/users/945432/items/HM9Q6JUM"],"itemData":{"id":1553,"type":"article-journal","title":"Evolutionary Paths Underlying Flower Color Variation in Antirrhinum","container-title":"Science","page":"963-966","volume":"313","issue":"5789","source":"www.sciencemag.org","abstract":"To understand evolutionary paths connecting diverse biological forms, we defined a three-dimensional genotypic space separating two flower color morphs of Antirrhinum. A hybrid zone between morphs showed a steep cline specifically at genes controlling flower color differences, indicating that these loci are under selection. Antirrhinum species with diverse floral phenotypes formed a U-shaped cloud within the genotypic space. We propose that this cloud defines an evolutionary path that allows flower color to evolve while circumventing less-adaptive regions. Hybridization between morphs located in different arms of the U-shaped path yields low-fitness genotypes, accounting for the observed steep clines at hybrid zones.","DOI":"10.1126/science.1129161","ISSN":"0036-8075, 1095-9203","note":"PMID: 16917061","journalAbbreviation":"Science","language":"en","author":[{"family":"Whibley","given":"Annabel C."},{"family":"Langlade","given":"Nicolas B."},{"family":"Andalo","given":"Christophe"},{"family":"Hanna","given":"Andrew I."},{"family":"Bangham","given":"Andrew"},{"family":"Thébaud","given":"Christophe"},{"family":"Coen","given":"Enrico"}],"issued":{"date-parts":[["2006",8,18]]},"PMID":"16917061"}}],"schema":"https://github.com/citation-style-language/schema/raw/master/csl-citation.json"} </w:instrText>
      </w:r>
      <w:r w:rsidR="004D4668">
        <w:fldChar w:fldCharType="separate"/>
      </w:r>
      <w:r w:rsidR="004D4668" w:rsidRPr="004D4668">
        <w:rPr>
          <w:rFonts w:ascii="Cambria"/>
        </w:rPr>
        <w:t xml:space="preserve">(Schwinn </w:t>
      </w:r>
      <w:r w:rsidR="004D4668" w:rsidRPr="004D4668">
        <w:rPr>
          <w:rFonts w:ascii="Cambria"/>
          <w:i/>
          <w:iCs/>
        </w:rPr>
        <w:t>et al.</w:t>
      </w:r>
      <w:r w:rsidR="004D4668" w:rsidRPr="004D4668">
        <w:rPr>
          <w:rFonts w:ascii="Cambria"/>
        </w:rPr>
        <w:t xml:space="preserve"> 2006; Whibley </w:t>
      </w:r>
      <w:r w:rsidR="004D4668" w:rsidRPr="004D4668">
        <w:rPr>
          <w:rFonts w:ascii="Cambria"/>
          <w:i/>
          <w:iCs/>
        </w:rPr>
        <w:t>et al.</w:t>
      </w:r>
      <w:r w:rsidR="004D4668" w:rsidRPr="004D4668">
        <w:rPr>
          <w:rFonts w:ascii="Cambria"/>
        </w:rPr>
        <w:t xml:space="preserve"> 2006)</w:t>
      </w:r>
      <w:r w:rsidR="004D4668">
        <w:fldChar w:fldCharType="end"/>
      </w:r>
      <w:r w:rsidR="00925523">
        <w:t xml:space="preserve">. </w:t>
      </w:r>
      <w:r w:rsidR="004D4668">
        <w:t xml:space="preserve">Although these subspecies predominately differ only in flower </w:t>
      </w:r>
      <w:proofErr w:type="spellStart"/>
      <w:r w:rsidR="004D4668">
        <w:t>colour</w:t>
      </w:r>
      <w:proofErr w:type="spellEnd"/>
      <w:r w:rsidR="004D4668">
        <w:t xml:space="preserve">, steep clines in genomic regions unrelated to </w:t>
      </w:r>
      <w:proofErr w:type="spellStart"/>
      <w:r w:rsidR="004D4668">
        <w:t>colour</w:t>
      </w:r>
      <w:proofErr w:type="spellEnd"/>
      <w:r w:rsidR="004D4668">
        <w:t xml:space="preserve"> provide</w:t>
      </w:r>
      <w:r w:rsidR="000A1F47">
        <w:t>s</w:t>
      </w:r>
      <w:r w:rsidR="004D4668">
        <w:t xml:space="preserve"> scope for </w:t>
      </w:r>
      <w:r w:rsidR="000A1F47">
        <w:t>future association studies with other traits that may contribute to reproductive isolation.</w:t>
      </w:r>
      <w:r w:rsidR="004D4668">
        <w:t xml:space="preserve"> </w:t>
      </w:r>
    </w:p>
    <w:p w14:paraId="5F7D7E01" w14:textId="77777777" w:rsidR="00B5460F" w:rsidRDefault="00B5460F" w:rsidP="003A0BE4">
      <w:pPr>
        <w:spacing w:line="360" w:lineRule="auto"/>
      </w:pPr>
    </w:p>
    <w:p w14:paraId="64FFEFE3" w14:textId="55A4CF32" w:rsidR="001430C0" w:rsidRDefault="001430C0" w:rsidP="001430C0">
      <w:pPr>
        <w:spacing w:line="360" w:lineRule="auto"/>
      </w:pPr>
      <w:r>
        <w:t xml:space="preserve">Differences in the geographic position of clines at independent isolating genes also provide important insight into the role </w:t>
      </w:r>
      <w:r w:rsidR="00541C4C">
        <w:t xml:space="preserve">of </w:t>
      </w:r>
      <w:r>
        <w:t xml:space="preserve">gene interactions. With both anthocyanin and aurone pigmentation interacting to constitute the parental forms, theory predicts these loci will be synergistically coupled (concordant cline </w:t>
      </w:r>
      <w:proofErr w:type="spellStart"/>
      <w:r>
        <w:t>centres</w:t>
      </w:r>
      <w:proofErr w:type="spellEnd"/>
      <w:r>
        <w:t>) upon secondary contact due to the influx of parental gene combinations and linkage disequilibrium</w:t>
      </w:r>
      <w:r w:rsidR="00556343">
        <w:t xml:space="preserve"> </w:t>
      </w:r>
      <w:r w:rsidR="00556343">
        <w:fldChar w:fldCharType="begin"/>
      </w:r>
      <w:r w:rsidR="00556343">
        <w:instrText xml:space="preserve"> ADDIN ZOTERO_ITEM CSL_CITATION {"citationID":"2qllarq4nf","properties":{"formattedCitation":"(Barton &amp; Hewitt 1985)","plainCitation":"(Barton &amp; Hewitt 1985)"},"citationItems":[{"id":292,"uris":["http://zotero.org/users/945432/items/D9C372D5"],"uri":["http://zotero.org/users/945432/items/D9C372D5"],"itemData":{"id":292,"type":"article-journal","title":"Analysis of hybrid zones","container-title":"Annual Review of Ecology and Systematics","page":"113-148","volume":"16","source":"JSTOR","ISSN":"0066-4162","note":"ArticleType: research-article / Full publication date: 1985 / Copyright © 1985 Annual Reviews","author":[{"family":"Barton","given":"N. H."},{"family":"Hewitt","given":"G. M."}],"issued":{"date-parts":[["1985",1,1]]}}}],"schema":"https://github.com/citation-style-language/schema/raw/master/csl-citation.json"} </w:instrText>
      </w:r>
      <w:r w:rsidR="00556343">
        <w:fldChar w:fldCharType="separate"/>
      </w:r>
      <w:r w:rsidR="00556343">
        <w:rPr>
          <w:noProof/>
        </w:rPr>
        <w:t>(Barton &amp; Hewitt 1985)</w:t>
      </w:r>
      <w:r w:rsidR="00556343">
        <w:fldChar w:fldCharType="end"/>
      </w:r>
      <w:r>
        <w:t xml:space="preserve">. </w:t>
      </w:r>
      <w:r w:rsidR="00693971">
        <w:t xml:space="preserve">Alternatively, </w:t>
      </w:r>
      <w:r w:rsidR="00693971" w:rsidRPr="00693971">
        <w:t xml:space="preserve">if recombinants have different </w:t>
      </w:r>
      <w:proofErr w:type="spellStart"/>
      <w:r w:rsidR="00693971" w:rsidRPr="00693971">
        <w:t>fitnesses</w:t>
      </w:r>
      <w:proofErr w:type="spellEnd"/>
      <w:r w:rsidR="00693971">
        <w:t>, due to epistasis between loci (</w:t>
      </w:r>
      <w:r w:rsidR="00693971" w:rsidRPr="00693971">
        <w:t xml:space="preserve">as in </w:t>
      </w:r>
      <w:r w:rsidR="00693971">
        <w:t xml:space="preserve">Dobzhansky-Muller </w:t>
      </w:r>
      <w:r w:rsidR="00693971" w:rsidRPr="00693971">
        <w:t>models), then clines will be staggered</w:t>
      </w:r>
      <w:r w:rsidR="00A11708">
        <w:t xml:space="preserve"> </w:t>
      </w:r>
      <w:r w:rsidR="00A11708">
        <w:fldChar w:fldCharType="begin"/>
      </w:r>
      <w:r w:rsidR="00A11708">
        <w:instrText xml:space="preserve"> ADDIN ZOTERO_ITEM CSL_CITATION {"citationID":"gmo4uvp50","properties":{"formattedCitation":"(Gavrilets 1997)","plainCitation":"(Gavrilets 1997)"},"citationItems":[{"id":1919,"uris":["http://zotero.org/users/945432/items/Q2PITFW4"],"uri":["http://zotero.org/users/945432/items/Q2PITFW4"],"itemData":{"id":1919,"type":"article-journal","title":"Hybrid zones with Dobzhansky-type epistatic selection","container-title":"Evolution","page":"1027–1035","source":"Google Scholar","author":[{"family":"Gavrilets","given":"Sergey"}],"issued":{"date-parts":[["1997"]]}}}],"schema":"https://github.com/citation-style-language/schema/raw/master/csl-citation.json"} </w:instrText>
      </w:r>
      <w:r w:rsidR="00A11708">
        <w:fldChar w:fldCharType="separate"/>
      </w:r>
      <w:r w:rsidR="00A11708">
        <w:rPr>
          <w:noProof/>
        </w:rPr>
        <w:t>(Gavrilets 1997)</w:t>
      </w:r>
      <w:r w:rsidR="00A11708">
        <w:fldChar w:fldCharType="end"/>
      </w:r>
      <w:r w:rsidR="00A11708">
        <w:t xml:space="preserve"> with the fitter recombinants tending towards the </w:t>
      </w:r>
      <w:proofErr w:type="spellStart"/>
      <w:r w:rsidR="00A11708">
        <w:t>centre</w:t>
      </w:r>
      <w:proofErr w:type="spellEnd"/>
      <w:r w:rsidR="00A11708">
        <w:t xml:space="preserve"> of the hybrid zone </w:t>
      </w:r>
      <w:r w:rsidR="00693971">
        <w:fldChar w:fldCharType="begin"/>
      </w:r>
      <w:r w:rsidR="007F0C47">
        <w:instrText xml:space="preserve"> ADDIN ZOTERO_ITEM CSL_CITATION {"citationID":"978ib38fu","properties":{"formattedCitation":"(e.g. Searle 1986; Virdee &amp; Hewitt 1994)","plainCitation":"(e.g. Searle 1986; Virdee &amp; Hewitt 1994)"},"citationItems":[{"id":3232,"uris":["http://zotero.org/users/945432/items/ZP354U3A"],"uri":["http://zotero.org/users/945432/items/ZP354U3A"],"itemData":{"id":3232,"type":"article-journal","title":"Factors Responsible for a Karyotypic Polymorphism in the Common Shrew, &lt;i&gt;Sorex araneus&lt;/i&gt;","container-title":"Proceedings of the Royal Society of London. Series B, Biological Sciences","page":"277-298","volume":"229","issue":"1256","source":"JSTOR","abstract":"A Robertsonian karyotypic polymorphism in the common shrew in the Oxford area, first described in the 1950s, was re-examined. The polymorphism involves chromosome arm combinations kq, no and pr (characteristic of the Oxford karyotypic race), ko (characteristic of the Hermitage karyotypic race) and jl (found in both races). The polymorphism for jl was sporadic along a north--south transect through the Oxford area, with the frequency of the twin-acrocentric morph never exceeding 10%. The frequency of the Oxford race-specific metacentrics decreased and the frequency of the Hermitage race-specific metacentric ko increased from north to south along the transect. At a latitudinal grid reference of about 180 km, there was a high frequency of individuals with chromosome arms k, n, o and q in the ancestral acrocentric state. This was coincident with the area of occurrence of ko--kq and ko--no Oxford--Hermitage hybrids. Such hybrids are double Robertsonian heterozygotes with monobrachial homology and are likely to suffer reduced fertility in consequence. It is proposed that this is a source of selection against the monobrachial hybrids and hence results in an increase in frequency of the acrocentric morphs. This scheme goes some way to explain the clines of polymorphism for arm combinations kq, no and ko, but it is suggested that other selective factors are involved. It cannot explain the cline of polymorphism for pr, which is in general terms similar to that for kq and no, but is more shallow and centred further north.","ISSN":"0080-4649","journalAbbreviation":"Proceedings of the Royal Society of London. Series B, Biological Sciences","author":[{"family":"Searle","given":"J. B."}],"issued":{"date-parts":[["1986"]]}},"prefix":"e.g. "},{"id":3244,"uris":["http://zotero.org/users/945432/items/MPVZCQV9"],"uri":["http://zotero.org/users/945432/items/MPVZCQV9"],"itemData":{"id":3244,"type":"article-journal","title":"Clines for Hybrid Dysfunction in a Grasshopper Hybrid Zone","container-title":"Evolution","page":"392-407","volume":"48","issue":"2","source":"JSTOR","abstract":"Two subspecies of the grasshopper Chorthippus parallelus meet in the Pyrenees forming a hybrid zone several kilometers wide. Crosses between the two pure taxa result in sterile male offspring and normal females (i.e., Haldane's rule applies). However, no such dysfunction has been detected in hybrid males collected through the center of the hybrid zone. By assessing the level of dysfunction in the offspring of reciprocal crosses, it was possible to map clines for the genes responsible for dysfunction through the zone. This analysis shows that there is no abrupt transition between incompatible genomes in the field. Crosses were also made between females collected from a transect spanning the hybrid zone and pure males of both subspecies. This reveals noncoincident clines for dysfunction near the center of the hybrid zone such that the dysfunction expressed in the offspring of these crosses is less than expected from simple models. More complex models involving interaction among genes must be invoked. Also, the possibility exists that since the postglacial contact of these two grasshopper taxa, hybrid dysfunction has become ameliorated by the evolution of modifiers. This hybrid zone is thought to be a tension zone, maintained by a balance between selection against hybrid genotypes and dispersal into the zone center. The lessening of hybrid disadvantage over time through the breakdown of epistatic interactions by recombination or through modification could account for the general lack of dysfunction in field collected hybrids today.","DOI":"10.2307/2410100","ISSN":"0014-3820","journalAbbreviation":"Evolution","author":[{"family":"Virdee","given":"Sonia R."},{"family":"Hewitt","given":"Godfrey M."}],"issued":{"date-parts":[["1994"]]}}}],"schema":"https://github.com/citation-style-language/schema/raw/master/csl-citation.json"} </w:instrText>
      </w:r>
      <w:r w:rsidR="00693971">
        <w:fldChar w:fldCharType="separate"/>
      </w:r>
      <w:r w:rsidR="00A11708">
        <w:rPr>
          <w:noProof/>
        </w:rPr>
        <w:t>(e.g. Searle 1986; Virdee &amp; Hewitt 1994)</w:t>
      </w:r>
      <w:r w:rsidR="00693971">
        <w:fldChar w:fldCharType="end"/>
      </w:r>
      <w:r w:rsidR="00A11708">
        <w:t xml:space="preserve">. </w:t>
      </w:r>
      <w:r>
        <w:t xml:space="preserve">Our current results support the latter, with evidence of staggered clines among loci involved in anthocyanin and aurone pigmentation. </w:t>
      </w:r>
      <w:r w:rsidR="004A3C82">
        <w:t xml:space="preserve">Although the staggered clines could be an artifact of the coarse spatial sampling and the </w:t>
      </w:r>
      <w:r>
        <w:t>cline approximation method</w:t>
      </w:r>
      <w:r w:rsidR="004A3C82">
        <w:t>,</w:t>
      </w:r>
      <w:r>
        <w:t xml:space="preserve"> </w:t>
      </w:r>
      <w:r w:rsidR="00EE7DB8">
        <w:t xml:space="preserve">current efforts using spatially dense sampling and SNP genotyping </w:t>
      </w:r>
      <w:r w:rsidR="004A3C82">
        <w:t>indicate that these pattern</w:t>
      </w:r>
      <w:r w:rsidR="00C83D8A">
        <w:t>s</w:t>
      </w:r>
      <w:r w:rsidR="004A3C82">
        <w:t xml:space="preserve"> are real features of this hybrid zone </w:t>
      </w:r>
      <w:r>
        <w:t>(D Field unpublished data). W</w:t>
      </w:r>
      <w:r w:rsidR="004A3C82">
        <w:t>hether these</w:t>
      </w:r>
      <w:r>
        <w:t xml:space="preserve"> patterns </w:t>
      </w:r>
      <w:proofErr w:type="gramStart"/>
      <w:r>
        <w:t>reflects</w:t>
      </w:r>
      <w:proofErr w:type="gramEnd"/>
      <w:r w:rsidR="00906355">
        <w:t xml:space="preserve"> a consistent mechanism of reproductive isolation </w:t>
      </w:r>
      <w:r>
        <w:t>or the scattering of clines due to drift will require further investigations of cline positions in replicate hybrid zones.</w:t>
      </w:r>
    </w:p>
    <w:p w14:paraId="2715DBB1" w14:textId="77777777" w:rsidR="00834F85" w:rsidRDefault="00834F85" w:rsidP="008B1EA5">
      <w:pPr>
        <w:spacing w:line="360" w:lineRule="auto"/>
      </w:pPr>
    </w:p>
    <w:p w14:paraId="0B24235A" w14:textId="527F2E7B" w:rsidR="00691A41" w:rsidRDefault="008B1EA5" w:rsidP="001430C0">
      <w:pPr>
        <w:spacing w:line="360" w:lineRule="auto"/>
      </w:pPr>
      <w:r>
        <w:lastRenderedPageBreak/>
        <w:t xml:space="preserve">Our data highlights that the recombination landscape in which selected loci are embedded </w:t>
      </w:r>
      <w:r w:rsidR="00EB5938">
        <w:t>is</w:t>
      </w:r>
      <w:r>
        <w:t xml:space="preserve"> important in determining the distribution of clines across the genome. We found higher frequencies of steep clines clustered around the structural aurone </w:t>
      </w:r>
      <w:r w:rsidR="00B03347">
        <w:t xml:space="preserve">related gene </w:t>
      </w:r>
      <w:r>
        <w:t>(</w:t>
      </w:r>
      <w:r w:rsidRPr="00691A41">
        <w:rPr>
          <w:i/>
        </w:rPr>
        <w:t>Am4’</w:t>
      </w:r>
      <w:r>
        <w:t xml:space="preserve"> CTG) compared with regulatory </w:t>
      </w:r>
      <w:r w:rsidR="00DC07D6">
        <w:t xml:space="preserve">and structural </w:t>
      </w:r>
      <w:r>
        <w:t>genes contro</w:t>
      </w:r>
      <w:r w:rsidR="00DC07D6">
        <w:t xml:space="preserve">lling </w:t>
      </w:r>
      <w:r w:rsidR="00B03347">
        <w:t>anthocyanin</w:t>
      </w:r>
      <w:r w:rsidR="00DC07D6">
        <w:t xml:space="preserve"> pigmentation (</w:t>
      </w:r>
      <w:r w:rsidR="00DC07D6" w:rsidRPr="00691A41">
        <w:rPr>
          <w:i/>
        </w:rPr>
        <w:t>Rosea</w:t>
      </w:r>
      <w:r w:rsidR="00DC07D6">
        <w:t xml:space="preserve">, </w:t>
      </w:r>
      <w:proofErr w:type="spellStart"/>
      <w:r w:rsidR="00DC07D6" w:rsidRPr="00691A41">
        <w:rPr>
          <w:i/>
        </w:rPr>
        <w:t>Eluta</w:t>
      </w:r>
      <w:proofErr w:type="spellEnd"/>
      <w:r w:rsidR="00DC07D6">
        <w:t xml:space="preserve">, FLS). </w:t>
      </w:r>
      <w:r>
        <w:t xml:space="preserve">Given that local recombination around </w:t>
      </w:r>
      <w:r w:rsidRPr="00691A41">
        <w:rPr>
          <w:i/>
        </w:rPr>
        <w:t>Am4’</w:t>
      </w:r>
      <w:r>
        <w:t xml:space="preserve"> CTG is dramatically lower than either of these other regions, (</w:t>
      </w:r>
      <w:r w:rsidRPr="00691A41">
        <w:rPr>
          <w:i/>
        </w:rPr>
        <w:t>Am4’</w:t>
      </w:r>
      <w:r>
        <w:t xml:space="preserve"> CTG </w:t>
      </w:r>
      <w:r w:rsidRPr="00F032D3">
        <w:t xml:space="preserve">~7Mb/1cM, </w:t>
      </w:r>
      <w:r w:rsidR="00DC07D6" w:rsidRPr="00691A41">
        <w:rPr>
          <w:i/>
        </w:rPr>
        <w:t>Rosea</w:t>
      </w:r>
      <w:r>
        <w:t>/</w:t>
      </w:r>
      <w:proofErr w:type="spellStart"/>
      <w:r w:rsidR="00DC07D6" w:rsidRPr="00691A41">
        <w:rPr>
          <w:i/>
        </w:rPr>
        <w:t>Eluta</w:t>
      </w:r>
      <w:proofErr w:type="spellEnd"/>
      <w:r w:rsidRPr="00F032D3">
        <w:t xml:space="preserve"> ~300Kb/1cM</w:t>
      </w:r>
      <w:r>
        <w:t xml:space="preserve">), the simplest explanation is enhanced hitchhiking of neutral loci. Indeed, the difference in the number of steep clines around these two regions is roughly proportional to the difference in recombination rates (i.e. 11% fewer loci with clines at ROS/EL compared to </w:t>
      </w:r>
      <w:r w:rsidRPr="00691A41">
        <w:rPr>
          <w:i/>
        </w:rPr>
        <w:t>Am4’</w:t>
      </w:r>
      <w:r>
        <w:t xml:space="preserve"> CTG). The relation with cline density and recombination rate is similar to the observation that elevated F</w:t>
      </w:r>
      <w:r w:rsidRPr="00691A41">
        <w:rPr>
          <w:vertAlign w:val="subscript"/>
        </w:rPr>
        <w:t>ST</w:t>
      </w:r>
      <w:r>
        <w:t xml:space="preserve"> is often associated with regions of the genome wi</w:t>
      </w:r>
      <w:r w:rsidR="0003405D">
        <w:t>th lower rates of recombination</w:t>
      </w:r>
      <w:r w:rsidR="002154DB">
        <w:t xml:space="preserve"> </w:t>
      </w:r>
      <w:r w:rsidR="002154DB">
        <w:rPr>
          <w:rFonts w:cs="Arial"/>
        </w:rPr>
        <w:fldChar w:fldCharType="begin"/>
      </w:r>
      <w:r w:rsidR="00FB0D3D">
        <w:rPr>
          <w:rFonts w:cs="Arial"/>
        </w:rPr>
        <w:instrText xml:space="preserve"> ADDIN ZOTERO_ITEM CSL_CITATION {"citationID":"U8wlHM3P","properties":{"formattedCitation":"{\\rtf (McGaugh {\\i{}et al.} 2012; Cruickshank &amp; Hahn 2014)}","plainCitation":"(McGaugh et al. 2012; Cruickshank &amp; Hahn 2014)"},"citationItems":[{"id":3248,"uris":["http://zotero.org/users/945432/items/29ZD2PMC"],"uri":["http://zotero.org/users/945432/items/29ZD2PMC"],"itemData":{"id":3248,"type":"article-journal","title":"Recombination Modulates How Selection Affects Linked Sites in Drosophila","container-title":"PLOS Biol","page":"e1001422","volume":"10","issue":"11","source":"PLoS Journals","abstract":"Recombination rate in  Drosophila  species shapes the impact of selection in the genome and is positively correlated with nucleotide diversity.","DOI":"10.1371/journal.pbio.1001422","ISSN":"1545-7885","journalAbbreviation":"PLOS Biol","author":[{"family":"McGaugh","given":"Suzanne E."},{"family":"Heil","given":"Caiti S. S."},{"family":"Manzano-Winkler","given":"Brenda"},{"family":"Loewe","given":"Laurence"},{"family":"Goldstein","given":"Steve"},{"family":"Himmel","given":"Tiffany L."},{"family":"Noor","given":"Mohamed A. F."}],"issued":{"date-parts":[["2012",11,13]]}}},{"id":2277,"uris":["http://zotero.org/users/945432/items/NIGQXH6D"],"uri":["http://zotero.org/users/945432/items/NIGQXH6D"],"itemData":{"id":2277,"type":"article-journal","title":"Reanalysis suggests that genomic islands of speciation are due to reduced diversity, not reduced gene flow","container-title":"Molecular Ecology","page":"3133-3157","volume":"23","issue":"13","source":"Wiley Online Library","abstract":"The metaphor of ‘genomic islands of speciation’ was first used to describe heterogeneous differentiation among loci between the genomes of closely related species. The biological model proposed to explain these differences was that the regions showing high levels of differentiation were resistant to gene flow between species, while the remainder of the genome was being homogenized by gene flow and consequently showed lower levels of differentiation. However, the conditions under which such differentiation can occur at multiple unlinked loci are restrictive; additionally, essentially, all previous analyses have been carried out using relative measures of divergence, which can be misleading when regions with different levels of recombination are compared. Here, we test the model of differential gene flow by asking whether absolute divergence is also higher in the previously identified ‘islands’. Using five species pairs for which full sequence data are available, we find that absolute measures of divergence are not higher in genomic islands. Instead, in all cases examined, we find reduced diversity in these regions, a consequence of which is that relative measures of divergence are abnormally high. These data therefore do not support a model of differential gene flow among loci, although islands of relative divergence may represent loci involved in local adaptation. Simulations using the program IMa2 further suggest that inferences of any gene flow may be incorrect in many comparisons. We instead present an alternative explanation for heterogeneous patterns of differentiation, one in which postspeciation selection generates patterns consistent with multiple aspects of the data.","DOI":"10.1111/mec.12796","ISSN":"1365-294X","journalAbbreviation":"Mol Ecol","language":"en","author":[{"family":"Cruickshank","given":"Tami E."},{"family":"Hahn","given":"Matthew W."}],"issued":{"date-parts":[["2014",7,1]]}}}],"schema":"https://github.com/citation-style-language/schema/raw/master/csl-citation.json"} </w:instrText>
      </w:r>
      <w:r w:rsidR="002154DB">
        <w:rPr>
          <w:rFonts w:cs="Arial"/>
        </w:rPr>
        <w:fldChar w:fldCharType="separate"/>
      </w:r>
      <w:r w:rsidR="00FB0D3D" w:rsidRPr="00FB0D3D">
        <w:rPr>
          <w:rFonts w:ascii="Cambria"/>
        </w:rPr>
        <w:t xml:space="preserve">(McGaugh </w:t>
      </w:r>
      <w:r w:rsidR="00FB0D3D" w:rsidRPr="00FB0D3D">
        <w:rPr>
          <w:rFonts w:ascii="Cambria"/>
          <w:i/>
          <w:iCs/>
        </w:rPr>
        <w:t>et al.</w:t>
      </w:r>
      <w:r w:rsidR="00FB0D3D" w:rsidRPr="00FB0D3D">
        <w:rPr>
          <w:rFonts w:ascii="Cambria"/>
        </w:rPr>
        <w:t xml:space="preserve"> 2012; Cruickshank &amp; Hahn 2014)</w:t>
      </w:r>
      <w:r w:rsidR="002154DB">
        <w:rPr>
          <w:rFonts w:cs="Arial"/>
        </w:rPr>
        <w:fldChar w:fldCharType="end"/>
      </w:r>
      <w:r w:rsidR="00FB0D3D">
        <w:rPr>
          <w:rFonts w:cs="Arial"/>
        </w:rPr>
        <w:t xml:space="preserve">. </w:t>
      </w:r>
      <w:r>
        <w:t xml:space="preserve">For clines, lower recombination rates increase the target size of selection and also slow the exchange of alleles between neutral and linked variants across the physical genome. </w:t>
      </w:r>
      <w:r w:rsidR="00AB08EF">
        <w:t>Consequently</w:t>
      </w:r>
      <w:r w:rsidR="00B03347">
        <w:t>,</w:t>
      </w:r>
      <w:r w:rsidR="002154DB">
        <w:t xml:space="preserve"> selection or neutrality may contribute to </w:t>
      </w:r>
      <w:r w:rsidR="00B03347">
        <w:t>this</w:t>
      </w:r>
      <w:r w:rsidR="002154DB">
        <w:t xml:space="preserve"> </w:t>
      </w:r>
      <w:r w:rsidR="00B03347">
        <w:t xml:space="preserve">pattern. </w:t>
      </w:r>
    </w:p>
    <w:p w14:paraId="5BC25EFA" w14:textId="77777777" w:rsidR="0032016F" w:rsidRDefault="0032016F" w:rsidP="008B1EA5">
      <w:pPr>
        <w:spacing w:line="360" w:lineRule="auto"/>
      </w:pPr>
    </w:p>
    <w:p w14:paraId="5BC83F5A" w14:textId="44FF1266" w:rsidR="00343391" w:rsidRPr="00010269" w:rsidRDefault="00343391" w:rsidP="00343391">
      <w:pPr>
        <w:rPr>
          <w:i/>
        </w:rPr>
      </w:pPr>
      <w:r w:rsidRPr="00010269">
        <w:rPr>
          <w:i/>
        </w:rPr>
        <w:t xml:space="preserve">Correspondence between divergence and </w:t>
      </w:r>
      <w:r w:rsidR="00CC1CFD">
        <w:rPr>
          <w:i/>
        </w:rPr>
        <w:t xml:space="preserve">steep </w:t>
      </w:r>
      <w:r w:rsidRPr="00010269">
        <w:rPr>
          <w:i/>
        </w:rPr>
        <w:t>clines</w:t>
      </w:r>
      <w:r>
        <w:rPr>
          <w:i/>
        </w:rPr>
        <w:t xml:space="preserve"> </w:t>
      </w:r>
      <w:r w:rsidR="00FC3E1F">
        <w:rPr>
          <w:i/>
        </w:rPr>
        <w:t xml:space="preserve"> </w:t>
      </w:r>
    </w:p>
    <w:p w14:paraId="2C335050" w14:textId="77777777" w:rsidR="009E28BD" w:rsidRDefault="009E28BD" w:rsidP="00437D79">
      <w:pPr>
        <w:spacing w:line="276" w:lineRule="auto"/>
        <w:rPr>
          <w:i/>
        </w:rPr>
      </w:pPr>
    </w:p>
    <w:p w14:paraId="695B9D33" w14:textId="3E43992F" w:rsidR="00C53C39" w:rsidRDefault="006B5018" w:rsidP="0036137C">
      <w:pPr>
        <w:spacing w:line="360" w:lineRule="auto"/>
      </w:pPr>
      <w:r>
        <w:t xml:space="preserve">Divergent selection in the presence of gene flow or selective sweeps in </w:t>
      </w:r>
      <w:proofErr w:type="spellStart"/>
      <w:r>
        <w:t>allopatry</w:t>
      </w:r>
      <w:proofErr w:type="spellEnd"/>
      <w:r>
        <w:t xml:space="preserve"> can result in exceptional levels of genomic divergence. If these genomic regions also contribute to reproductive isolation, we expect that secondary contact in hybrid zones will also generate steep clines in similar regions of the genome. In the </w:t>
      </w:r>
      <w:r w:rsidRPr="00084D87">
        <w:rPr>
          <w:i/>
        </w:rPr>
        <w:t>Antirrhinum</w:t>
      </w:r>
      <w:r>
        <w:t xml:space="preserve"> hybrid zone, we found a general correspondence between regions of excess F</w:t>
      </w:r>
      <w:r w:rsidRPr="003524F6">
        <w:rPr>
          <w:vertAlign w:val="subscript"/>
        </w:rPr>
        <w:t>ST</w:t>
      </w:r>
      <w:r>
        <w:t xml:space="preserve"> and the presence of steep clines. This was especially the case around the </w:t>
      </w:r>
      <w:r w:rsidRPr="00A02E58">
        <w:rPr>
          <w:i/>
        </w:rPr>
        <w:t>Rosea</w:t>
      </w:r>
      <w:r>
        <w:t xml:space="preserve"> and </w:t>
      </w:r>
      <w:proofErr w:type="spellStart"/>
      <w:r w:rsidRPr="00A02E58">
        <w:rPr>
          <w:i/>
        </w:rPr>
        <w:t>Eluta</w:t>
      </w:r>
      <w:proofErr w:type="spellEnd"/>
      <w:r>
        <w:t xml:space="preserve"> genes, which were the only regions that exhibited steep clines and excess divergence (upper 99.95</w:t>
      </w:r>
      <w:r w:rsidRPr="0023417C">
        <w:rPr>
          <w:vertAlign w:val="superscript"/>
        </w:rPr>
        <w:t>th</w:t>
      </w:r>
      <w:r>
        <w:t xml:space="preserve"> quantile) in all pair-wise population comparisons. A similar pattern was also present at the Am4’CGT gene </w:t>
      </w:r>
      <w:r w:rsidR="006A0429">
        <w:t xml:space="preserve">involved in </w:t>
      </w:r>
      <w:r>
        <w:t>aurone pigmentation, where the majority of clines across the genome were located. However, many regions of excess F</w:t>
      </w:r>
      <w:r w:rsidRPr="003524F6">
        <w:rPr>
          <w:vertAlign w:val="subscript"/>
        </w:rPr>
        <w:t>ST</w:t>
      </w:r>
      <w:r>
        <w:t xml:space="preserve"> e</w:t>
      </w:r>
      <w:r w:rsidR="00943F32">
        <w:t xml:space="preserve">xhibited no steep clines (75%). Although it may be tempting to attribute the lack of steep clines </w:t>
      </w:r>
      <w:r w:rsidR="00CB5261">
        <w:t>to signal a genomic region</w:t>
      </w:r>
      <w:r w:rsidR="00943F32">
        <w:t xml:space="preserve"> unrelated to </w:t>
      </w:r>
      <w:r>
        <w:t>reproductive isolation</w:t>
      </w:r>
      <w:r w:rsidR="00943F32">
        <w:t>, clines can only be fitted</w:t>
      </w:r>
      <w:r w:rsidR="00CB5261">
        <w:t xml:space="preserve"> at loci </w:t>
      </w:r>
      <w:r w:rsidR="00943F32">
        <w:t xml:space="preserve">with strong allele frequency differences </w:t>
      </w:r>
      <w:r w:rsidR="00943F32">
        <w:rPr>
          <w:rFonts w:cs="Arial"/>
        </w:rPr>
        <w:t>(</w:t>
      </w:r>
      <m:oMath>
        <m:r>
          <m:rPr>
            <m:sty m:val="p"/>
          </m:rPr>
          <w:rPr>
            <w:rFonts w:ascii="Cambria Math" w:hAnsi="Cambria Math" w:cs="Arial"/>
          </w:rPr>
          <m:t>i.e</m:t>
        </m:r>
        <m:r>
          <w:rPr>
            <w:rFonts w:ascii="Cambria Math" w:hAnsi="Cambria Math" w:cs="Arial"/>
          </w:rPr>
          <m:t xml:space="preserve">. </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r>
          <w:rPr>
            <w:rFonts w:ascii="Cambria Math" w:hAnsi="Cambria Math"/>
          </w:rPr>
          <m:t>&gt;0.8</m:t>
        </m:r>
      </m:oMath>
      <w:r w:rsidR="00943F32">
        <w:rPr>
          <w:rFonts w:cs="Arial"/>
        </w:rPr>
        <w:t>)</w:t>
      </w:r>
      <w:r w:rsidR="00943F32">
        <w:t xml:space="preserve">. </w:t>
      </w:r>
      <w:r w:rsidR="00CB5261">
        <w:t>Consequently, i</w:t>
      </w:r>
      <w:r w:rsidR="00943F32">
        <w:t xml:space="preserve">t </w:t>
      </w:r>
      <w:r w:rsidR="00943F32" w:rsidRPr="00943F32">
        <w:t>could also be that divergence is due to smaller allele frequency differences that reflect polygenic adaptation</w:t>
      </w:r>
      <w:r w:rsidR="00943F32">
        <w:t xml:space="preserve"> that could still contribute to reproductive isolation</w:t>
      </w:r>
      <w:r w:rsidR="00CB5261">
        <w:t xml:space="preserve"> yet display no steep clines</w:t>
      </w:r>
      <w:r w:rsidR="00943F32">
        <w:t>.</w:t>
      </w:r>
    </w:p>
    <w:p w14:paraId="5C98211C" w14:textId="77777777" w:rsidR="00943F32" w:rsidRDefault="00943F32" w:rsidP="0036137C">
      <w:pPr>
        <w:spacing w:line="360" w:lineRule="auto"/>
      </w:pPr>
    </w:p>
    <w:p w14:paraId="1924F7E0" w14:textId="2E750D97" w:rsidR="00FC67DF" w:rsidRDefault="00FC67DF" w:rsidP="00FC67DF">
      <w:pPr>
        <w:spacing w:line="360" w:lineRule="auto"/>
      </w:pPr>
      <w:r>
        <w:lastRenderedPageBreak/>
        <w:t xml:space="preserve">If divergence </w:t>
      </w:r>
      <w:r w:rsidR="008C26EA">
        <w:t>were neutral,</w:t>
      </w:r>
      <w:r>
        <w:t xml:space="preserve"> we may expect clines and divergence to become decoupled following secondary contact. </w:t>
      </w:r>
      <w:r>
        <w:rPr>
          <w:rFonts w:cs="Arial"/>
        </w:rPr>
        <w:t>In some systems, there is a coarse correspondence between genomic islands of F</w:t>
      </w:r>
      <w:r>
        <w:rPr>
          <w:rFonts w:cs="Arial"/>
          <w:vertAlign w:val="subscript"/>
        </w:rPr>
        <w:t>ST</w:t>
      </w:r>
      <w:r>
        <w:rPr>
          <w:rFonts w:cs="Arial"/>
        </w:rPr>
        <w:t xml:space="preserve"> and QTLs for species defining traits </w:t>
      </w:r>
      <w:r>
        <w:rPr>
          <w:rFonts w:cs="Arial"/>
        </w:rPr>
        <w:fldChar w:fldCharType="begin"/>
      </w:r>
      <w:r>
        <w:rPr>
          <w:rFonts w:cs="Arial"/>
        </w:rPr>
        <w:instrText xml:space="preserve"> ADDIN ZOTERO_ITEM CSL_CITATION {"citationID":"ruXuAZd2","properties":{"formattedCitation":"(e.g. Rogers &amp; Bernatchez 2007; Via 2012)","plainCitation":"(e.g. Rogers &amp; Bernatchez 2007; Via 2012)"},"citationItems":[{"id":3157,"uris":["http://zotero.org/users/945432/items/CSJVG7VA"],"uri":["http://zotero.org/users/945432/items/CSJVG7VA"],"itemData":{"id":3157,"type":"article-journal","title":"The Genetic Architecture of Ecological Speciation and the Association with Signatures of Selection in Natural Lake Whitefish (Coregonus sp. Salmonidae) Species Pairs","container-title":"Molecular Biology and Evolution","page":"1423-1438","volume":"24","issue":"6","source":"mbe.oxfordjournals.org","abstract":"Adaptive evolutionary change is contingent on variation and selection; thus, understanding adaptive divergence and ultimately speciation requires information on both the genetic basis of adaptive traits as well as an understanding of the role of divergent natural selection on those traits. The lake whitefish (Coregonus clupeaformis) consists of several sympatric “dwarf” (limnetic) and normal (benthic) species pairs that co-inhabit northern postglacial lakes. These young species pairs have evolved independently and display parallelism in life history, behavioral, and morphological divergence associated with the use of distinct trophic resources. We identified phenotype–environment associations and determined the genetic architecture and the role of selection modulating population genetic divergence in sympatric dwarf and normal lake whitefish. The genetic architecture of 9 adaptive traits was analyzed in 2 hybrid backcrosses individually phenotyped throughout their life history. Significant quantitative trait loci (QTL) were associated with swimming behavior (habitat selection and predator avoidance), growth rate, morphology (condition factor and gill rakers), and life history (onset of maturity and fecundity). Genome scans among 4 natural sympatric pairs, using loci segregating in the map, revealed a signature of selection for 24 loci. Loci exhibiting a signature of selection were associated with QTL relative to other regions of the genome more often than expected by chance alone. Two parallel QTL outliers for growth and condition factor exhibited segregation distortion in both mapping families, supporting the hypothesis that adaptive divergence contributing to parallel reductions of gene flow among natural populations may cause genetic incompatibilities. Overall, these findings offer evidence that the genetic architecture of ecological speciation is associated with signatures of selection in nature, providing strong support for the hypothesis that divergent natural selection is currently maintaining adaptive differentiation and promoting ecological speciation in lake whitefish species pairs.","DOI":"10.1093/molbev/msm066","ISSN":"0737-4038, 1537-1719","note":"PMID: 17404398","journalAbbreviation":"Mol Biol Evol","language":"en","author":[{"family":"Rogers","given":"S. M."},{"family":"Bernatchez","given":"L."}],"issued":{"date-parts":[["2007",6,1]]},"PMID":"17404398"},"prefix":"e.g. "},{"id":1731,"uris":["http://zotero.org/users/945432/items/M8AVIAXI"],"uri":["http://zotero.org/users/945432/items/M8AVIAXI"],"itemData":{"id":1731,"type":"article-journal","title":"Divergence hitchhiking and the spread of genomic isolation during ecological speciation-with-gene-flow","container-title":"Philosophical Transactions of the Royal Society B: Biological Sciences","page":"451-460","volume":"367","issue":"1587","source":"rstb.royalsocietypublishing.org","abstract":"In allopatric populations, geographical separation simultaneously isolates the entire genome, allowing genetic divergence to accumulate virtually anywhere in the genome. In sympatric populations, however, the strong divergent selection required to overcome migration produces a genetic mosaic of divergent and non-divergent genomic regions. In some recent genome scans, each divergent genomic region has been interpreted as an independent incidence of migration/selection balance, such that the reduction of gene exchange is restricted to a few kilobases around each divergently selected gene. I propose an alternative mechanism, ‘divergence hitchhiking’ (DH), in which divergent selection can reduce gene exchange for several megabases around a gene under strong divergent selection. Not all genes/markers within a DH region are divergently selected, yet the entire region is protected to some degree from gene exchange, permitting genetic divergence from mechanisms other than divergent selection to accumulate secondarily. After contrasting DH and multilocus migration/selection balance (MM/SB), I outline a model in which genomic isolation at a given genomic location is jointly determined by DH and genome-wide effects of the progressive reduction in realized migration, then illustrate DH using data from several pairs of incipient species in the wild.","DOI":"10.1098/rstb.2011.0260","ISSN":"0962-8436, 1471-2970","note":"PMID: 22201174","journalAbbreviation":"Phil. Trans. R. Soc. B","language":"en","author":[{"family":"Via","given":"Sara"}],"issued":{"date-parts":[["2012",2,5]]},"PMID":"22201174"}}],"schema":"https://github.com/citation-style-language/schema/raw/master/csl-citation.json"} </w:instrText>
      </w:r>
      <w:r>
        <w:rPr>
          <w:rFonts w:cs="Arial"/>
        </w:rPr>
        <w:fldChar w:fldCharType="separate"/>
      </w:r>
      <w:r>
        <w:rPr>
          <w:rFonts w:cs="Arial"/>
          <w:noProof/>
        </w:rPr>
        <w:t>(e.g. Rogers &amp; Bernatchez 2007; Via 2012)</w:t>
      </w:r>
      <w:r>
        <w:rPr>
          <w:rFonts w:cs="Arial"/>
        </w:rPr>
        <w:fldChar w:fldCharType="end"/>
      </w:r>
      <w:r>
        <w:rPr>
          <w:rFonts w:cs="Arial"/>
        </w:rPr>
        <w:t xml:space="preserve"> and reproductive isolation </w:t>
      </w:r>
      <w:r>
        <w:rPr>
          <w:rFonts w:cs="Arial"/>
        </w:rPr>
        <w:fldChar w:fldCharType="begin"/>
      </w:r>
      <w:r w:rsidR="007F0C47">
        <w:rPr>
          <w:rFonts w:cs="Arial"/>
        </w:rPr>
        <w:instrText xml:space="preserve"> ADDIN ZOTERO_ITEM CSL_CITATION {"citationID":"ise4o28q4","properties":{"formattedCitation":"{\\rtf (e.g. Payseur {\\i{}et al.} 2004)}","plainCitation":"(e.g. Payseur et al. 2004)"},"citationItems":[{"id":3162,"uris":["http://zotero.org/users/945432/items/5F7IVWBB"],"uri":["http://zotero.org/users/945432/items/5F7IVWBB"],"itemData":{"id":3162,"type":"article-journal","title":"Differential patterns of introgression across the X chromosome in a hybrid zone between two species of house mice","container-title":"Evolution","page":"2064-2078","volume":"58","issue":"9","source":"PubMed","abstract":"A complete understanding of the speciation process requires the identification of genomic regions and genes that confer reproductive barriers between species. Empirical and theoretical research has revealed two important patterns in the evolution of reproductive isolation in animals: isolation typically arises as a result of disrupted epistatic interactions between multiple loci and these disruptions map disproportionately to the X chromosome. These patterns suggest that a targeted examination of natural gene flow between closely related species at X-linked markers with known positions would provide insight into the genetic basis of speciation. We take advantage of the existence of genomic data and a well-documented European zone of hybridization between two species of house mice, Mus domesticus and M. musculus, to conduct such a survey. We evaluate patterns of introgression across the hybrid zone for 13 diagnostic X-linked loci with known chromosomal positions using a maximum likelihood model. Interlocus comparisons clearly identify one locus with reduced introgression across the center of the hybrid zone, pinpointing a candidate region for reproductive isolation. Results also reveal one locus with high frequencies of M. domesticus alleles in populations on the M. musculus side of the zone, suggesting the possibility that positive selection may act to drive the spread of alleles from one species on to the genomic background of the other species. Finally, cline width and cline center are strongly positively correlated across the X chromosome, indicating that gene flow of the X chromosome may be asymmetrical. This study highlights the utility of natural populations of hybrids for mapping speciation genes and suggests that the middle of the X chromosome may be important for reproductive isolation between species of house mice.","ISSN":"0014-3820","note":"PMID: 15521462","journalAbbreviation":"Evolution","language":"eng","author":[{"family":"Payseur","given":"Bret A."},{"family":"Krenz","given":"James G."},{"family":"Nachman","given":"Michael W."}],"issued":{"date-parts":[["2004",9]]},"PMID":"15521462"},"prefix":"e.g. "}],"schema":"https://github.com/citation-style-language/schema/raw/master/csl-citation.json"} </w:instrText>
      </w:r>
      <w:r>
        <w:rPr>
          <w:rFonts w:cs="Arial"/>
        </w:rPr>
        <w:fldChar w:fldCharType="separate"/>
      </w:r>
      <w:r w:rsidRPr="00350368">
        <w:rPr>
          <w:rFonts w:ascii="Cambria"/>
        </w:rPr>
        <w:t xml:space="preserve">(e.g. Payseur </w:t>
      </w:r>
      <w:r w:rsidRPr="00350368">
        <w:rPr>
          <w:rFonts w:ascii="Cambria"/>
          <w:i/>
          <w:iCs/>
        </w:rPr>
        <w:t>et al.</w:t>
      </w:r>
      <w:r w:rsidRPr="00350368">
        <w:rPr>
          <w:rFonts w:ascii="Cambria"/>
        </w:rPr>
        <w:t xml:space="preserve"> 2004)</w:t>
      </w:r>
      <w:r>
        <w:rPr>
          <w:rFonts w:cs="Arial"/>
        </w:rPr>
        <w:fldChar w:fldCharType="end"/>
      </w:r>
      <w:r>
        <w:rPr>
          <w:rFonts w:cs="Arial"/>
        </w:rPr>
        <w:t xml:space="preserve">. Only a </w:t>
      </w:r>
      <w:r>
        <w:t>few studies have directly compared F</w:t>
      </w:r>
      <w:r w:rsidRPr="003524F6">
        <w:rPr>
          <w:vertAlign w:val="subscript"/>
        </w:rPr>
        <w:t>ST</w:t>
      </w:r>
      <w:r>
        <w:t xml:space="preserve"> to measures of introgression in admixed populations for a relatively large number of loci (i.e. 1000s)</w:t>
      </w:r>
      <w:r w:rsidR="00AC46B4">
        <w:t xml:space="preserve"> </w:t>
      </w:r>
      <w:r w:rsidR="00AC46B4">
        <w:rPr>
          <w:rFonts w:cs="Arial"/>
        </w:rPr>
        <w:fldChar w:fldCharType="begin"/>
      </w:r>
      <w:r w:rsidR="007F0C47">
        <w:rPr>
          <w:rFonts w:cs="Arial"/>
        </w:rPr>
        <w:instrText xml:space="preserve"> ADDIN ZOTERO_ITEM CSL_CITATION {"citationID":"xSz00h6Z","properties":{"formattedCitation":"{\\rtf (Gompert {\\i{}et al.} 2012; Nosil {\\i{}et al.} 2012; Parchman {\\i{}et al.} 2013)}","plainCitation":"(Gompert et al. 2012; Nosil et al. 2012; Parchman et al. 2013)"},"citationItems":[{"id":2836,"uris":["http://zotero.org/users/945432/items/3QKTH6ZH"],"uri":["http://zotero.org/users/945432/items/3QKTH6ZH"],"itemData":{"id":2836,"type":"article-journal","title":"Genomic regions with a history of divergent selection affect fitness of hybrids between two butterfly species","container-title":"Evolution","page":"2167-2181","volume":"66","issue":"7","source":"PubMed","abstract":"Speciation is the process by which reproductively isolated lineages arise, and is one of the fundamental means by which the diversity of life increases. Whereas numerous studies have documented an association between ecological divergence and reproductive isolation, relatively little is known about the role of natural selection in genome divergence during the process of speciation. Here, we use genome-wide DNA sequences and Bayesian models to test the hypothesis that loci under divergent selection between two butterfly species (Lycaeides idas and L. melissa) also affect fitness in an admixed population. Locus-specific measures of genetic differentiation between L. idas and L. melissa and genomic introgression in hybrids varied across the genome. The most differentiated genetic regions were characterized by elevated L. idas ancestry in the admixed population, which occurs in L. idas-like habitat, consistent with the hypothesis that local adaptation contributes to speciation. Moreover, locus-specific measures of genetic differentiation (a metric of divergent selection) were positively associated with extreme genomic introgression (a metric of hybrid fitness). Interestingly, concordance of differentiation and introgression was only partial. We discuss multiple, complementary explanations for this partial concordance.","DOI":"10.1111/j.1558-5646.2012.01587.x","ISSN":"1558-5646","note":"PMID: 22759293","journalAbbreviation":"Evolution","language":"eng","author":[{"family":"Gompert","given":"Zachariah"},{"family":"Lucas","given":"Lauren K."},{"family":"Nice","given":"Chris C."},{"family":"Fordyce","given":"James A."},{"family":"Forister","given":"Matthew L."},{"family":"Buerkle","given":"C. Alex"}],"issued":{"date-parts":[["2012",7]]},"PMID":"22759293"}},{"id":3019,"uris":["http://zotero.org/users/945432/items/2TNF9JZK"],"uri":["http://zotero.org/users/945432/items/2TNF9JZK"],"itemData":{"id":3019,"type":"article-journal","title":"Do highly divergent loci reside in genomic regions affecting reproductive isolation? A test using next-generation sequence data in Timema stick insects","container-title":"BMC Evolutionary Biology","page":"164","volume":"12","source":"PubMed Central","abstract":"Background\nGenetic divergence during speciation with gene flow is heterogeneous across the genome, with some regions exhibiting stronger differentiation than others. Exceptionally differentiated regions are often assumed to experience reduced introgression, i.e., reduced flow of alleles from one population into another because such regions are affected by divergent selection or cause reproductive isolation. In contrast, the remainder of the genome can be homogenized by high introgression. Although many studies have documented variation across the genome in genetic differentiation, there are few tests of this hypothesis that explicitly quantify introgression. Here, we provide such a test using 38,304 SNPs in populations of Timema cristinae stick insects. We quantify whether loci that are highly divergent between geographically separated (‘allopatric’) populations exhibit unusual patterns of introgression in admixed populations. To the extent this is true, highly divergent loci between allopatric populations contribute to reproductive isolation in admixed populations.\n\nResults\nAs predicted, we find a substantial association between locus-specific divergence between allopatric populations and locus-specific introgression in admixed populations. However, many loci depart from this relationship, sometimes strongly so. We also report evidence for selection against foreign alleles due to local adaptation.\n\nConclusions\nLoci that are strongly differentiated between allopatric populations sometimes contribute to reproductive isolation in admixed populations. However, geographic variation in selection and local adaptation, in aspects of genetic architecture (such as organization of genes, recombination rate variation, number and effect size of variants contributing to adaptation, etc.), and in stochastic evolutionary processes such as drift can cause strong differentiation of loci that do not always contribute to reproductive isolation. The results have implications for the theory of ‘genomic islands of speciation’.","DOI":"10.1186/1471-2148-12-164","ISSN":"1471-2148","note":"PMID: 22938057\nPMCID: PMC3502483","shortTitle":"Do highly divergent loci reside in genomic regions affecting reproductive isolation?","journalAbbreviation":"BMC Evol Biol","author":[{"family":"Nosil","given":"Patrik"},{"family":"Parchman","given":"Thomas L"},{"family":"Feder","given":"Jeffrey L"},{"family":"Gompert","given":"Zach"}],"issued":{"date-parts":[["2012",8,31]]},"PMID":"22938057","PMCID":"PMC3502483"}},{"id":2830,"uris":["http://zotero.org/users/945432/items/U9K6WGPD"],"uri":["http://zotero.org/users/945432/items/U9K6WGPD"],"itemData":{"id":2830,"type":"article-journal","title":"The genomic consequences of adaptive divergence and reproductive isolation between species of manakins","container-title":"Molecular Ecology","page":"3304-3317","volume":"22","issue":"12","source":"Wiley Online Library","abstract":"The processes of adaptation and speciation are expected to shape genomic variation within and between diverging species. Here we analyze genomic heterogeneity of genetic differentiation and introgression in a hybrid zone between two bird species (Manacus candei and M. vitellinus) using 59 100 SNPs, a whole genome assembly, and Bayesian models. Measures of genetic differentiation (FST) and introgression (genomic cline center [α] and rate [β]) were highly heterogeneous among loci. We identified thousands of loci with elevated parameter estimates, some of which are likely to be associated with variation in fitness in Manacus populations. To analyze the genomic organization of differentiation and introgression, we mapped SNPs onto a draft assembly of the M. vitellinus genome. Estimates of FST, α, and β were autocorrelated at very short physical distances (&lt; 100 bp), but much less so beyond this. In addition, average statistical associations (linkage disequilibrium) between SNPs were generally low and were not higher in admixed populations than in populations of the parental species. Although they did not occur with a constant probability across the genome, loci with elevated FST, α, and β were not strongly co-localized in the genome. Contrary to verbal models that predict clustering of loci involved in adaptation and isolation in discrete genomic regions, these results are consistent with the hypothesis that genetic regions involved in adaptive divergence and reproductive isolation are scattered throughout the genome. We also found that many loci were characterized by both exceptional genetic differentiation and introgression, consistent with the hypothesis that loci involved in isolation are also often characterized by a history of divergent selection. However, the concordance between isolation and differentiation was only partial, indicating a complex architecture and history of loci involved in isolation.","DOI":"10.1111/mec.12201","ISSN":"1365-294X","journalAbbreviation":"Mol Ecol","language":"en","author":[{"family":"Parchman","given":"T. L."},{"family":"Gompert","given":"Z."},{"family":"Braun","given":"M. J."},{"family":"Brumfield","given":"R. T."},{"family":"McDonald","given":"D. B."},{"family":"Uy","given":"J. a. C."},{"family":"Zhang","given":"G."},{"family":"Jarvis","given":"E. D."},{"family":"Schlinger","given":"B. A."},{"family":"Buerkle","given":"C. A."}],"issued":{"date-parts":[["2013",6,1]]}}}],"schema":"https://github.com/citation-style-language/schema/raw/master/csl-citation.json"} </w:instrText>
      </w:r>
      <w:r w:rsidR="00AC46B4">
        <w:rPr>
          <w:rFonts w:cs="Arial"/>
        </w:rPr>
        <w:fldChar w:fldCharType="separate"/>
      </w:r>
      <w:r w:rsidR="00AC46B4" w:rsidRPr="000D6DB3">
        <w:rPr>
          <w:rFonts w:ascii="Cambria"/>
        </w:rPr>
        <w:t xml:space="preserve">(Gompert </w:t>
      </w:r>
      <w:r w:rsidR="00AC46B4" w:rsidRPr="000D6DB3">
        <w:rPr>
          <w:rFonts w:ascii="Cambria"/>
          <w:i/>
          <w:iCs/>
        </w:rPr>
        <w:t>et al.</w:t>
      </w:r>
      <w:r w:rsidR="00AC46B4" w:rsidRPr="000D6DB3">
        <w:rPr>
          <w:rFonts w:ascii="Cambria"/>
        </w:rPr>
        <w:t xml:space="preserve"> 2012; Nosil </w:t>
      </w:r>
      <w:r w:rsidR="00AC46B4" w:rsidRPr="000D6DB3">
        <w:rPr>
          <w:rFonts w:ascii="Cambria"/>
          <w:i/>
          <w:iCs/>
        </w:rPr>
        <w:t>et al.</w:t>
      </w:r>
      <w:r w:rsidR="00AC46B4" w:rsidRPr="000D6DB3">
        <w:rPr>
          <w:rFonts w:ascii="Cambria"/>
        </w:rPr>
        <w:t xml:space="preserve"> 2012; Parchman </w:t>
      </w:r>
      <w:r w:rsidR="00AC46B4" w:rsidRPr="000D6DB3">
        <w:rPr>
          <w:rFonts w:ascii="Cambria"/>
          <w:i/>
          <w:iCs/>
        </w:rPr>
        <w:t>et al.</w:t>
      </w:r>
      <w:r w:rsidR="00AC46B4" w:rsidRPr="000D6DB3">
        <w:rPr>
          <w:rFonts w:ascii="Cambria"/>
        </w:rPr>
        <w:t xml:space="preserve"> 2013)</w:t>
      </w:r>
      <w:r w:rsidR="00AC46B4">
        <w:rPr>
          <w:rFonts w:cs="Arial"/>
        </w:rPr>
        <w:fldChar w:fldCharType="end"/>
      </w:r>
      <w:r>
        <w:t xml:space="preserve">. Using genomic cline approaches, these studies report overall weak </w:t>
      </w:r>
      <w:r w:rsidR="00AC46B4">
        <w:t xml:space="preserve">to moderate </w:t>
      </w:r>
      <w:r>
        <w:t>correlations between F</w:t>
      </w:r>
      <w:r w:rsidRPr="003524F6">
        <w:rPr>
          <w:vertAlign w:val="subscript"/>
        </w:rPr>
        <w:t>ST</w:t>
      </w:r>
      <w:r>
        <w:t xml:space="preserve"> and gradient parameters</w:t>
      </w:r>
      <w:r w:rsidR="00AC46B4">
        <w:t xml:space="preserve"> </w:t>
      </w:r>
      <w:r w:rsidR="00AC46B4">
        <w:fldChar w:fldCharType="begin"/>
      </w:r>
      <w:r w:rsidR="00AC46B4">
        <w:instrText xml:space="preserve"> ADDIN ZOTERO_ITEM CSL_CITATION {"citationID":"lGhRIZwe","properties":{"formattedCitation":"(method of Gompert &amp; Buerkle 2010)","plainCitation":"(method of Gompert &amp; Buerkle 2010)"},"citationItems":[{"id":2147,"uris":["http://zotero.org/users/945432/items/XAFMNJFG"],"uri":["http://zotero.org/users/945432/items/XAFMNJFG"],"itemData":{"id":2147,"type":"article-journal","title":"introgress: a software package for mapping components of isolation in hybrids","container-title":"Molecular Ecology Resources","page":"378-384","volume":"10","issue":"2","source":"Wiley Online Library","abstract":"A new software package (introgress) provides functions for analysing introgression of genotypes between divergent, hybridizing lineages, including estimating genomic clines from multi-locus genotype data and testing for deviations from neutral expectations. The software works with co-dominant, dominant and haploid marker data, and does not require fixed allelic differences between parental populations for the sampled genetic markers. Permutation and parametric procedures generate neutral expectations for introgression and provide a basis for significance tests of observed genomic clines. The software also implements maximum likelihood estimates of hybrid index from genotypic data and a number of graphical analyses. The package is an extension of the R statistical software, is written in the R language and is freely available through the Comprehensive R Archive Network (CRAN; http://cran.r-project.org/). In this study, we describe introgress and demonstrate its use with a sample data set.","DOI":"10.1111/j.1755-0998.2009.02733.x","ISSN":"1755-0998","shortTitle":"introgress","language":"en","author":[{"family":"Gompert","given":"Zachariah"},{"family":"Buerkle","given":"C. A."}],"issued":{"date-parts":[["2010",3,1]]}},"prefix":"method of "}],"schema":"https://github.com/citation-style-language/schema/raw/master/csl-citation.json"} </w:instrText>
      </w:r>
      <w:r w:rsidR="00AC46B4">
        <w:fldChar w:fldCharType="separate"/>
      </w:r>
      <w:r w:rsidR="00AC46B4">
        <w:rPr>
          <w:noProof/>
        </w:rPr>
        <w:t>(method of Gompert &amp; Buerkle 2010)</w:t>
      </w:r>
      <w:r w:rsidR="00AC46B4">
        <w:fldChar w:fldCharType="end"/>
      </w:r>
      <w:r>
        <w:t xml:space="preserve"> that were, in some cases, inconsistent across hybrid zones. However, one limitation of these studies is that they lacked knowledge on the genomic location of QTLs for reproductive isolation. Our results are generally consistent with these studies, with correspondence in some genomic regions but not in others. However, if we consider only the most consistent outlier F</w:t>
      </w:r>
      <w:r w:rsidRPr="003524F6">
        <w:rPr>
          <w:vertAlign w:val="subscript"/>
        </w:rPr>
        <w:t>ST</w:t>
      </w:r>
      <w:r>
        <w:t xml:space="preserve"> regions among multiple interspecific pairs, these all correspond to major flower </w:t>
      </w:r>
      <w:proofErr w:type="spellStart"/>
      <w:r>
        <w:t>colour</w:t>
      </w:r>
      <w:proofErr w:type="spellEnd"/>
      <w:r>
        <w:t xml:space="preserve"> genes. The strong association between divergence, clines and flower </w:t>
      </w:r>
      <w:proofErr w:type="spellStart"/>
      <w:r>
        <w:t>colour</w:t>
      </w:r>
      <w:proofErr w:type="spellEnd"/>
      <w:r>
        <w:t xml:space="preserve"> genes in </w:t>
      </w:r>
      <w:r w:rsidRPr="00635A4B">
        <w:rPr>
          <w:i/>
        </w:rPr>
        <w:t>Antirrhinum</w:t>
      </w:r>
      <w:r>
        <w:t xml:space="preserve"> may reflect the relatively simple </w:t>
      </w:r>
      <w:r w:rsidR="00451061">
        <w:t>genetic differences</w:t>
      </w:r>
      <w:r>
        <w:t xml:space="preserve"> between </w:t>
      </w:r>
      <w:r w:rsidRPr="009B57A1">
        <w:rPr>
          <w:i/>
        </w:rPr>
        <w:t xml:space="preserve">A. m. </w:t>
      </w:r>
      <w:r w:rsidRPr="009F6296">
        <w:rPr>
          <w:i/>
        </w:rPr>
        <w:t>pseudomajus</w:t>
      </w:r>
      <w:r>
        <w:t xml:space="preserve"> and </w:t>
      </w:r>
      <w:r w:rsidRPr="009B57A1">
        <w:rPr>
          <w:i/>
        </w:rPr>
        <w:t>A. m.</w:t>
      </w:r>
      <w:r>
        <w:t xml:space="preserve"> </w:t>
      </w:r>
      <w:r w:rsidRPr="00635A4B">
        <w:rPr>
          <w:i/>
        </w:rPr>
        <w:t>striatum</w:t>
      </w:r>
      <w:r>
        <w:t xml:space="preserve">. </w:t>
      </w:r>
    </w:p>
    <w:p w14:paraId="54670586" w14:textId="77777777" w:rsidR="000C00D1" w:rsidRDefault="000C00D1" w:rsidP="0060546E">
      <w:pPr>
        <w:spacing w:line="360" w:lineRule="auto"/>
      </w:pPr>
    </w:p>
    <w:p w14:paraId="0F4BCF08" w14:textId="77777777" w:rsidR="00EA3239" w:rsidRDefault="002C1879" w:rsidP="005577BB">
      <w:r>
        <w:rPr>
          <w:i/>
        </w:rPr>
        <w:t>Utility of s</w:t>
      </w:r>
      <w:r w:rsidR="0019579B">
        <w:rPr>
          <w:i/>
        </w:rPr>
        <w:t xml:space="preserve">canning genomes for steep clines </w:t>
      </w:r>
      <w:r w:rsidR="007162C3">
        <w:rPr>
          <w:i/>
        </w:rPr>
        <w:t xml:space="preserve">to locate barrier genes </w:t>
      </w:r>
    </w:p>
    <w:p w14:paraId="6A522837" w14:textId="77777777" w:rsidR="00EA3239" w:rsidRDefault="00EA3239" w:rsidP="00947792">
      <w:pPr>
        <w:spacing w:line="276" w:lineRule="auto"/>
      </w:pPr>
    </w:p>
    <w:p w14:paraId="6CDDBCAA" w14:textId="5C4C48BB" w:rsidR="00717438" w:rsidRDefault="00FC67DF" w:rsidP="00947792">
      <w:pPr>
        <w:spacing w:line="360" w:lineRule="auto"/>
        <w:rPr>
          <w:rFonts w:cs="Arial"/>
        </w:rPr>
      </w:pPr>
      <w:r>
        <w:t xml:space="preserve">The approach of scanning genomes for steep clines and mapping genes responsible for reproductive isolation is becoming increasingly feasible with the availability of whole genome data. </w:t>
      </w:r>
      <w:r>
        <w:rPr>
          <w:rFonts w:cs="Arial"/>
        </w:rPr>
        <w:t xml:space="preserve">In the </w:t>
      </w:r>
      <w:r w:rsidRPr="00717438">
        <w:rPr>
          <w:rFonts w:cs="Arial"/>
          <w:i/>
        </w:rPr>
        <w:t>Antirrhinum</w:t>
      </w:r>
      <w:r>
        <w:rPr>
          <w:rFonts w:cs="Arial"/>
        </w:rPr>
        <w:t xml:space="preserve"> hybrid zone, where the link from genotype to phenotypes under selection is well understood, we found that the majority of clines are located in tight linkage with flower </w:t>
      </w:r>
      <w:proofErr w:type="spellStart"/>
      <w:r>
        <w:rPr>
          <w:rFonts w:cs="Arial"/>
        </w:rPr>
        <w:t>colour</w:t>
      </w:r>
      <w:proofErr w:type="spellEnd"/>
      <w:r>
        <w:rPr>
          <w:rFonts w:cs="Arial"/>
        </w:rPr>
        <w:t xml:space="preserve"> genes involved in anthocyanin or aurone pigmentation. Moreover, when considering only highly divergent loci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r>
          <w:rPr>
            <w:rFonts w:ascii="Cambria Math" w:hAnsi="Cambria Math"/>
          </w:rPr>
          <m:t>&gt;0.9</m:t>
        </m:r>
      </m:oMath>
      <w:r>
        <w:rPr>
          <w:rFonts w:cs="Arial"/>
        </w:rPr>
        <w:t xml:space="preserve">), some flower </w:t>
      </w:r>
      <w:proofErr w:type="spellStart"/>
      <w:r>
        <w:rPr>
          <w:rFonts w:cs="Arial"/>
        </w:rPr>
        <w:t>colour</w:t>
      </w:r>
      <w:proofErr w:type="spellEnd"/>
      <w:r>
        <w:rPr>
          <w:rFonts w:cs="Arial"/>
        </w:rPr>
        <w:t xml:space="preserve"> genes (</w:t>
      </w:r>
      <w:r w:rsidRPr="00947792">
        <w:rPr>
          <w:rFonts w:cs="Arial"/>
          <w:i/>
        </w:rPr>
        <w:t>Rosea</w:t>
      </w:r>
      <w:r>
        <w:rPr>
          <w:rFonts w:cs="Arial"/>
        </w:rPr>
        <w:t xml:space="preserve"> and </w:t>
      </w:r>
      <w:proofErr w:type="spellStart"/>
      <w:r w:rsidRPr="00947792">
        <w:rPr>
          <w:rFonts w:cs="Arial"/>
          <w:i/>
        </w:rPr>
        <w:t>Eluta</w:t>
      </w:r>
      <w:proofErr w:type="spellEnd"/>
      <w:r>
        <w:rPr>
          <w:rFonts w:cs="Arial"/>
        </w:rPr>
        <w:t xml:space="preserve">) </w:t>
      </w:r>
      <w:r w:rsidR="00AC46B4">
        <w:rPr>
          <w:rFonts w:cs="Arial"/>
        </w:rPr>
        <w:t>are among</w:t>
      </w:r>
      <w:r w:rsidRPr="006F35A0">
        <w:rPr>
          <w:rFonts w:cs="Arial"/>
        </w:rPr>
        <w:t xml:space="preserve"> </w:t>
      </w:r>
      <w:r>
        <w:rPr>
          <w:rFonts w:cs="Arial"/>
        </w:rPr>
        <w:t xml:space="preserve">the </w:t>
      </w:r>
      <w:r w:rsidRPr="006F35A0">
        <w:rPr>
          <w:rFonts w:cs="Arial"/>
        </w:rPr>
        <w:t>steep</w:t>
      </w:r>
      <w:r>
        <w:rPr>
          <w:rFonts w:cs="Arial"/>
        </w:rPr>
        <w:t>est</w:t>
      </w:r>
      <w:r w:rsidRPr="006F35A0">
        <w:rPr>
          <w:rFonts w:cs="Arial"/>
        </w:rPr>
        <w:t xml:space="preserve"> </w:t>
      </w:r>
      <w:r>
        <w:rPr>
          <w:rFonts w:cs="Arial"/>
        </w:rPr>
        <w:t>gradients</w:t>
      </w:r>
      <w:r w:rsidRPr="006F35A0">
        <w:rPr>
          <w:rFonts w:cs="Arial"/>
        </w:rPr>
        <w:t xml:space="preserve"> in allele frequencies as a function of distance (</w:t>
      </w:r>
      <w:r w:rsidRPr="006F35A0">
        <w:rPr>
          <w:rFonts w:cs="Arial"/>
          <w:i/>
        </w:rPr>
        <w:t>geographic</w:t>
      </w:r>
      <w:r w:rsidRPr="006F35A0">
        <w:rPr>
          <w:rFonts w:cs="Arial"/>
        </w:rPr>
        <w:t xml:space="preserve"> </w:t>
      </w:r>
      <w:r w:rsidRPr="006F35A0">
        <w:rPr>
          <w:rFonts w:cs="Arial"/>
          <w:i/>
        </w:rPr>
        <w:t>clines</w:t>
      </w:r>
      <w:r w:rsidRPr="006F35A0">
        <w:rPr>
          <w:rFonts w:cs="Arial"/>
        </w:rPr>
        <w:t xml:space="preserve">) </w:t>
      </w:r>
      <w:r>
        <w:rPr>
          <w:rFonts w:cs="Arial"/>
        </w:rPr>
        <w:t>and</w:t>
      </w:r>
      <w:r w:rsidRPr="006F35A0">
        <w:rPr>
          <w:rFonts w:cs="Arial"/>
        </w:rPr>
        <w:t xml:space="preserve"> </w:t>
      </w:r>
      <w:r>
        <w:rPr>
          <w:rFonts w:cs="Arial"/>
        </w:rPr>
        <w:t xml:space="preserve">emerge as statistical outliers in relation to the </w:t>
      </w:r>
      <w:r w:rsidRPr="006F35A0">
        <w:rPr>
          <w:rFonts w:cs="Arial"/>
        </w:rPr>
        <w:t>hybrid index (</w:t>
      </w:r>
      <w:r w:rsidRPr="006F35A0">
        <w:rPr>
          <w:rFonts w:cs="Arial"/>
          <w:i/>
        </w:rPr>
        <w:t>genomic</w:t>
      </w:r>
      <w:r w:rsidRPr="006F35A0">
        <w:rPr>
          <w:rFonts w:cs="Arial"/>
        </w:rPr>
        <w:t xml:space="preserve"> </w:t>
      </w:r>
      <w:r w:rsidRPr="006F35A0">
        <w:rPr>
          <w:rFonts w:cs="Arial"/>
          <w:i/>
        </w:rPr>
        <w:t>clines</w:t>
      </w:r>
      <w:r w:rsidRPr="006F35A0">
        <w:rPr>
          <w:rFonts w:cs="Arial"/>
        </w:rPr>
        <w:t>)</w:t>
      </w:r>
      <w:r>
        <w:rPr>
          <w:rFonts w:cs="Arial"/>
        </w:rPr>
        <w:t xml:space="preserve"> compared to the genomic background. However, with the inclusion of less divergent loci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r>
          <w:rPr>
            <w:rFonts w:ascii="Cambria Math" w:hAnsi="Cambria Math"/>
          </w:rPr>
          <m:t>&gt;0.8</m:t>
        </m:r>
      </m:oMath>
      <w:r>
        <w:rPr>
          <w:rFonts w:cs="Arial"/>
        </w:rPr>
        <w:t xml:space="preserve">), it becomes increasingly difficult to identify these loci from the genomic background. This is due, in part, to one of the limitations of this cline approximation method, where fluctuations in allele frequencies and cline reversals can substantially narrow cline widths. </w:t>
      </w:r>
      <w:r w:rsidR="008C26EA">
        <w:rPr>
          <w:rFonts w:cs="Arial"/>
        </w:rPr>
        <w:t>However, by sampling larger</w:t>
      </w:r>
      <w:r>
        <w:rPr>
          <w:rFonts w:cs="Arial"/>
        </w:rPr>
        <w:t xml:space="preserve"> number of populations across a hybrid zone</w:t>
      </w:r>
      <w:r w:rsidR="008C26EA">
        <w:rPr>
          <w:rFonts w:cs="Arial"/>
        </w:rPr>
        <w:t xml:space="preserve"> with a subset of loci we have verified</w:t>
      </w:r>
      <w:r>
        <w:rPr>
          <w:rFonts w:cs="Arial"/>
        </w:rPr>
        <w:t xml:space="preserve"> </w:t>
      </w:r>
      <w:r w:rsidR="008C26EA">
        <w:rPr>
          <w:rFonts w:cs="Arial"/>
        </w:rPr>
        <w:t>that the general pattern of clines remains across the genome.</w:t>
      </w:r>
      <w:r w:rsidRPr="001430C0">
        <w:rPr>
          <w:rFonts w:cs="Arial"/>
        </w:rPr>
        <w:t xml:space="preserve"> </w:t>
      </w:r>
    </w:p>
    <w:p w14:paraId="233AE8A4" w14:textId="77777777" w:rsidR="00BE6BAD" w:rsidRDefault="00BE6BAD" w:rsidP="001C01AF"/>
    <w:p w14:paraId="3A0AD908" w14:textId="0C4443ED" w:rsidR="00FC67DF" w:rsidRDefault="00985E92" w:rsidP="00985E92">
      <w:pPr>
        <w:spacing w:line="360" w:lineRule="auto"/>
      </w:pPr>
      <w:r>
        <w:lastRenderedPageBreak/>
        <w:t xml:space="preserve">We conclude by identifying several problems for future research in understanding genome wide distributions of clines. </w:t>
      </w:r>
      <w:r w:rsidR="00D36058">
        <w:t>Firstly, t</w:t>
      </w:r>
      <w:r w:rsidR="00FC67DF">
        <w:t xml:space="preserve">he covariance of cline parameters due to tight linkage in </w:t>
      </w:r>
      <w:r w:rsidR="00FC67DF" w:rsidRPr="00794993">
        <w:rPr>
          <w:i/>
        </w:rPr>
        <w:t>Antirrhinum</w:t>
      </w:r>
      <w:r w:rsidR="00FC67DF">
        <w:t xml:space="preserve"> highlights the need for future theoretical approaches that deal with the issue of non-independence among loci. Unlike classical hybrid zone studies using small numbers of markers, the move to whole genomes </w:t>
      </w:r>
      <w:r w:rsidR="00F826BF">
        <w:t>necessarily</w:t>
      </w:r>
      <w:r w:rsidR="00FC67DF">
        <w:t xml:space="preserve"> results in loci in tight</w:t>
      </w:r>
      <w:r w:rsidR="00691A41">
        <w:t>er</w:t>
      </w:r>
      <w:r w:rsidR="00FC67DF">
        <w:t xml:space="preserve"> linkage and thus many of them will not be statistically independent. This is also an issue for genomic cline methods, </w:t>
      </w:r>
      <w:r w:rsidR="00691A41">
        <w:t xml:space="preserve">which are based on detecting outliers from the neutral background loci, which are </w:t>
      </w:r>
      <w:r w:rsidR="00451061">
        <w:t xml:space="preserve">wrongly </w:t>
      </w:r>
      <w:r w:rsidR="00691A41">
        <w:t xml:space="preserve">presumed independent. </w:t>
      </w:r>
      <w:r w:rsidR="00FC67DF">
        <w:t>One approach to dealing with this problem is to move beyond single loci and follow blocks of genome through space</w:t>
      </w:r>
      <w:r w:rsidR="00D46D46">
        <w:t xml:space="preserve"> </w:t>
      </w:r>
      <w:r w:rsidR="00D46D46">
        <w:fldChar w:fldCharType="begin"/>
      </w:r>
      <w:r w:rsidR="00D46D46">
        <w:instrText xml:space="preserve"> ADDIN ZOTERO_ITEM CSL_CITATION {"citationID":"2iod8e0cb7","properties":{"formattedCitation":"{\\rtf (Sedghifar {\\i{}et al.} 2015)}","plainCitation":"(Sedghifar et al. 2015)"},"citationItems":[{"id":3302,"uris":["http://zotero.org/users/945432/items/NSPZESJ3"],"uri":["http://zotero.org/users/945432/items/NSPZESJ3"],"itemData":{"id":3302,"type":"article-journal","title":"The Spatial Mixing of Genomes in Secondary Contact Zones","container-title":"Genetics","page":"243-261","volume":"201","issue":"1","source":"www.genetics.org","abstract":"Recent genomic studies have highlighted the important role of admixture in shaping genome-wide patterns of diversity. Past admixture leaves a population genomic signature of linkage disequilibrium (LD), reflecting the mixing of parental chromosomes by segregation and recombination. These patterns of LD can be used to infer the timing of admixture, but the results of inference can depend strongly on the assumed demographic model. Here, we introduce a theoretical framework for modeling patterns of LD in a geographic contact zone where two differentiated populations have come into contact and are mixing by diffusive local migration. Assuming that this secondary contact is recent enough that genetic drift can be ignored, we derive expressions for the expected LD and admixture tract lengths across geographic space as a function of the age of the contact zone and the dispersal distance of individuals. We develop an approach to infer age of contact zones, using population genomic data from multiple spatially sampled populations by fitting our model to the decay of LD with recombination distance. To demonstrate an application of our model, we use our approach to explore the fit of a geographic contact zone model to three human genomic data sets from populations in Indonesia, Central Asia, and India and compare our results to inference under different demographic models. We obtain substantially different results from those of the commonly used model of panmictic admixture, highlighting the sensitivity of admixture timing results to the choice of demographic model.","DOI":"10.1534/genetics.115.179838","ISSN":"0016-6731, 1943-2631","note":"PMID: 26205988","language":"en","author":[{"family":"Sedghifar","given":"Alisa"},{"family":"Brandvain","given":"Yaniv"},{"family":"Ralph","given":"Peter"},{"family":"Coop","given":"Graham"}],"issued":{"date-parts":[["2015",9,1]]},"PMID":"26205988"}}],"schema":"https://github.com/citation-style-language/schema/raw/master/csl-citation.json"} </w:instrText>
      </w:r>
      <w:r w:rsidR="00D46D46">
        <w:fldChar w:fldCharType="separate"/>
      </w:r>
      <w:r w:rsidR="00D46D46" w:rsidRPr="00D46D46">
        <w:rPr>
          <w:rFonts w:ascii="Cambria"/>
        </w:rPr>
        <w:t xml:space="preserve">(Sedghifar </w:t>
      </w:r>
      <w:r w:rsidR="00D46D46" w:rsidRPr="00D46D46">
        <w:rPr>
          <w:rFonts w:ascii="Cambria"/>
          <w:i/>
          <w:iCs/>
        </w:rPr>
        <w:t>et al.</w:t>
      </w:r>
      <w:r w:rsidR="00D46D46" w:rsidRPr="00D46D46">
        <w:rPr>
          <w:rFonts w:ascii="Cambria"/>
        </w:rPr>
        <w:t xml:space="preserve"> 2015)</w:t>
      </w:r>
      <w:r w:rsidR="00D46D46">
        <w:fldChar w:fldCharType="end"/>
      </w:r>
      <w:r w:rsidR="00FC67DF">
        <w:t xml:space="preserve">. </w:t>
      </w:r>
      <w:r w:rsidR="00D36058">
        <w:t xml:space="preserve">Secondly, </w:t>
      </w:r>
      <w:r w:rsidR="00D36058">
        <w:rPr>
          <w:rFonts w:cs="Arial"/>
        </w:rPr>
        <w:t xml:space="preserve">we still lack a </w:t>
      </w:r>
      <w:r w:rsidR="00C323E3">
        <w:rPr>
          <w:rFonts w:cs="Arial"/>
        </w:rPr>
        <w:t xml:space="preserve">theoretical understanding of </w:t>
      </w:r>
      <w:r w:rsidR="00D36058">
        <w:rPr>
          <w:rFonts w:cs="Arial"/>
        </w:rPr>
        <w:t>the expected distribution of clines across genome wide data</w:t>
      </w:r>
      <w:r w:rsidR="00C323E3">
        <w:rPr>
          <w:rFonts w:cs="Arial"/>
        </w:rPr>
        <w:t xml:space="preserve"> and how the rate of false positives depends on the time since secondary contact, drift and the strength of selection</w:t>
      </w:r>
      <w:r w:rsidR="00D36058">
        <w:rPr>
          <w:rFonts w:cs="Arial"/>
        </w:rPr>
        <w:t xml:space="preserve">. </w:t>
      </w:r>
      <w:r w:rsidR="00691A41">
        <w:t>Las</w:t>
      </w:r>
      <w:r w:rsidR="00CC727A">
        <w:t xml:space="preserve">tly, </w:t>
      </w:r>
      <w:r w:rsidR="00C323E3">
        <w:t xml:space="preserve">determining how far </w:t>
      </w:r>
      <w:r w:rsidR="00DD596A">
        <w:t xml:space="preserve">genetic </w:t>
      </w:r>
      <w:r w:rsidR="00C323E3">
        <w:t xml:space="preserve">barriers </w:t>
      </w:r>
      <w:r w:rsidR="00DD596A">
        <w:t xml:space="preserve">persist </w:t>
      </w:r>
      <w:r w:rsidR="00C323E3">
        <w:t xml:space="preserve">at </w:t>
      </w:r>
      <w:r w:rsidR="00DD596A">
        <w:t>neutral sites around a selected locus</w:t>
      </w:r>
      <w:r w:rsidR="00C323E3">
        <w:t xml:space="preserve"> will also </w:t>
      </w:r>
      <w:r w:rsidR="0040713D">
        <w:t>provide insight into the processes structuring genome wide divergence</w:t>
      </w:r>
      <w:r w:rsidR="00C323E3">
        <w:t xml:space="preserve">. </w:t>
      </w:r>
      <w:r w:rsidR="0040713D">
        <w:t>T</w:t>
      </w:r>
      <w:r w:rsidR="00D36058">
        <w:t xml:space="preserve">his will enable the </w:t>
      </w:r>
      <w:r w:rsidR="00FC67DF">
        <w:t xml:space="preserve">further dissection of </w:t>
      </w:r>
      <w:r w:rsidR="00995047">
        <w:t xml:space="preserve">the role of </w:t>
      </w:r>
      <w:r w:rsidR="00FC67DF">
        <w:t xml:space="preserve">stochastic, historical and contemporary forces in driving patterns of divergence and clines across genomes. </w:t>
      </w:r>
    </w:p>
    <w:p w14:paraId="60421696" w14:textId="4C835B79" w:rsidR="00F80130" w:rsidRDefault="00F80130" w:rsidP="00985E92">
      <w:pPr>
        <w:spacing w:line="360" w:lineRule="auto"/>
      </w:pPr>
    </w:p>
    <w:p w14:paraId="626969EF" w14:textId="7F147BE4" w:rsidR="00F80130" w:rsidRPr="00CC2365" w:rsidRDefault="00CC2365" w:rsidP="00184879">
      <w:pPr>
        <w:spacing w:line="360" w:lineRule="auto"/>
        <w:rPr>
          <w:b/>
        </w:rPr>
      </w:pPr>
      <w:r w:rsidRPr="00CC2365">
        <w:rPr>
          <w:b/>
        </w:rPr>
        <w:t>Acknowledgements</w:t>
      </w:r>
    </w:p>
    <w:p w14:paraId="6658FDFB" w14:textId="77777777" w:rsidR="00CC2365" w:rsidRDefault="00CC2365" w:rsidP="00184879">
      <w:pPr>
        <w:spacing w:line="360" w:lineRule="auto"/>
      </w:pPr>
    </w:p>
    <w:p w14:paraId="0111CFD1" w14:textId="77777777" w:rsidR="00D65A6E" w:rsidRDefault="00D40F47" w:rsidP="00013281">
      <w:pPr>
        <w:pStyle w:val="Bibliography"/>
        <w:ind w:left="0" w:firstLine="0"/>
        <w:rPr>
          <w:b/>
        </w:rPr>
      </w:pPr>
      <w:r w:rsidRPr="00D40F47">
        <w:rPr>
          <w:b/>
        </w:rPr>
        <w:t>References</w:t>
      </w:r>
    </w:p>
    <w:p w14:paraId="054D3993" w14:textId="4E05F24B" w:rsidR="008E61F1" w:rsidRPr="00161C14" w:rsidRDefault="00F80823" w:rsidP="00161C14">
      <w:pPr>
        <w:pStyle w:val="Bibliography"/>
        <w:rPr>
          <w:rFonts w:ascii="Cambria"/>
        </w:rPr>
      </w:pPr>
      <w:r>
        <w:fldChar w:fldCharType="begin"/>
      </w:r>
      <w:r w:rsidR="007F0C47">
        <w:instrText xml:space="preserve"> ADDIN ZOTERO_BIBL {"custom":[]} CSL_BIBLIOGRAPHY </w:instrText>
      </w:r>
      <w:r>
        <w:fldChar w:fldCharType="separate"/>
      </w:r>
      <w:r w:rsidR="008E61F1" w:rsidRPr="00161C14">
        <w:rPr>
          <w:rFonts w:ascii="Cambria"/>
        </w:rPr>
        <w:t xml:space="preserve">Andalo C, Cruzan MB, Cazettes C </w:t>
      </w:r>
      <w:r w:rsidR="008E61F1" w:rsidRPr="00161C14">
        <w:rPr>
          <w:rFonts w:ascii="Cambria"/>
          <w:i/>
          <w:iCs/>
        </w:rPr>
        <w:t>et al.</w:t>
      </w:r>
      <w:r w:rsidR="008E61F1" w:rsidRPr="00161C14">
        <w:rPr>
          <w:rFonts w:ascii="Cambria"/>
        </w:rPr>
        <w:t xml:space="preserve"> (2010) Post-pollination barriers do not explain the persistence of two distinct </w:t>
      </w:r>
      <w:r w:rsidR="008E61F1" w:rsidRPr="00161C14">
        <w:rPr>
          <w:rFonts w:ascii="Cambria"/>
          <w:i/>
          <w:iCs/>
        </w:rPr>
        <w:t>Antirrhinum</w:t>
      </w:r>
      <w:r w:rsidR="008E61F1" w:rsidRPr="00161C14">
        <w:rPr>
          <w:rFonts w:ascii="Cambria"/>
        </w:rPr>
        <w:t xml:space="preserve"> subspecies with parapatric distribution. </w:t>
      </w:r>
      <w:r w:rsidR="008E61F1" w:rsidRPr="00161C14">
        <w:rPr>
          <w:rFonts w:ascii="Cambria"/>
          <w:i/>
          <w:iCs/>
        </w:rPr>
        <w:t>Plant Systematics and Evolution</w:t>
      </w:r>
      <w:r w:rsidR="008E61F1" w:rsidRPr="00161C14">
        <w:rPr>
          <w:rFonts w:ascii="Cambria"/>
        </w:rPr>
        <w:t xml:space="preserve">, </w:t>
      </w:r>
      <w:r w:rsidR="008E61F1" w:rsidRPr="00161C14">
        <w:rPr>
          <w:rFonts w:ascii="Cambria"/>
          <w:b/>
          <w:bCs/>
        </w:rPr>
        <w:t>286</w:t>
      </w:r>
      <w:r w:rsidR="008E61F1" w:rsidRPr="00161C14">
        <w:rPr>
          <w:rFonts w:ascii="Cambria"/>
        </w:rPr>
        <w:t>, 223–234.</w:t>
      </w:r>
    </w:p>
    <w:p w14:paraId="7EA67E30" w14:textId="77777777" w:rsidR="008E61F1" w:rsidRPr="00161C14" w:rsidRDefault="008E61F1" w:rsidP="00161C14">
      <w:pPr>
        <w:pStyle w:val="Bibliography"/>
        <w:rPr>
          <w:rFonts w:ascii="Cambria"/>
        </w:rPr>
      </w:pPr>
      <w:r w:rsidRPr="00161C14">
        <w:rPr>
          <w:rFonts w:ascii="Cambria"/>
        </w:rPr>
        <w:t xml:space="preserve">Andrew RL, Kane NC, Baute GJ, Grassa CJ, Rieseberg LH (2013) Recent nonhybrid origin of sunflower ecotypes in a novel habitat. </w:t>
      </w:r>
      <w:r w:rsidRPr="00161C14">
        <w:rPr>
          <w:rFonts w:ascii="Cambria"/>
          <w:i/>
          <w:iCs/>
        </w:rPr>
        <w:t>Molecular Ecology</w:t>
      </w:r>
      <w:r w:rsidRPr="00161C14">
        <w:rPr>
          <w:rFonts w:ascii="Cambria"/>
        </w:rPr>
        <w:t xml:space="preserve">, </w:t>
      </w:r>
      <w:r w:rsidRPr="00161C14">
        <w:rPr>
          <w:rFonts w:ascii="Cambria"/>
          <w:b/>
          <w:bCs/>
        </w:rPr>
        <w:t>22</w:t>
      </w:r>
      <w:r w:rsidRPr="00161C14">
        <w:rPr>
          <w:rFonts w:ascii="Cambria"/>
        </w:rPr>
        <w:t>, 799–813.</w:t>
      </w:r>
    </w:p>
    <w:p w14:paraId="5443E3B5" w14:textId="77777777" w:rsidR="008E61F1" w:rsidRPr="00161C14" w:rsidRDefault="008E61F1" w:rsidP="00161C14">
      <w:pPr>
        <w:pStyle w:val="Bibliography"/>
        <w:rPr>
          <w:rFonts w:ascii="Cambria"/>
        </w:rPr>
      </w:pPr>
      <w:r w:rsidRPr="00161C14">
        <w:rPr>
          <w:rFonts w:ascii="Cambria"/>
        </w:rPr>
        <w:t xml:space="preserve">Barton N (1986) The effects of linkage and density-dependent regulation on gene flow. </w:t>
      </w:r>
      <w:r w:rsidRPr="00161C14">
        <w:rPr>
          <w:rFonts w:ascii="Cambria"/>
          <w:i/>
          <w:iCs/>
        </w:rPr>
        <w:t>Heredity</w:t>
      </w:r>
      <w:r w:rsidRPr="00161C14">
        <w:rPr>
          <w:rFonts w:ascii="Cambria"/>
        </w:rPr>
        <w:t xml:space="preserve">, </w:t>
      </w:r>
      <w:r w:rsidRPr="00161C14">
        <w:rPr>
          <w:rFonts w:ascii="Cambria"/>
          <w:b/>
          <w:bCs/>
        </w:rPr>
        <w:t>57</w:t>
      </w:r>
      <w:r w:rsidRPr="00161C14">
        <w:rPr>
          <w:rFonts w:ascii="Cambria"/>
        </w:rPr>
        <w:t>, 415–426.</w:t>
      </w:r>
    </w:p>
    <w:p w14:paraId="4B8382BA" w14:textId="77777777" w:rsidR="008E61F1" w:rsidRPr="00161C14" w:rsidRDefault="008E61F1" w:rsidP="00161C14">
      <w:pPr>
        <w:pStyle w:val="Bibliography"/>
        <w:rPr>
          <w:rFonts w:ascii="Cambria"/>
        </w:rPr>
      </w:pPr>
      <w:r w:rsidRPr="00161C14">
        <w:rPr>
          <w:rFonts w:ascii="Cambria"/>
        </w:rPr>
        <w:t xml:space="preserve">Barton NH, Gale KS (1993) Genetic analysis of hybrid zones. In: </w:t>
      </w:r>
      <w:r w:rsidRPr="00161C14">
        <w:rPr>
          <w:rFonts w:ascii="Cambria"/>
          <w:i/>
          <w:iCs/>
        </w:rPr>
        <w:t>Hybrid zones and the evolutionary process (ed. R.G. Harrison)</w:t>
      </w:r>
      <w:r w:rsidRPr="00161C14">
        <w:rPr>
          <w:rFonts w:ascii="Cambria"/>
        </w:rPr>
        <w:t>, pp. 13–45. Oxford University Press, Oxford, UK.</w:t>
      </w:r>
    </w:p>
    <w:p w14:paraId="0F3AE999" w14:textId="77777777" w:rsidR="008E61F1" w:rsidRPr="00161C14" w:rsidRDefault="008E61F1" w:rsidP="00161C14">
      <w:pPr>
        <w:pStyle w:val="Bibliography"/>
        <w:rPr>
          <w:rFonts w:ascii="Cambria"/>
        </w:rPr>
      </w:pPr>
      <w:r w:rsidRPr="00161C14">
        <w:rPr>
          <w:rFonts w:ascii="Cambria"/>
        </w:rPr>
        <w:lastRenderedPageBreak/>
        <w:t xml:space="preserve">Barton NH, Hewitt GM (1985) Analysis of hybrid zones. </w:t>
      </w:r>
      <w:r w:rsidRPr="00161C14">
        <w:rPr>
          <w:rFonts w:ascii="Cambria"/>
          <w:i/>
          <w:iCs/>
        </w:rPr>
        <w:t>Annual Review of Ecology and Systematics</w:t>
      </w:r>
      <w:r w:rsidRPr="00161C14">
        <w:rPr>
          <w:rFonts w:ascii="Cambria"/>
        </w:rPr>
        <w:t xml:space="preserve">, </w:t>
      </w:r>
      <w:r w:rsidRPr="00161C14">
        <w:rPr>
          <w:rFonts w:ascii="Cambria"/>
          <w:b/>
          <w:bCs/>
        </w:rPr>
        <w:t>16</w:t>
      </w:r>
      <w:r w:rsidRPr="00161C14">
        <w:rPr>
          <w:rFonts w:ascii="Cambria"/>
        </w:rPr>
        <w:t>, 113–148.</w:t>
      </w:r>
    </w:p>
    <w:p w14:paraId="622045C2" w14:textId="77777777" w:rsidR="008E61F1" w:rsidRPr="00161C14" w:rsidRDefault="008E61F1" w:rsidP="00161C14">
      <w:pPr>
        <w:pStyle w:val="Bibliography"/>
        <w:rPr>
          <w:rFonts w:ascii="Cambria"/>
        </w:rPr>
      </w:pPr>
      <w:r w:rsidRPr="00161C14">
        <w:rPr>
          <w:rFonts w:ascii="Cambria"/>
        </w:rPr>
        <w:t xml:space="preserve">Bradshaw HD, Schemske DW (2003) Allele substitution at a flower colour locus produces a pollinator shift in monkeyflowers. </w:t>
      </w:r>
      <w:r w:rsidRPr="00161C14">
        <w:rPr>
          <w:rFonts w:ascii="Cambria"/>
          <w:i/>
          <w:iCs/>
        </w:rPr>
        <w:t>Nature</w:t>
      </w:r>
      <w:r w:rsidRPr="00161C14">
        <w:rPr>
          <w:rFonts w:ascii="Cambria"/>
        </w:rPr>
        <w:t xml:space="preserve">, </w:t>
      </w:r>
      <w:r w:rsidRPr="00161C14">
        <w:rPr>
          <w:rFonts w:ascii="Cambria"/>
          <w:b/>
          <w:bCs/>
        </w:rPr>
        <w:t>426</w:t>
      </w:r>
      <w:r w:rsidRPr="00161C14">
        <w:rPr>
          <w:rFonts w:ascii="Cambria"/>
        </w:rPr>
        <w:t>, 176–178.</w:t>
      </w:r>
    </w:p>
    <w:p w14:paraId="0B20FFA4" w14:textId="77777777" w:rsidR="008E61F1" w:rsidRPr="00161C14" w:rsidRDefault="008E61F1" w:rsidP="00161C14">
      <w:pPr>
        <w:pStyle w:val="Bibliography"/>
        <w:rPr>
          <w:rFonts w:ascii="Cambria"/>
        </w:rPr>
      </w:pPr>
      <w:r w:rsidRPr="00161C14">
        <w:rPr>
          <w:rFonts w:ascii="Cambria"/>
        </w:rPr>
        <w:t xml:space="preserve">Charlesworth B (1998) Measures of divergence between populations and the effect of forces that reduce variability. </w:t>
      </w:r>
      <w:r w:rsidRPr="00161C14">
        <w:rPr>
          <w:rFonts w:ascii="Cambria"/>
          <w:i/>
          <w:iCs/>
        </w:rPr>
        <w:t>Molecular Biology and Evolution</w:t>
      </w:r>
      <w:r w:rsidRPr="00161C14">
        <w:rPr>
          <w:rFonts w:ascii="Cambria"/>
        </w:rPr>
        <w:t xml:space="preserve">, </w:t>
      </w:r>
      <w:r w:rsidRPr="00161C14">
        <w:rPr>
          <w:rFonts w:ascii="Cambria"/>
          <w:b/>
          <w:bCs/>
        </w:rPr>
        <w:t>15</w:t>
      </w:r>
      <w:r w:rsidRPr="00161C14">
        <w:rPr>
          <w:rFonts w:ascii="Cambria"/>
        </w:rPr>
        <w:t>, 538–543.</w:t>
      </w:r>
    </w:p>
    <w:p w14:paraId="0BFBFA18" w14:textId="77777777" w:rsidR="008E61F1" w:rsidRPr="00161C14" w:rsidRDefault="008E61F1" w:rsidP="00161C14">
      <w:pPr>
        <w:pStyle w:val="Bibliography"/>
        <w:rPr>
          <w:rFonts w:ascii="Cambria"/>
        </w:rPr>
      </w:pPr>
      <w:r w:rsidRPr="00161C14">
        <w:rPr>
          <w:rFonts w:ascii="Cambria"/>
        </w:rPr>
        <w:t xml:space="preserve">Charlesworth B, Morgan MT, Charlesworth D (1993) The effect of deleterious mutations on neutral molecular variation. </w:t>
      </w:r>
      <w:r w:rsidRPr="00161C14">
        <w:rPr>
          <w:rFonts w:ascii="Cambria"/>
          <w:i/>
          <w:iCs/>
        </w:rPr>
        <w:t>Genetics</w:t>
      </w:r>
      <w:r w:rsidRPr="00161C14">
        <w:rPr>
          <w:rFonts w:ascii="Cambria"/>
        </w:rPr>
        <w:t xml:space="preserve">, </w:t>
      </w:r>
      <w:r w:rsidRPr="00161C14">
        <w:rPr>
          <w:rFonts w:ascii="Cambria"/>
          <w:b/>
          <w:bCs/>
        </w:rPr>
        <w:t>134</w:t>
      </w:r>
      <w:r w:rsidRPr="00161C14">
        <w:rPr>
          <w:rFonts w:ascii="Cambria"/>
        </w:rPr>
        <w:t>, 1289–1303.</w:t>
      </w:r>
    </w:p>
    <w:p w14:paraId="5CB61115" w14:textId="77777777" w:rsidR="008E61F1" w:rsidRPr="00161C14" w:rsidRDefault="008E61F1" w:rsidP="00161C14">
      <w:pPr>
        <w:pStyle w:val="Bibliography"/>
        <w:rPr>
          <w:rFonts w:ascii="Cambria"/>
        </w:rPr>
      </w:pPr>
      <w:r w:rsidRPr="00161C14">
        <w:rPr>
          <w:rFonts w:ascii="Cambria"/>
        </w:rPr>
        <w:t xml:space="preserve">Chen H, Green RE, Pääbo S, Slatkin M (2007) The Joint Allele-Frequency Spectrum in Closely Related Species. </w:t>
      </w:r>
      <w:r w:rsidRPr="00161C14">
        <w:rPr>
          <w:rFonts w:ascii="Cambria"/>
          <w:i/>
          <w:iCs/>
        </w:rPr>
        <w:t>Genetics</w:t>
      </w:r>
      <w:r w:rsidRPr="00161C14">
        <w:rPr>
          <w:rFonts w:ascii="Cambria"/>
        </w:rPr>
        <w:t xml:space="preserve">, </w:t>
      </w:r>
      <w:r w:rsidRPr="00161C14">
        <w:rPr>
          <w:rFonts w:ascii="Cambria"/>
          <w:b/>
          <w:bCs/>
        </w:rPr>
        <w:t>177</w:t>
      </w:r>
      <w:r w:rsidRPr="00161C14">
        <w:rPr>
          <w:rFonts w:ascii="Cambria"/>
        </w:rPr>
        <w:t>, 387–398.</w:t>
      </w:r>
    </w:p>
    <w:p w14:paraId="4FBA2C78" w14:textId="77777777" w:rsidR="008E61F1" w:rsidRPr="00161C14" w:rsidRDefault="008E61F1" w:rsidP="00161C14">
      <w:pPr>
        <w:pStyle w:val="Bibliography"/>
        <w:rPr>
          <w:rFonts w:ascii="Cambria"/>
        </w:rPr>
      </w:pPr>
      <w:r w:rsidRPr="00161C14">
        <w:rPr>
          <w:rFonts w:ascii="Cambria"/>
        </w:rPr>
        <w:t xml:space="preserve">Cribari-Neto F, Zeileis A (2010) Beta Regression in R. </w:t>
      </w:r>
      <w:r w:rsidRPr="00161C14">
        <w:rPr>
          <w:rFonts w:ascii="Cambria"/>
          <w:i/>
          <w:iCs/>
        </w:rPr>
        <w:t>Journal of Statistical Software</w:t>
      </w:r>
      <w:r w:rsidRPr="00161C14">
        <w:rPr>
          <w:rFonts w:ascii="Cambria"/>
        </w:rPr>
        <w:t>, 1–24.</w:t>
      </w:r>
    </w:p>
    <w:p w14:paraId="3448C944" w14:textId="77777777" w:rsidR="008E61F1" w:rsidRPr="00161C14" w:rsidRDefault="008E61F1" w:rsidP="00161C14">
      <w:pPr>
        <w:pStyle w:val="Bibliography"/>
        <w:rPr>
          <w:rFonts w:ascii="Cambria"/>
        </w:rPr>
      </w:pPr>
      <w:r w:rsidRPr="00161C14">
        <w:rPr>
          <w:rFonts w:ascii="Cambria"/>
        </w:rPr>
        <w:t xml:space="preserve">Cruickshank TE, Hahn MW (2014) Reanalysis suggests that genomic islands of speciation are due to reduced diversity, not reduced gene flow. </w:t>
      </w:r>
      <w:r w:rsidRPr="00161C14">
        <w:rPr>
          <w:rFonts w:ascii="Cambria"/>
          <w:i/>
          <w:iCs/>
        </w:rPr>
        <w:t>Molecular Ecology</w:t>
      </w:r>
      <w:r w:rsidRPr="00161C14">
        <w:rPr>
          <w:rFonts w:ascii="Cambria"/>
        </w:rPr>
        <w:t xml:space="preserve">, </w:t>
      </w:r>
      <w:r w:rsidRPr="00161C14">
        <w:rPr>
          <w:rFonts w:ascii="Cambria"/>
          <w:b/>
          <w:bCs/>
        </w:rPr>
        <w:t>23</w:t>
      </w:r>
      <w:r w:rsidRPr="00161C14">
        <w:rPr>
          <w:rFonts w:ascii="Cambria"/>
        </w:rPr>
        <w:t>, 3133–3157.</w:t>
      </w:r>
    </w:p>
    <w:p w14:paraId="675E0F17" w14:textId="77777777" w:rsidR="008E61F1" w:rsidRPr="00161C14" w:rsidRDefault="008E61F1" w:rsidP="00161C14">
      <w:pPr>
        <w:pStyle w:val="Bibliography"/>
        <w:rPr>
          <w:rFonts w:ascii="Cambria"/>
        </w:rPr>
      </w:pPr>
      <w:r w:rsidRPr="00161C14">
        <w:rPr>
          <w:rFonts w:ascii="Cambria"/>
        </w:rPr>
        <w:t>Ellis TJ, Field DL (in prep) Pollinator behaviour causes assortative mating and frequency-dependent pollinator selection for flower colour in a snapdragon (Antirrhinum) hybrid zone.</w:t>
      </w:r>
    </w:p>
    <w:p w14:paraId="1E75D9F2" w14:textId="77777777" w:rsidR="008E61F1" w:rsidRPr="00161C14" w:rsidRDefault="008E61F1" w:rsidP="00161C14">
      <w:pPr>
        <w:pStyle w:val="Bibliography"/>
        <w:rPr>
          <w:rFonts w:ascii="Cambria"/>
        </w:rPr>
      </w:pPr>
      <w:r w:rsidRPr="00161C14">
        <w:rPr>
          <w:rFonts w:ascii="Cambria"/>
        </w:rPr>
        <w:t xml:space="preserve">Endler J. (1977) </w:t>
      </w:r>
      <w:r w:rsidRPr="00161C14">
        <w:rPr>
          <w:rFonts w:ascii="Cambria"/>
          <w:i/>
          <w:iCs/>
        </w:rPr>
        <w:t>Geographic variation, speciation, and clines</w:t>
      </w:r>
      <w:r w:rsidRPr="00161C14">
        <w:rPr>
          <w:rFonts w:ascii="Cambria"/>
        </w:rPr>
        <w:t>. Princeton University Press.</w:t>
      </w:r>
    </w:p>
    <w:p w14:paraId="2A36E4AB" w14:textId="77777777" w:rsidR="008E61F1" w:rsidRPr="00161C14" w:rsidRDefault="008E61F1" w:rsidP="00161C14">
      <w:pPr>
        <w:pStyle w:val="Bibliography"/>
        <w:rPr>
          <w:rFonts w:ascii="Cambria"/>
        </w:rPr>
      </w:pPr>
      <w:r w:rsidRPr="00161C14">
        <w:rPr>
          <w:rFonts w:ascii="Cambria"/>
        </w:rPr>
        <w:t xml:space="preserve">Fitzpatrick BM (2013) Alternative forms for genomic clines. </w:t>
      </w:r>
      <w:r w:rsidRPr="00161C14">
        <w:rPr>
          <w:rFonts w:ascii="Cambria"/>
          <w:i/>
          <w:iCs/>
        </w:rPr>
        <w:t>Ecology and Evolution</w:t>
      </w:r>
      <w:r w:rsidRPr="00161C14">
        <w:rPr>
          <w:rFonts w:ascii="Cambria"/>
        </w:rPr>
        <w:t xml:space="preserve">, </w:t>
      </w:r>
      <w:r w:rsidRPr="00161C14">
        <w:rPr>
          <w:rFonts w:ascii="Cambria"/>
          <w:b/>
          <w:bCs/>
        </w:rPr>
        <w:t>3</w:t>
      </w:r>
      <w:r w:rsidRPr="00161C14">
        <w:rPr>
          <w:rFonts w:ascii="Cambria"/>
        </w:rPr>
        <w:t>, 1951–1966.</w:t>
      </w:r>
    </w:p>
    <w:p w14:paraId="16EF401A" w14:textId="77777777" w:rsidR="008E61F1" w:rsidRPr="00161C14" w:rsidRDefault="008E61F1" w:rsidP="00161C14">
      <w:pPr>
        <w:pStyle w:val="Bibliography"/>
        <w:rPr>
          <w:rFonts w:ascii="Cambria"/>
        </w:rPr>
      </w:pPr>
      <w:r w:rsidRPr="00161C14">
        <w:rPr>
          <w:rFonts w:ascii="Cambria"/>
        </w:rPr>
        <w:t xml:space="preserve">Futschik A, Schlötterer C (2010) The Next Generation of Molecular Markers From Massively Parallel Sequencing of Pooled DNA Samples. </w:t>
      </w:r>
      <w:r w:rsidRPr="00161C14">
        <w:rPr>
          <w:rFonts w:ascii="Cambria"/>
          <w:i/>
          <w:iCs/>
        </w:rPr>
        <w:t>Genetics</w:t>
      </w:r>
      <w:r w:rsidRPr="00161C14">
        <w:rPr>
          <w:rFonts w:ascii="Cambria"/>
        </w:rPr>
        <w:t xml:space="preserve">, </w:t>
      </w:r>
      <w:r w:rsidRPr="00161C14">
        <w:rPr>
          <w:rFonts w:ascii="Cambria"/>
          <w:b/>
          <w:bCs/>
        </w:rPr>
        <w:t>186</w:t>
      </w:r>
      <w:r w:rsidRPr="00161C14">
        <w:rPr>
          <w:rFonts w:ascii="Cambria"/>
        </w:rPr>
        <w:t>, 207–218.</w:t>
      </w:r>
    </w:p>
    <w:p w14:paraId="737ADFF6" w14:textId="77777777" w:rsidR="008E61F1" w:rsidRPr="00161C14" w:rsidRDefault="008E61F1" w:rsidP="00161C14">
      <w:pPr>
        <w:pStyle w:val="Bibliography"/>
        <w:rPr>
          <w:rFonts w:ascii="Cambria"/>
        </w:rPr>
      </w:pPr>
      <w:r w:rsidRPr="00161C14">
        <w:rPr>
          <w:rFonts w:ascii="Cambria"/>
        </w:rPr>
        <w:t xml:space="preserve">Gavrilets S (1997) Hybrid zones with Dobzhansky-type epistatic selection. </w:t>
      </w:r>
      <w:r w:rsidRPr="00161C14">
        <w:rPr>
          <w:rFonts w:ascii="Cambria"/>
          <w:i/>
          <w:iCs/>
        </w:rPr>
        <w:t>Evolution</w:t>
      </w:r>
      <w:r w:rsidRPr="00161C14">
        <w:rPr>
          <w:rFonts w:ascii="Cambria"/>
        </w:rPr>
        <w:t>, 1027–1035.</w:t>
      </w:r>
    </w:p>
    <w:p w14:paraId="4BEEDB40" w14:textId="77777777" w:rsidR="008E61F1" w:rsidRPr="00161C14" w:rsidRDefault="008E61F1" w:rsidP="00161C14">
      <w:pPr>
        <w:pStyle w:val="Bibliography"/>
        <w:rPr>
          <w:rFonts w:ascii="Cambria"/>
        </w:rPr>
      </w:pPr>
      <w:r w:rsidRPr="00161C14">
        <w:rPr>
          <w:rFonts w:ascii="Cambria"/>
        </w:rPr>
        <w:lastRenderedPageBreak/>
        <w:t xml:space="preserve">Gay L, Crochet P-A, Bell DA, Lenormand T (2008) Comparing Clines on Molecular and Phenotypic Traits in Hybrid Zones: A Window on Tension Zone Models. </w:t>
      </w:r>
      <w:r w:rsidRPr="00161C14">
        <w:rPr>
          <w:rFonts w:ascii="Cambria"/>
          <w:i/>
          <w:iCs/>
        </w:rPr>
        <w:t>Evolution</w:t>
      </w:r>
      <w:r w:rsidRPr="00161C14">
        <w:rPr>
          <w:rFonts w:ascii="Cambria"/>
        </w:rPr>
        <w:t xml:space="preserve">, </w:t>
      </w:r>
      <w:r w:rsidRPr="00161C14">
        <w:rPr>
          <w:rFonts w:ascii="Cambria"/>
          <w:b/>
          <w:bCs/>
        </w:rPr>
        <w:t>62</w:t>
      </w:r>
      <w:r w:rsidRPr="00161C14">
        <w:rPr>
          <w:rFonts w:ascii="Cambria"/>
        </w:rPr>
        <w:t>, 2789–2806.</w:t>
      </w:r>
    </w:p>
    <w:p w14:paraId="255DFBE5" w14:textId="77777777" w:rsidR="008E61F1" w:rsidRPr="00161C14" w:rsidRDefault="008E61F1" w:rsidP="00161C14">
      <w:pPr>
        <w:pStyle w:val="Bibliography"/>
        <w:rPr>
          <w:rFonts w:ascii="Cambria"/>
        </w:rPr>
      </w:pPr>
      <w:r w:rsidRPr="00161C14">
        <w:rPr>
          <w:rFonts w:ascii="Cambria"/>
        </w:rPr>
        <w:t xml:space="preserve">Gompert Z, Buerkle CA (2010) introgress: a software package for mapping components of isolation in hybrids. </w:t>
      </w:r>
      <w:r w:rsidRPr="00161C14">
        <w:rPr>
          <w:rFonts w:ascii="Cambria"/>
          <w:i/>
          <w:iCs/>
        </w:rPr>
        <w:t>Molecular Ecology Resources</w:t>
      </w:r>
      <w:r w:rsidRPr="00161C14">
        <w:rPr>
          <w:rFonts w:ascii="Cambria"/>
        </w:rPr>
        <w:t xml:space="preserve">, </w:t>
      </w:r>
      <w:r w:rsidRPr="00161C14">
        <w:rPr>
          <w:rFonts w:ascii="Cambria"/>
          <w:b/>
          <w:bCs/>
        </w:rPr>
        <w:t>10</w:t>
      </w:r>
      <w:r w:rsidRPr="00161C14">
        <w:rPr>
          <w:rFonts w:ascii="Cambria"/>
        </w:rPr>
        <w:t>, 378–384.</w:t>
      </w:r>
    </w:p>
    <w:p w14:paraId="21954B46" w14:textId="77777777" w:rsidR="008E61F1" w:rsidRPr="00161C14" w:rsidRDefault="008E61F1" w:rsidP="00161C14">
      <w:pPr>
        <w:pStyle w:val="Bibliography"/>
        <w:rPr>
          <w:rFonts w:ascii="Cambria"/>
        </w:rPr>
      </w:pPr>
      <w:r w:rsidRPr="00161C14">
        <w:rPr>
          <w:rFonts w:ascii="Cambria"/>
        </w:rPr>
        <w:t xml:space="preserve">Gompert Z, Lucas LK, Nice CC </w:t>
      </w:r>
      <w:r w:rsidRPr="00161C14">
        <w:rPr>
          <w:rFonts w:ascii="Cambria"/>
          <w:i/>
          <w:iCs/>
        </w:rPr>
        <w:t>et al.</w:t>
      </w:r>
      <w:r w:rsidRPr="00161C14">
        <w:rPr>
          <w:rFonts w:ascii="Cambria"/>
        </w:rPr>
        <w:t xml:space="preserve"> (2012) Genomic regions with a history of divergent selection affect fitness of hybrids between two butterfly species. </w:t>
      </w:r>
      <w:r w:rsidRPr="00161C14">
        <w:rPr>
          <w:rFonts w:ascii="Cambria"/>
          <w:i/>
          <w:iCs/>
        </w:rPr>
        <w:t>Evolution</w:t>
      </w:r>
      <w:r w:rsidRPr="00161C14">
        <w:rPr>
          <w:rFonts w:ascii="Cambria"/>
        </w:rPr>
        <w:t xml:space="preserve">, </w:t>
      </w:r>
      <w:r w:rsidRPr="00161C14">
        <w:rPr>
          <w:rFonts w:ascii="Cambria"/>
          <w:b/>
          <w:bCs/>
        </w:rPr>
        <w:t>66</w:t>
      </w:r>
      <w:r w:rsidRPr="00161C14">
        <w:rPr>
          <w:rFonts w:ascii="Cambria"/>
        </w:rPr>
        <w:t>, 2167–2181.</w:t>
      </w:r>
    </w:p>
    <w:p w14:paraId="7775700D" w14:textId="77777777" w:rsidR="008E61F1" w:rsidRPr="00161C14" w:rsidRDefault="008E61F1" w:rsidP="00161C14">
      <w:pPr>
        <w:pStyle w:val="Bibliography"/>
        <w:rPr>
          <w:rFonts w:ascii="Cambria"/>
        </w:rPr>
      </w:pPr>
      <w:r w:rsidRPr="00161C14">
        <w:rPr>
          <w:rFonts w:ascii="Cambria"/>
        </w:rPr>
        <w:t xml:space="preserve">Haldane JBS (1948) The theory of a cline. </w:t>
      </w:r>
      <w:r w:rsidRPr="00161C14">
        <w:rPr>
          <w:rFonts w:ascii="Cambria"/>
          <w:i/>
          <w:iCs/>
        </w:rPr>
        <w:t>Journal of Genetics</w:t>
      </w:r>
      <w:r w:rsidRPr="00161C14">
        <w:rPr>
          <w:rFonts w:ascii="Cambria"/>
        </w:rPr>
        <w:t xml:space="preserve">, </w:t>
      </w:r>
      <w:r w:rsidRPr="00161C14">
        <w:rPr>
          <w:rFonts w:ascii="Cambria"/>
          <w:b/>
          <w:bCs/>
        </w:rPr>
        <w:t>48</w:t>
      </w:r>
      <w:r w:rsidRPr="00161C14">
        <w:rPr>
          <w:rFonts w:ascii="Cambria"/>
        </w:rPr>
        <w:t>, 277–284.</w:t>
      </w:r>
    </w:p>
    <w:p w14:paraId="6F58A8B1" w14:textId="77777777" w:rsidR="008E61F1" w:rsidRPr="00161C14" w:rsidRDefault="008E61F1" w:rsidP="00161C14">
      <w:pPr>
        <w:pStyle w:val="Bibliography"/>
        <w:rPr>
          <w:rFonts w:ascii="Cambria"/>
        </w:rPr>
      </w:pPr>
      <w:r w:rsidRPr="00161C14">
        <w:rPr>
          <w:rFonts w:ascii="Cambria"/>
        </w:rPr>
        <w:t xml:space="preserve">Lynch M, Bost D, Wilson S, Maruki T, Harrison S (2014) Population-Genetic Inference from Pooled-Sequencing Data. </w:t>
      </w:r>
      <w:r w:rsidRPr="00161C14">
        <w:rPr>
          <w:rFonts w:ascii="Cambria"/>
          <w:i/>
          <w:iCs/>
        </w:rPr>
        <w:t>Genome Biology and Evolution</w:t>
      </w:r>
      <w:r w:rsidRPr="00161C14">
        <w:rPr>
          <w:rFonts w:ascii="Cambria"/>
        </w:rPr>
        <w:t xml:space="preserve">, </w:t>
      </w:r>
      <w:r w:rsidRPr="00161C14">
        <w:rPr>
          <w:rFonts w:ascii="Cambria"/>
          <w:b/>
          <w:bCs/>
        </w:rPr>
        <w:t>6</w:t>
      </w:r>
      <w:r w:rsidRPr="00161C14">
        <w:rPr>
          <w:rFonts w:ascii="Cambria"/>
        </w:rPr>
        <w:t>, 1210–1218.</w:t>
      </w:r>
    </w:p>
    <w:p w14:paraId="374C85D0" w14:textId="77777777" w:rsidR="008E61F1" w:rsidRPr="00161C14" w:rsidRDefault="008E61F1" w:rsidP="00161C14">
      <w:pPr>
        <w:pStyle w:val="Bibliography"/>
        <w:rPr>
          <w:rFonts w:ascii="Cambria"/>
        </w:rPr>
      </w:pPr>
      <w:r w:rsidRPr="00161C14">
        <w:rPr>
          <w:rFonts w:ascii="Cambria"/>
        </w:rPr>
        <w:t xml:space="preserve">Malinsky M, Challis RJ, Tyers AM </w:t>
      </w:r>
      <w:r w:rsidRPr="00161C14">
        <w:rPr>
          <w:rFonts w:ascii="Cambria"/>
          <w:i/>
          <w:iCs/>
        </w:rPr>
        <w:t>et al.</w:t>
      </w:r>
      <w:r w:rsidRPr="00161C14">
        <w:rPr>
          <w:rFonts w:ascii="Cambria"/>
        </w:rPr>
        <w:t xml:space="preserve"> (2015) Genomic islands of speciation separate cichlid ecomorphs in an East African crater lake. </w:t>
      </w:r>
      <w:r w:rsidRPr="00161C14">
        <w:rPr>
          <w:rFonts w:ascii="Cambria"/>
          <w:i/>
          <w:iCs/>
        </w:rPr>
        <w:t>Science</w:t>
      </w:r>
      <w:r w:rsidRPr="00161C14">
        <w:rPr>
          <w:rFonts w:ascii="Cambria"/>
        </w:rPr>
        <w:t xml:space="preserve">, </w:t>
      </w:r>
      <w:r w:rsidRPr="00161C14">
        <w:rPr>
          <w:rFonts w:ascii="Cambria"/>
          <w:b/>
          <w:bCs/>
        </w:rPr>
        <w:t>350</w:t>
      </w:r>
      <w:r w:rsidRPr="00161C14">
        <w:rPr>
          <w:rFonts w:ascii="Cambria"/>
        </w:rPr>
        <w:t>, 1493–1498.</w:t>
      </w:r>
    </w:p>
    <w:p w14:paraId="0DB64B9E" w14:textId="77777777" w:rsidR="008E61F1" w:rsidRPr="00161C14" w:rsidRDefault="008E61F1" w:rsidP="00161C14">
      <w:pPr>
        <w:pStyle w:val="Bibliography"/>
        <w:rPr>
          <w:rFonts w:ascii="Cambria"/>
        </w:rPr>
      </w:pPr>
      <w:r w:rsidRPr="00161C14">
        <w:rPr>
          <w:rFonts w:ascii="Cambria"/>
        </w:rPr>
        <w:t xml:space="preserve">McGaugh SE, Heil CSS, Manzano-Winkler B </w:t>
      </w:r>
      <w:r w:rsidRPr="00161C14">
        <w:rPr>
          <w:rFonts w:ascii="Cambria"/>
          <w:i/>
          <w:iCs/>
        </w:rPr>
        <w:t>et al.</w:t>
      </w:r>
      <w:r w:rsidRPr="00161C14">
        <w:rPr>
          <w:rFonts w:ascii="Cambria"/>
        </w:rPr>
        <w:t xml:space="preserve"> (2012) Recombination Modulates How Selection Affects Linked Sites in Drosophila. </w:t>
      </w:r>
      <w:r w:rsidRPr="00161C14">
        <w:rPr>
          <w:rFonts w:ascii="Cambria"/>
          <w:i/>
          <w:iCs/>
        </w:rPr>
        <w:t>PLOS Biol</w:t>
      </w:r>
      <w:r w:rsidRPr="00161C14">
        <w:rPr>
          <w:rFonts w:ascii="Cambria"/>
        </w:rPr>
        <w:t xml:space="preserve">, </w:t>
      </w:r>
      <w:r w:rsidRPr="00161C14">
        <w:rPr>
          <w:rFonts w:ascii="Cambria"/>
          <w:b/>
          <w:bCs/>
        </w:rPr>
        <w:t>10</w:t>
      </w:r>
      <w:r w:rsidRPr="00161C14">
        <w:rPr>
          <w:rFonts w:ascii="Cambria"/>
        </w:rPr>
        <w:t>, e1001422.</w:t>
      </w:r>
    </w:p>
    <w:p w14:paraId="257F91B7" w14:textId="77777777" w:rsidR="008E61F1" w:rsidRPr="00161C14" w:rsidRDefault="008E61F1" w:rsidP="00161C14">
      <w:pPr>
        <w:pStyle w:val="Bibliography"/>
        <w:rPr>
          <w:rFonts w:ascii="Cambria"/>
        </w:rPr>
      </w:pPr>
      <w:r w:rsidRPr="00161C14">
        <w:rPr>
          <w:rFonts w:ascii="Cambria"/>
        </w:rPr>
        <w:t xml:space="preserve">Nadeau NJ, Whibley A, Jones RT </w:t>
      </w:r>
      <w:r w:rsidRPr="00161C14">
        <w:rPr>
          <w:rFonts w:ascii="Cambria"/>
          <w:i/>
          <w:iCs/>
        </w:rPr>
        <w:t>et al.</w:t>
      </w:r>
      <w:r w:rsidRPr="00161C14">
        <w:rPr>
          <w:rFonts w:ascii="Cambria"/>
        </w:rPr>
        <w:t xml:space="preserve"> (2012) Genomic islands of divergence in hybridizing Heliconius butterflies identified by large-scale targeted sequencing. </w:t>
      </w:r>
      <w:r w:rsidRPr="00161C14">
        <w:rPr>
          <w:rFonts w:ascii="Cambria"/>
          <w:i/>
          <w:iCs/>
        </w:rPr>
        <w:t>Philosophical Transactions of the Royal Society B: Biological Sciences</w:t>
      </w:r>
      <w:r w:rsidRPr="00161C14">
        <w:rPr>
          <w:rFonts w:ascii="Cambria"/>
        </w:rPr>
        <w:t xml:space="preserve">, </w:t>
      </w:r>
      <w:r w:rsidRPr="00161C14">
        <w:rPr>
          <w:rFonts w:ascii="Cambria"/>
          <w:b/>
          <w:bCs/>
        </w:rPr>
        <w:t>367</w:t>
      </w:r>
      <w:r w:rsidRPr="00161C14">
        <w:rPr>
          <w:rFonts w:ascii="Cambria"/>
        </w:rPr>
        <w:t>, 343–353.</w:t>
      </w:r>
    </w:p>
    <w:p w14:paraId="2A05DE7E" w14:textId="77777777" w:rsidR="008E61F1" w:rsidRPr="00161C14" w:rsidRDefault="008E61F1" w:rsidP="00161C14">
      <w:pPr>
        <w:pStyle w:val="Bibliography"/>
        <w:rPr>
          <w:rFonts w:ascii="Cambria"/>
        </w:rPr>
      </w:pPr>
      <w:r w:rsidRPr="00161C14">
        <w:rPr>
          <w:rFonts w:ascii="Cambria"/>
        </w:rPr>
        <w:t xml:space="preserve">Noor M a. F, Bennett SM (2009) Islands of speciation or mirages in the desert? Examining the role of restricted recombination in maintaining species. </w:t>
      </w:r>
      <w:r w:rsidRPr="00161C14">
        <w:rPr>
          <w:rFonts w:ascii="Cambria"/>
          <w:i/>
          <w:iCs/>
        </w:rPr>
        <w:t>Heredity</w:t>
      </w:r>
      <w:r w:rsidRPr="00161C14">
        <w:rPr>
          <w:rFonts w:ascii="Cambria"/>
        </w:rPr>
        <w:t xml:space="preserve">, </w:t>
      </w:r>
      <w:r w:rsidRPr="00161C14">
        <w:rPr>
          <w:rFonts w:ascii="Cambria"/>
          <w:b/>
          <w:bCs/>
        </w:rPr>
        <w:t>103</w:t>
      </w:r>
      <w:r w:rsidRPr="00161C14">
        <w:rPr>
          <w:rFonts w:ascii="Cambria"/>
        </w:rPr>
        <w:t>, 439–444.</w:t>
      </w:r>
    </w:p>
    <w:p w14:paraId="3E35466A" w14:textId="77777777" w:rsidR="008E61F1" w:rsidRPr="00161C14" w:rsidRDefault="008E61F1" w:rsidP="00161C14">
      <w:pPr>
        <w:pStyle w:val="Bibliography"/>
        <w:rPr>
          <w:rFonts w:ascii="Cambria"/>
        </w:rPr>
      </w:pPr>
      <w:r w:rsidRPr="00161C14">
        <w:rPr>
          <w:rFonts w:ascii="Cambria"/>
        </w:rPr>
        <w:t xml:space="preserve">Nosil P, Parchman TL, Feder JL, Gompert Z (2012) Do highly divergent loci reside in genomic regions affecting reproductive isolation? A test using next-generation sequence data in Timema stick insects. </w:t>
      </w:r>
      <w:r w:rsidRPr="00161C14">
        <w:rPr>
          <w:rFonts w:ascii="Cambria"/>
          <w:i/>
          <w:iCs/>
        </w:rPr>
        <w:t>BMC Evolutionary Biology</w:t>
      </w:r>
      <w:r w:rsidRPr="00161C14">
        <w:rPr>
          <w:rFonts w:ascii="Cambria"/>
        </w:rPr>
        <w:t xml:space="preserve">, </w:t>
      </w:r>
      <w:r w:rsidRPr="00161C14">
        <w:rPr>
          <w:rFonts w:ascii="Cambria"/>
          <w:b/>
          <w:bCs/>
        </w:rPr>
        <w:t>12</w:t>
      </w:r>
      <w:r w:rsidRPr="00161C14">
        <w:rPr>
          <w:rFonts w:ascii="Cambria"/>
        </w:rPr>
        <w:t>, 164.</w:t>
      </w:r>
    </w:p>
    <w:p w14:paraId="1CDB24A8" w14:textId="77777777" w:rsidR="008E61F1" w:rsidRPr="00161C14" w:rsidRDefault="008E61F1" w:rsidP="00161C14">
      <w:pPr>
        <w:pStyle w:val="Bibliography"/>
        <w:rPr>
          <w:rFonts w:ascii="Cambria"/>
        </w:rPr>
      </w:pPr>
      <w:r w:rsidRPr="00161C14">
        <w:rPr>
          <w:rFonts w:ascii="Cambria"/>
        </w:rPr>
        <w:lastRenderedPageBreak/>
        <w:t xml:space="preserve">Ono E, Fukuchi-Mizutani M, Nakamura N </w:t>
      </w:r>
      <w:r w:rsidRPr="00161C14">
        <w:rPr>
          <w:rFonts w:ascii="Cambria"/>
          <w:i/>
          <w:iCs/>
        </w:rPr>
        <w:t>et al.</w:t>
      </w:r>
      <w:r w:rsidRPr="00161C14">
        <w:rPr>
          <w:rFonts w:ascii="Cambria"/>
        </w:rPr>
        <w:t xml:space="preserve"> (2006) Yellow flowers generated by expression of the aurone biosynthetic pathway. </w:t>
      </w:r>
      <w:r w:rsidRPr="00161C14">
        <w:rPr>
          <w:rFonts w:ascii="Cambria"/>
          <w:i/>
          <w:iCs/>
        </w:rPr>
        <w:t>Proceedings of the National Academy of Sciences of the United States of America</w:t>
      </w:r>
      <w:r w:rsidRPr="00161C14">
        <w:rPr>
          <w:rFonts w:ascii="Cambria"/>
        </w:rPr>
        <w:t xml:space="preserve">, </w:t>
      </w:r>
      <w:r w:rsidRPr="00161C14">
        <w:rPr>
          <w:rFonts w:ascii="Cambria"/>
          <w:b/>
          <w:bCs/>
        </w:rPr>
        <w:t>103</w:t>
      </w:r>
      <w:r w:rsidRPr="00161C14">
        <w:rPr>
          <w:rFonts w:ascii="Cambria"/>
        </w:rPr>
        <w:t>, 11075–11080.</w:t>
      </w:r>
    </w:p>
    <w:p w14:paraId="1E19F3D6" w14:textId="77777777" w:rsidR="008E61F1" w:rsidRPr="00161C14" w:rsidRDefault="008E61F1" w:rsidP="00161C14">
      <w:pPr>
        <w:pStyle w:val="Bibliography"/>
        <w:rPr>
          <w:rFonts w:ascii="Cambria"/>
        </w:rPr>
      </w:pPr>
      <w:r w:rsidRPr="00161C14">
        <w:rPr>
          <w:rFonts w:ascii="Cambria"/>
        </w:rPr>
        <w:t xml:space="preserve">Parchman TL, Gompert Z, Braun MJ </w:t>
      </w:r>
      <w:r w:rsidRPr="00161C14">
        <w:rPr>
          <w:rFonts w:ascii="Cambria"/>
          <w:i/>
          <w:iCs/>
        </w:rPr>
        <w:t>et al.</w:t>
      </w:r>
      <w:r w:rsidRPr="00161C14">
        <w:rPr>
          <w:rFonts w:ascii="Cambria"/>
        </w:rPr>
        <w:t xml:space="preserve"> (2013) The genomic consequences of adaptive divergence and reproductive isolation between species of manakins. </w:t>
      </w:r>
      <w:r w:rsidRPr="00161C14">
        <w:rPr>
          <w:rFonts w:ascii="Cambria"/>
          <w:i/>
          <w:iCs/>
        </w:rPr>
        <w:t>Molecular Ecology</w:t>
      </w:r>
      <w:r w:rsidRPr="00161C14">
        <w:rPr>
          <w:rFonts w:ascii="Cambria"/>
        </w:rPr>
        <w:t xml:space="preserve">, </w:t>
      </w:r>
      <w:r w:rsidRPr="00161C14">
        <w:rPr>
          <w:rFonts w:ascii="Cambria"/>
          <w:b/>
          <w:bCs/>
        </w:rPr>
        <w:t>22</w:t>
      </w:r>
      <w:r w:rsidRPr="00161C14">
        <w:rPr>
          <w:rFonts w:ascii="Cambria"/>
        </w:rPr>
        <w:t>, 3304–3317.</w:t>
      </w:r>
    </w:p>
    <w:p w14:paraId="64AC120F" w14:textId="77777777" w:rsidR="008E61F1" w:rsidRPr="00161C14" w:rsidRDefault="008E61F1" w:rsidP="00161C14">
      <w:pPr>
        <w:pStyle w:val="Bibliography"/>
        <w:rPr>
          <w:rFonts w:ascii="Cambria"/>
        </w:rPr>
      </w:pPr>
      <w:r w:rsidRPr="00161C14">
        <w:rPr>
          <w:rFonts w:ascii="Cambria"/>
        </w:rPr>
        <w:t xml:space="preserve">Payseur BA, Krenz JG, Nachman MW (2004) Differential patterns of introgression across the X chromosome in a hybrid zone between two species of house mice. </w:t>
      </w:r>
      <w:r w:rsidRPr="00161C14">
        <w:rPr>
          <w:rFonts w:ascii="Cambria"/>
          <w:i/>
          <w:iCs/>
        </w:rPr>
        <w:t>Evolution</w:t>
      </w:r>
      <w:r w:rsidRPr="00161C14">
        <w:rPr>
          <w:rFonts w:ascii="Cambria"/>
        </w:rPr>
        <w:t xml:space="preserve">, </w:t>
      </w:r>
      <w:r w:rsidRPr="00161C14">
        <w:rPr>
          <w:rFonts w:ascii="Cambria"/>
          <w:b/>
          <w:bCs/>
        </w:rPr>
        <w:t>58</w:t>
      </w:r>
      <w:r w:rsidRPr="00161C14">
        <w:rPr>
          <w:rFonts w:ascii="Cambria"/>
        </w:rPr>
        <w:t>, 2064–2078.</w:t>
      </w:r>
    </w:p>
    <w:p w14:paraId="383DC7EE" w14:textId="77777777" w:rsidR="008E61F1" w:rsidRPr="00161C14" w:rsidRDefault="008E61F1" w:rsidP="00161C14">
      <w:pPr>
        <w:pStyle w:val="Bibliography"/>
        <w:rPr>
          <w:rFonts w:ascii="Cambria"/>
        </w:rPr>
      </w:pPr>
      <w:r w:rsidRPr="00161C14">
        <w:rPr>
          <w:rFonts w:ascii="Cambria"/>
        </w:rPr>
        <w:t xml:space="preserve">Polechová J, Barton N (2011) Genetic drift widens the expected cline but narrows the expected cline width. </w:t>
      </w:r>
      <w:r w:rsidRPr="00161C14">
        <w:rPr>
          <w:rFonts w:ascii="Cambria"/>
          <w:i/>
          <w:iCs/>
        </w:rPr>
        <w:t>Genetics</w:t>
      </w:r>
      <w:r w:rsidRPr="00161C14">
        <w:rPr>
          <w:rFonts w:ascii="Cambria"/>
        </w:rPr>
        <w:t xml:space="preserve">, </w:t>
      </w:r>
      <w:r w:rsidRPr="00161C14">
        <w:rPr>
          <w:rFonts w:ascii="Cambria"/>
          <w:b/>
          <w:bCs/>
        </w:rPr>
        <w:t>189</w:t>
      </w:r>
      <w:r w:rsidRPr="00161C14">
        <w:rPr>
          <w:rFonts w:ascii="Cambria"/>
        </w:rPr>
        <w:t>, 227–235.</w:t>
      </w:r>
    </w:p>
    <w:p w14:paraId="352BC051" w14:textId="77777777" w:rsidR="008E61F1" w:rsidRPr="00161C14" w:rsidRDefault="008E61F1" w:rsidP="00161C14">
      <w:pPr>
        <w:pStyle w:val="Bibliography"/>
        <w:rPr>
          <w:rFonts w:ascii="Cambria"/>
        </w:rPr>
      </w:pPr>
      <w:r w:rsidRPr="00161C14">
        <w:rPr>
          <w:rFonts w:ascii="Cambria"/>
        </w:rPr>
        <w:t xml:space="preserve">Rausher MD (2008) Evolutionary Transitions in Floral Color. </w:t>
      </w:r>
      <w:r w:rsidRPr="00161C14">
        <w:rPr>
          <w:rFonts w:ascii="Cambria"/>
          <w:i/>
          <w:iCs/>
        </w:rPr>
        <w:t>International Journal of Plant Sciences</w:t>
      </w:r>
      <w:r w:rsidRPr="00161C14">
        <w:rPr>
          <w:rFonts w:ascii="Cambria"/>
        </w:rPr>
        <w:t xml:space="preserve">, </w:t>
      </w:r>
      <w:r w:rsidRPr="00161C14">
        <w:rPr>
          <w:rFonts w:ascii="Cambria"/>
          <w:b/>
          <w:bCs/>
        </w:rPr>
        <w:t>169</w:t>
      </w:r>
      <w:r w:rsidRPr="00161C14">
        <w:rPr>
          <w:rFonts w:ascii="Cambria"/>
        </w:rPr>
        <w:t>, 7–21.</w:t>
      </w:r>
    </w:p>
    <w:p w14:paraId="6A7DA882" w14:textId="77777777" w:rsidR="008E61F1" w:rsidRPr="00161C14" w:rsidRDefault="008E61F1" w:rsidP="00161C14">
      <w:pPr>
        <w:pStyle w:val="Bibliography"/>
        <w:rPr>
          <w:rFonts w:ascii="Cambria"/>
        </w:rPr>
      </w:pPr>
      <w:r w:rsidRPr="00161C14">
        <w:rPr>
          <w:rFonts w:ascii="Cambria"/>
        </w:rPr>
        <w:t xml:space="preserve">Rogers SM, Bernatchez L (2007) The Genetic Architecture of Ecological Speciation and the Association with Signatures of Selection in Natural Lake Whitefish (Coregonus sp. Salmonidae) Species Pairs. </w:t>
      </w:r>
      <w:r w:rsidRPr="00161C14">
        <w:rPr>
          <w:rFonts w:ascii="Cambria"/>
          <w:i/>
          <w:iCs/>
        </w:rPr>
        <w:t>Molecular Biology and Evolution</w:t>
      </w:r>
      <w:r w:rsidRPr="00161C14">
        <w:rPr>
          <w:rFonts w:ascii="Cambria"/>
        </w:rPr>
        <w:t xml:space="preserve">, </w:t>
      </w:r>
      <w:r w:rsidRPr="00161C14">
        <w:rPr>
          <w:rFonts w:ascii="Cambria"/>
          <w:b/>
          <w:bCs/>
        </w:rPr>
        <w:t>24</w:t>
      </w:r>
      <w:r w:rsidRPr="00161C14">
        <w:rPr>
          <w:rFonts w:ascii="Cambria"/>
        </w:rPr>
        <w:t>, 1423–1438.</w:t>
      </w:r>
    </w:p>
    <w:p w14:paraId="71B66F32" w14:textId="77777777" w:rsidR="008E61F1" w:rsidRPr="00161C14" w:rsidRDefault="008E61F1" w:rsidP="00161C14">
      <w:pPr>
        <w:pStyle w:val="Bibliography"/>
        <w:rPr>
          <w:rFonts w:ascii="Cambria"/>
        </w:rPr>
      </w:pPr>
      <w:r w:rsidRPr="00161C14">
        <w:rPr>
          <w:rFonts w:ascii="Cambria"/>
        </w:rPr>
        <w:t xml:space="preserve">Schwinn K, Venail J, Shang Y </w:t>
      </w:r>
      <w:r w:rsidRPr="00161C14">
        <w:rPr>
          <w:rFonts w:ascii="Cambria"/>
          <w:i/>
          <w:iCs/>
        </w:rPr>
        <w:t>et al.</w:t>
      </w:r>
      <w:r w:rsidRPr="00161C14">
        <w:rPr>
          <w:rFonts w:ascii="Cambria"/>
        </w:rPr>
        <w:t xml:space="preserve"> (2006) A Small Family of MYB-Regulatory Genes Controls Floral Pigmentation Intensity and Patterning in the Genus Antirrhinum. </w:t>
      </w:r>
      <w:r w:rsidRPr="00161C14">
        <w:rPr>
          <w:rFonts w:ascii="Cambria"/>
          <w:i/>
          <w:iCs/>
        </w:rPr>
        <w:t>The Plant Cell Online</w:t>
      </w:r>
      <w:r w:rsidRPr="00161C14">
        <w:rPr>
          <w:rFonts w:ascii="Cambria"/>
        </w:rPr>
        <w:t xml:space="preserve">, </w:t>
      </w:r>
      <w:r w:rsidRPr="00161C14">
        <w:rPr>
          <w:rFonts w:ascii="Cambria"/>
          <w:b/>
          <w:bCs/>
        </w:rPr>
        <w:t>18</w:t>
      </w:r>
      <w:r w:rsidRPr="00161C14">
        <w:rPr>
          <w:rFonts w:ascii="Cambria"/>
        </w:rPr>
        <w:t>, 831–851.</w:t>
      </w:r>
    </w:p>
    <w:p w14:paraId="7ED4C78C" w14:textId="77777777" w:rsidR="008E61F1" w:rsidRPr="00161C14" w:rsidRDefault="008E61F1" w:rsidP="00161C14">
      <w:pPr>
        <w:pStyle w:val="Bibliography"/>
        <w:rPr>
          <w:rFonts w:ascii="Cambria"/>
        </w:rPr>
      </w:pPr>
      <w:r w:rsidRPr="00161C14">
        <w:rPr>
          <w:rFonts w:ascii="Cambria"/>
        </w:rPr>
        <w:t xml:space="preserve">Searle JB (1986) Factors Responsible for a Karyotypic Polymorphism in the Common Shrew, </w:t>
      </w:r>
      <w:r w:rsidRPr="00161C14">
        <w:rPr>
          <w:rFonts w:ascii="Cambria"/>
          <w:i/>
          <w:iCs/>
        </w:rPr>
        <w:t>Sorex araneus</w:t>
      </w:r>
      <w:r w:rsidRPr="00161C14">
        <w:rPr>
          <w:rFonts w:ascii="Cambria"/>
        </w:rPr>
        <w:t xml:space="preserve">. </w:t>
      </w:r>
      <w:r w:rsidRPr="00161C14">
        <w:rPr>
          <w:rFonts w:ascii="Cambria"/>
          <w:i/>
          <w:iCs/>
        </w:rPr>
        <w:t>Proceedings of the Royal Society of London. Series B, Biological Sciences</w:t>
      </w:r>
      <w:r w:rsidRPr="00161C14">
        <w:rPr>
          <w:rFonts w:ascii="Cambria"/>
        </w:rPr>
        <w:t xml:space="preserve">, </w:t>
      </w:r>
      <w:r w:rsidRPr="00161C14">
        <w:rPr>
          <w:rFonts w:ascii="Cambria"/>
          <w:b/>
          <w:bCs/>
        </w:rPr>
        <w:t>229</w:t>
      </w:r>
      <w:r w:rsidRPr="00161C14">
        <w:rPr>
          <w:rFonts w:ascii="Cambria"/>
        </w:rPr>
        <w:t>, 277–298.</w:t>
      </w:r>
    </w:p>
    <w:p w14:paraId="43F845C3" w14:textId="77777777" w:rsidR="008E61F1" w:rsidRPr="00161C14" w:rsidRDefault="008E61F1" w:rsidP="00161C14">
      <w:pPr>
        <w:pStyle w:val="Bibliography"/>
        <w:rPr>
          <w:rFonts w:ascii="Cambria"/>
        </w:rPr>
      </w:pPr>
      <w:r w:rsidRPr="00161C14">
        <w:rPr>
          <w:rFonts w:ascii="Cambria"/>
        </w:rPr>
        <w:t xml:space="preserve">Sedghifar A, Brandvain Y, Ralph P, Coop G (2015) The Spatial Mixing of Genomes in Secondary Contact Zones. </w:t>
      </w:r>
      <w:r w:rsidRPr="00161C14">
        <w:rPr>
          <w:rFonts w:ascii="Cambria"/>
          <w:i/>
          <w:iCs/>
        </w:rPr>
        <w:t>Genetics</w:t>
      </w:r>
      <w:r w:rsidRPr="00161C14">
        <w:rPr>
          <w:rFonts w:ascii="Cambria"/>
        </w:rPr>
        <w:t xml:space="preserve">, </w:t>
      </w:r>
      <w:r w:rsidRPr="00161C14">
        <w:rPr>
          <w:rFonts w:ascii="Cambria"/>
          <w:b/>
          <w:bCs/>
        </w:rPr>
        <w:t>201</w:t>
      </w:r>
      <w:r w:rsidRPr="00161C14">
        <w:rPr>
          <w:rFonts w:ascii="Cambria"/>
        </w:rPr>
        <w:t>, 243–261.</w:t>
      </w:r>
    </w:p>
    <w:p w14:paraId="26992614" w14:textId="77777777" w:rsidR="008E61F1" w:rsidRPr="00161C14" w:rsidRDefault="008E61F1" w:rsidP="00161C14">
      <w:pPr>
        <w:pStyle w:val="Bibliography"/>
        <w:rPr>
          <w:rFonts w:ascii="Cambria"/>
        </w:rPr>
      </w:pPr>
      <w:r w:rsidRPr="00161C14">
        <w:rPr>
          <w:rFonts w:ascii="Cambria"/>
        </w:rPr>
        <w:t xml:space="preserve">Slatkin M (1973) Gene Flow and Selection in a Cline. </w:t>
      </w:r>
      <w:r w:rsidRPr="00161C14">
        <w:rPr>
          <w:rFonts w:ascii="Cambria"/>
          <w:i/>
          <w:iCs/>
        </w:rPr>
        <w:t>Genetics</w:t>
      </w:r>
      <w:r w:rsidRPr="00161C14">
        <w:rPr>
          <w:rFonts w:ascii="Cambria"/>
        </w:rPr>
        <w:t xml:space="preserve">, </w:t>
      </w:r>
      <w:r w:rsidRPr="00161C14">
        <w:rPr>
          <w:rFonts w:ascii="Cambria"/>
          <w:b/>
          <w:bCs/>
        </w:rPr>
        <w:t>75</w:t>
      </w:r>
      <w:r w:rsidRPr="00161C14">
        <w:rPr>
          <w:rFonts w:ascii="Cambria"/>
        </w:rPr>
        <w:t>, 733–756.</w:t>
      </w:r>
    </w:p>
    <w:p w14:paraId="5C5697BE" w14:textId="77777777" w:rsidR="008E61F1" w:rsidRPr="00161C14" w:rsidRDefault="008E61F1" w:rsidP="00161C14">
      <w:pPr>
        <w:pStyle w:val="Bibliography"/>
        <w:rPr>
          <w:rFonts w:ascii="Cambria"/>
        </w:rPr>
      </w:pPr>
      <w:r w:rsidRPr="00161C14">
        <w:rPr>
          <w:rFonts w:ascii="Cambria"/>
        </w:rPr>
        <w:lastRenderedPageBreak/>
        <w:t xml:space="preserve">Soria-Carrasco V, Gompert Z, Comeault AA </w:t>
      </w:r>
      <w:r w:rsidRPr="00161C14">
        <w:rPr>
          <w:rFonts w:ascii="Cambria"/>
          <w:i/>
          <w:iCs/>
        </w:rPr>
        <w:t>et al.</w:t>
      </w:r>
      <w:r w:rsidRPr="00161C14">
        <w:rPr>
          <w:rFonts w:ascii="Cambria"/>
        </w:rPr>
        <w:t xml:space="preserve"> (2014) Stick Insect Genomes Reveal Natural Selection’s Role in Parallel Speciation. </w:t>
      </w:r>
      <w:r w:rsidRPr="00161C14">
        <w:rPr>
          <w:rFonts w:ascii="Cambria"/>
          <w:i/>
          <w:iCs/>
        </w:rPr>
        <w:t>Science</w:t>
      </w:r>
      <w:r w:rsidRPr="00161C14">
        <w:rPr>
          <w:rFonts w:ascii="Cambria"/>
        </w:rPr>
        <w:t xml:space="preserve">, </w:t>
      </w:r>
      <w:r w:rsidRPr="00161C14">
        <w:rPr>
          <w:rFonts w:ascii="Cambria"/>
          <w:b/>
          <w:bCs/>
        </w:rPr>
        <w:t>344</w:t>
      </w:r>
      <w:r w:rsidRPr="00161C14">
        <w:rPr>
          <w:rFonts w:ascii="Cambria"/>
        </w:rPr>
        <w:t>, 738–742.</w:t>
      </w:r>
    </w:p>
    <w:p w14:paraId="010842FF" w14:textId="77777777" w:rsidR="008E61F1" w:rsidRPr="00161C14" w:rsidRDefault="008E61F1" w:rsidP="00161C14">
      <w:pPr>
        <w:pStyle w:val="Bibliography"/>
        <w:rPr>
          <w:rFonts w:ascii="Cambria"/>
        </w:rPr>
      </w:pPr>
      <w:r w:rsidRPr="00161C14">
        <w:rPr>
          <w:rFonts w:ascii="Cambria"/>
        </w:rPr>
        <w:t xml:space="preserve">Streisfeld MA, Young WN, Sobel JM (2013) Divergent Selection Drives Genetic Differentiation in an R2R3-MYB Transcription Factor That Contributes to Incipient Speciation in </w:t>
      </w:r>
      <w:r w:rsidRPr="00161C14">
        <w:rPr>
          <w:rFonts w:ascii="Cambria"/>
          <w:i/>
          <w:iCs/>
        </w:rPr>
        <w:t>Mimulus aurantiacus</w:t>
      </w:r>
      <w:r w:rsidRPr="00161C14">
        <w:rPr>
          <w:rFonts w:ascii="Cambria"/>
        </w:rPr>
        <w:t xml:space="preserve">. </w:t>
      </w:r>
      <w:r w:rsidRPr="00161C14">
        <w:rPr>
          <w:rFonts w:ascii="Cambria"/>
          <w:i/>
          <w:iCs/>
        </w:rPr>
        <w:t>PLoS Genet</w:t>
      </w:r>
      <w:r w:rsidRPr="00161C14">
        <w:rPr>
          <w:rFonts w:ascii="Cambria"/>
        </w:rPr>
        <w:t xml:space="preserve">, </w:t>
      </w:r>
      <w:r w:rsidRPr="00161C14">
        <w:rPr>
          <w:rFonts w:ascii="Cambria"/>
          <w:b/>
          <w:bCs/>
        </w:rPr>
        <w:t>9</w:t>
      </w:r>
      <w:r w:rsidRPr="00161C14">
        <w:rPr>
          <w:rFonts w:ascii="Cambria"/>
        </w:rPr>
        <w:t>, e1003385.</w:t>
      </w:r>
    </w:p>
    <w:p w14:paraId="34FEE47D" w14:textId="77777777" w:rsidR="008E61F1" w:rsidRPr="00161C14" w:rsidRDefault="008E61F1" w:rsidP="00161C14">
      <w:pPr>
        <w:pStyle w:val="Bibliography"/>
        <w:rPr>
          <w:rFonts w:ascii="Cambria"/>
        </w:rPr>
      </w:pPr>
      <w:r w:rsidRPr="00161C14">
        <w:rPr>
          <w:rFonts w:ascii="Cambria"/>
        </w:rPr>
        <w:t xml:space="preserve">Szymura JM, Barton NH (1986) Genetic analysis of a hybrid zone between the fire-bellied toads, </w:t>
      </w:r>
      <w:r w:rsidRPr="00161C14">
        <w:rPr>
          <w:rFonts w:ascii="Cambria"/>
          <w:i/>
          <w:iCs/>
        </w:rPr>
        <w:t>Bombina bombina</w:t>
      </w:r>
      <w:r w:rsidRPr="00161C14">
        <w:rPr>
          <w:rFonts w:ascii="Cambria"/>
        </w:rPr>
        <w:t xml:space="preserve"> and </w:t>
      </w:r>
      <w:r w:rsidRPr="00161C14">
        <w:rPr>
          <w:rFonts w:ascii="Cambria"/>
          <w:i/>
          <w:iCs/>
        </w:rPr>
        <w:t>B. variegata</w:t>
      </w:r>
      <w:r w:rsidRPr="00161C14">
        <w:rPr>
          <w:rFonts w:ascii="Cambria"/>
        </w:rPr>
        <w:t xml:space="preserve">, near Cracow in Southern Poland. </w:t>
      </w:r>
      <w:r w:rsidRPr="00161C14">
        <w:rPr>
          <w:rFonts w:ascii="Cambria"/>
          <w:i/>
          <w:iCs/>
        </w:rPr>
        <w:t>Evolution</w:t>
      </w:r>
      <w:r w:rsidRPr="00161C14">
        <w:rPr>
          <w:rFonts w:ascii="Cambria"/>
        </w:rPr>
        <w:t xml:space="preserve">, </w:t>
      </w:r>
      <w:r w:rsidRPr="00161C14">
        <w:rPr>
          <w:rFonts w:ascii="Cambria"/>
          <w:b/>
          <w:bCs/>
        </w:rPr>
        <w:t>40</w:t>
      </w:r>
      <w:r w:rsidRPr="00161C14">
        <w:rPr>
          <w:rFonts w:ascii="Cambria"/>
        </w:rPr>
        <w:t>, 1141–1159.</w:t>
      </w:r>
    </w:p>
    <w:p w14:paraId="31905D90" w14:textId="77777777" w:rsidR="008E61F1" w:rsidRPr="00161C14" w:rsidRDefault="008E61F1" w:rsidP="00161C14">
      <w:pPr>
        <w:pStyle w:val="Bibliography"/>
        <w:rPr>
          <w:rFonts w:ascii="Cambria"/>
        </w:rPr>
      </w:pPr>
      <w:r w:rsidRPr="00161C14">
        <w:rPr>
          <w:rFonts w:ascii="Cambria"/>
        </w:rPr>
        <w:t xml:space="preserve">Tavares H, Field DL, Whibley A </w:t>
      </w:r>
      <w:r w:rsidRPr="00161C14">
        <w:rPr>
          <w:rFonts w:ascii="Cambria"/>
          <w:i/>
          <w:iCs/>
        </w:rPr>
        <w:t>et al.</w:t>
      </w:r>
      <w:r w:rsidRPr="00161C14">
        <w:rPr>
          <w:rFonts w:ascii="Cambria"/>
        </w:rPr>
        <w:t xml:space="preserve"> (in prep) Adjacent genomic islands identify selection on Antirrhinum flower colour patterns.</w:t>
      </w:r>
    </w:p>
    <w:p w14:paraId="0A622D9A" w14:textId="77777777" w:rsidR="008E61F1" w:rsidRPr="00161C14" w:rsidRDefault="008E61F1" w:rsidP="00161C14">
      <w:pPr>
        <w:pStyle w:val="Bibliography"/>
        <w:rPr>
          <w:rFonts w:ascii="Cambria"/>
        </w:rPr>
      </w:pPr>
      <w:r w:rsidRPr="00161C14">
        <w:rPr>
          <w:rFonts w:ascii="Cambria"/>
        </w:rPr>
        <w:t xml:space="preserve">Turner TL, Hahn MW (2010) Genomic islands of speciation or genomic islands and speciation? </w:t>
      </w:r>
      <w:r w:rsidRPr="00161C14">
        <w:rPr>
          <w:rFonts w:ascii="Cambria"/>
          <w:i/>
          <w:iCs/>
        </w:rPr>
        <w:t>Molecular Ecology</w:t>
      </w:r>
      <w:r w:rsidRPr="00161C14">
        <w:rPr>
          <w:rFonts w:ascii="Cambria"/>
        </w:rPr>
        <w:t xml:space="preserve">, </w:t>
      </w:r>
      <w:r w:rsidRPr="00161C14">
        <w:rPr>
          <w:rFonts w:ascii="Cambria"/>
          <w:b/>
          <w:bCs/>
        </w:rPr>
        <w:t>19</w:t>
      </w:r>
      <w:r w:rsidRPr="00161C14">
        <w:rPr>
          <w:rFonts w:ascii="Cambria"/>
        </w:rPr>
        <w:t>, 848–850.</w:t>
      </w:r>
    </w:p>
    <w:p w14:paraId="737C2553" w14:textId="77777777" w:rsidR="008E61F1" w:rsidRPr="00161C14" w:rsidRDefault="008E61F1" w:rsidP="00161C14">
      <w:pPr>
        <w:pStyle w:val="Bibliography"/>
        <w:rPr>
          <w:rFonts w:ascii="Cambria"/>
        </w:rPr>
      </w:pPr>
      <w:r w:rsidRPr="00161C14">
        <w:rPr>
          <w:rFonts w:ascii="Cambria"/>
        </w:rPr>
        <w:t xml:space="preserve">Turner TL, Hahn MW, Nuzhdin SV (2005) Genomic Islands of Speciation in Anopheles gambiae. </w:t>
      </w:r>
      <w:r w:rsidRPr="00161C14">
        <w:rPr>
          <w:rFonts w:ascii="Cambria"/>
          <w:i/>
          <w:iCs/>
        </w:rPr>
        <w:t>PLoS Biol</w:t>
      </w:r>
      <w:r w:rsidRPr="00161C14">
        <w:rPr>
          <w:rFonts w:ascii="Cambria"/>
        </w:rPr>
        <w:t xml:space="preserve">, </w:t>
      </w:r>
      <w:r w:rsidRPr="00161C14">
        <w:rPr>
          <w:rFonts w:ascii="Cambria"/>
          <w:b/>
          <w:bCs/>
        </w:rPr>
        <w:t>3</w:t>
      </w:r>
      <w:r w:rsidRPr="00161C14">
        <w:rPr>
          <w:rFonts w:ascii="Cambria"/>
        </w:rPr>
        <w:t>, e285.</w:t>
      </w:r>
    </w:p>
    <w:p w14:paraId="7CB0E86F" w14:textId="77777777" w:rsidR="008E61F1" w:rsidRPr="00161C14" w:rsidRDefault="008E61F1" w:rsidP="00161C14">
      <w:pPr>
        <w:pStyle w:val="Bibliography"/>
        <w:rPr>
          <w:rFonts w:ascii="Cambria"/>
        </w:rPr>
      </w:pPr>
      <w:r w:rsidRPr="00161C14">
        <w:rPr>
          <w:rFonts w:ascii="Cambria"/>
        </w:rPr>
        <w:t xml:space="preserve">Via S (2012) Divergence hitchhiking and the spread of genomic isolation during ecological speciation-with-gene-flow. </w:t>
      </w:r>
      <w:r w:rsidRPr="00161C14">
        <w:rPr>
          <w:rFonts w:ascii="Cambria"/>
          <w:i/>
          <w:iCs/>
        </w:rPr>
        <w:t>Philosophical Transactions of the Royal Society B: Biological Sciences</w:t>
      </w:r>
      <w:r w:rsidRPr="00161C14">
        <w:rPr>
          <w:rFonts w:ascii="Cambria"/>
        </w:rPr>
        <w:t xml:space="preserve">, </w:t>
      </w:r>
      <w:r w:rsidRPr="00161C14">
        <w:rPr>
          <w:rFonts w:ascii="Cambria"/>
          <w:b/>
          <w:bCs/>
        </w:rPr>
        <w:t>367</w:t>
      </w:r>
      <w:r w:rsidRPr="00161C14">
        <w:rPr>
          <w:rFonts w:ascii="Cambria"/>
        </w:rPr>
        <w:t>, 451–460.</w:t>
      </w:r>
    </w:p>
    <w:p w14:paraId="29D1D58C" w14:textId="77777777" w:rsidR="008E61F1" w:rsidRPr="00161C14" w:rsidRDefault="008E61F1" w:rsidP="00161C14">
      <w:pPr>
        <w:pStyle w:val="Bibliography"/>
        <w:rPr>
          <w:rFonts w:ascii="Cambria"/>
        </w:rPr>
      </w:pPr>
      <w:r w:rsidRPr="00161C14">
        <w:rPr>
          <w:rFonts w:ascii="Cambria"/>
        </w:rPr>
        <w:t xml:space="preserve">Virdee SR, Hewitt GM (1994) Clines for Hybrid Dysfunction in a Grasshopper Hybrid Zone. </w:t>
      </w:r>
      <w:r w:rsidRPr="00161C14">
        <w:rPr>
          <w:rFonts w:ascii="Cambria"/>
          <w:i/>
          <w:iCs/>
        </w:rPr>
        <w:t>Evolution</w:t>
      </w:r>
      <w:r w:rsidRPr="00161C14">
        <w:rPr>
          <w:rFonts w:ascii="Cambria"/>
        </w:rPr>
        <w:t xml:space="preserve">, </w:t>
      </w:r>
      <w:r w:rsidRPr="00161C14">
        <w:rPr>
          <w:rFonts w:ascii="Cambria"/>
          <w:b/>
          <w:bCs/>
        </w:rPr>
        <w:t>48</w:t>
      </w:r>
      <w:r w:rsidRPr="00161C14">
        <w:rPr>
          <w:rFonts w:ascii="Cambria"/>
        </w:rPr>
        <w:t>, 392–407.</w:t>
      </w:r>
    </w:p>
    <w:p w14:paraId="71FA3300" w14:textId="77777777" w:rsidR="008E61F1" w:rsidRPr="00161C14" w:rsidRDefault="008E61F1" w:rsidP="00161C14">
      <w:pPr>
        <w:pStyle w:val="Bibliography"/>
        <w:rPr>
          <w:rFonts w:ascii="Cambria"/>
        </w:rPr>
      </w:pPr>
      <w:r w:rsidRPr="00161C14">
        <w:rPr>
          <w:rFonts w:ascii="Cambria"/>
        </w:rPr>
        <w:t xml:space="preserve">Whibley AC, Langlade NB, Andalo C </w:t>
      </w:r>
      <w:r w:rsidRPr="00161C14">
        <w:rPr>
          <w:rFonts w:ascii="Cambria"/>
          <w:i/>
          <w:iCs/>
        </w:rPr>
        <w:t>et al.</w:t>
      </w:r>
      <w:r w:rsidRPr="00161C14">
        <w:rPr>
          <w:rFonts w:ascii="Cambria"/>
        </w:rPr>
        <w:t xml:space="preserve"> (2006) Evolutionary Paths Underlying Flower Color Variation in Antirrhinum. </w:t>
      </w:r>
      <w:r w:rsidRPr="00161C14">
        <w:rPr>
          <w:rFonts w:ascii="Cambria"/>
          <w:i/>
          <w:iCs/>
        </w:rPr>
        <w:t>Science</w:t>
      </w:r>
      <w:r w:rsidRPr="00161C14">
        <w:rPr>
          <w:rFonts w:ascii="Cambria"/>
        </w:rPr>
        <w:t xml:space="preserve">, </w:t>
      </w:r>
      <w:r w:rsidRPr="00161C14">
        <w:rPr>
          <w:rFonts w:ascii="Cambria"/>
          <w:b/>
          <w:bCs/>
        </w:rPr>
        <w:t>313</w:t>
      </w:r>
      <w:r w:rsidRPr="00161C14">
        <w:rPr>
          <w:rFonts w:ascii="Cambria"/>
        </w:rPr>
        <w:t>, 963–966.</w:t>
      </w:r>
    </w:p>
    <w:p w14:paraId="26836A5B" w14:textId="77777777" w:rsidR="008E61F1" w:rsidRPr="00161C14" w:rsidRDefault="008E61F1" w:rsidP="00161C14">
      <w:pPr>
        <w:pStyle w:val="Bibliography"/>
        <w:rPr>
          <w:rFonts w:ascii="Cambria"/>
        </w:rPr>
      </w:pPr>
      <w:r w:rsidRPr="00161C14">
        <w:rPr>
          <w:rFonts w:ascii="Cambria"/>
        </w:rPr>
        <w:t xml:space="preserve">Wu C-I (2001) The genic view of the process of speciation. </w:t>
      </w:r>
      <w:r w:rsidRPr="00161C14">
        <w:rPr>
          <w:rFonts w:ascii="Cambria"/>
          <w:i/>
          <w:iCs/>
        </w:rPr>
        <w:t>Journal of Evolutionary Biology</w:t>
      </w:r>
      <w:r w:rsidRPr="00161C14">
        <w:rPr>
          <w:rFonts w:ascii="Cambria"/>
        </w:rPr>
        <w:t xml:space="preserve">, </w:t>
      </w:r>
      <w:r w:rsidRPr="00161C14">
        <w:rPr>
          <w:rFonts w:ascii="Cambria"/>
          <w:b/>
          <w:bCs/>
        </w:rPr>
        <w:t>14</w:t>
      </w:r>
      <w:r w:rsidRPr="00161C14">
        <w:rPr>
          <w:rFonts w:ascii="Cambria"/>
        </w:rPr>
        <w:t>, 851–865.</w:t>
      </w:r>
    </w:p>
    <w:p w14:paraId="2B471119" w14:textId="410B0777" w:rsidR="00156B1B" w:rsidRDefault="00F80823" w:rsidP="005577BB">
      <w:pPr>
        <w:rPr>
          <w:rFonts w:cs="Arial"/>
        </w:rPr>
      </w:pPr>
      <w:r>
        <w:lastRenderedPageBreak/>
        <w:fldChar w:fldCharType="end"/>
      </w:r>
      <w:r w:rsidR="002847DE">
        <w:rPr>
          <w:rFonts w:cs="Arial"/>
          <w:noProof/>
        </w:rPr>
        <w:drawing>
          <wp:inline distT="0" distB="0" distL="0" distR="0" wp14:anchorId="42AB11BA" wp14:editId="1EE7103D">
            <wp:extent cx="6421345" cy="2510974"/>
            <wp:effectExtent l="0" t="0" r="5080" b="3810"/>
            <wp:docPr id="8" name="Picture 8" descr="Macintosh HD:Users:dfield:Desktop:Fig1_dra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field:Desktop:Fig1_draft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21345" cy="2510974"/>
                    </a:xfrm>
                    <a:prstGeom prst="rect">
                      <a:avLst/>
                    </a:prstGeom>
                    <a:noFill/>
                    <a:ln>
                      <a:noFill/>
                    </a:ln>
                  </pic:spPr>
                </pic:pic>
              </a:graphicData>
            </a:graphic>
          </wp:inline>
        </w:drawing>
      </w:r>
    </w:p>
    <w:p w14:paraId="6067B6DC" w14:textId="77777777" w:rsidR="00156B1B" w:rsidRDefault="00156B1B" w:rsidP="005577BB">
      <w:pPr>
        <w:rPr>
          <w:rFonts w:cs="Arial"/>
        </w:rPr>
      </w:pPr>
    </w:p>
    <w:p w14:paraId="6D6DAD38" w14:textId="6E41D984" w:rsidR="00F92008" w:rsidRDefault="00A066A1" w:rsidP="00F92008">
      <w:pPr>
        <w:rPr>
          <w:rFonts w:cs="Arial"/>
        </w:rPr>
      </w:pPr>
      <w:r w:rsidRPr="00A066A1">
        <w:rPr>
          <w:rFonts w:cs="Arial"/>
          <w:b/>
        </w:rPr>
        <w:t>Figure 1.</w:t>
      </w:r>
      <w:r>
        <w:rPr>
          <w:rFonts w:cs="Arial"/>
        </w:rPr>
        <w:t xml:space="preserve"> Sampling locations for </w:t>
      </w:r>
      <w:r w:rsidR="009A7C4B">
        <w:rPr>
          <w:rFonts w:cs="Arial"/>
        </w:rPr>
        <w:t>individuals</w:t>
      </w:r>
      <w:r>
        <w:rPr>
          <w:rFonts w:cs="Arial"/>
        </w:rPr>
        <w:t xml:space="preserve"> and pooled genomes across the </w:t>
      </w:r>
      <w:r w:rsidRPr="00A066A1">
        <w:rPr>
          <w:rFonts w:cs="Arial"/>
          <w:i/>
        </w:rPr>
        <w:t>Antirrhinum majus</w:t>
      </w:r>
      <w:r>
        <w:rPr>
          <w:rFonts w:cs="Arial"/>
        </w:rPr>
        <w:t xml:space="preserve"> hybrid zone that occurs f</w:t>
      </w:r>
      <w:r w:rsidR="009964DF">
        <w:rPr>
          <w:rFonts w:cs="Arial"/>
        </w:rPr>
        <w:t>rom w</w:t>
      </w:r>
      <w:r>
        <w:rPr>
          <w:rFonts w:cs="Arial"/>
        </w:rPr>
        <w:t>est (</w:t>
      </w:r>
      <w:r w:rsidRPr="00A066A1">
        <w:rPr>
          <w:rFonts w:cs="Arial"/>
          <w:i/>
        </w:rPr>
        <w:t>A</w:t>
      </w:r>
      <w:r>
        <w:rPr>
          <w:rFonts w:cs="Arial"/>
          <w:i/>
        </w:rPr>
        <w:t>.</w:t>
      </w:r>
      <w:r w:rsidRPr="00A066A1">
        <w:rPr>
          <w:rFonts w:cs="Arial"/>
          <w:i/>
        </w:rPr>
        <w:t xml:space="preserve"> m.</w:t>
      </w:r>
      <w:r>
        <w:rPr>
          <w:rFonts w:cs="Arial"/>
        </w:rPr>
        <w:t xml:space="preserve"> </w:t>
      </w:r>
      <w:r w:rsidRPr="00A066A1">
        <w:rPr>
          <w:rFonts w:cs="Arial"/>
          <w:i/>
        </w:rPr>
        <w:t>striatum</w:t>
      </w:r>
      <w:r w:rsidR="009964DF">
        <w:rPr>
          <w:rFonts w:cs="Arial"/>
        </w:rPr>
        <w:t>) to e</w:t>
      </w:r>
      <w:r>
        <w:rPr>
          <w:rFonts w:cs="Arial"/>
        </w:rPr>
        <w:t>ast (</w:t>
      </w:r>
      <w:r w:rsidRPr="00A066A1">
        <w:rPr>
          <w:rFonts w:cs="Arial"/>
          <w:i/>
        </w:rPr>
        <w:t>A</w:t>
      </w:r>
      <w:r>
        <w:rPr>
          <w:rFonts w:cs="Arial"/>
          <w:i/>
        </w:rPr>
        <w:t>.</w:t>
      </w:r>
      <w:r w:rsidRPr="00A066A1">
        <w:rPr>
          <w:rFonts w:cs="Arial"/>
          <w:i/>
        </w:rPr>
        <w:t xml:space="preserve"> m.</w:t>
      </w:r>
      <w:r>
        <w:rPr>
          <w:rFonts w:cs="Arial"/>
        </w:rPr>
        <w:t xml:space="preserve"> </w:t>
      </w:r>
      <w:r>
        <w:rPr>
          <w:rFonts w:cs="Arial"/>
          <w:i/>
        </w:rPr>
        <w:t>p</w:t>
      </w:r>
      <w:r w:rsidRPr="00A066A1">
        <w:rPr>
          <w:rFonts w:cs="Arial"/>
          <w:i/>
        </w:rPr>
        <w:t>seudomajus</w:t>
      </w:r>
      <w:r>
        <w:rPr>
          <w:rFonts w:cs="Arial"/>
        </w:rPr>
        <w:t>) in the Spanish Pyrenees. Each pie diagram shows the proportion of</w:t>
      </w:r>
      <w:r w:rsidR="003534B7">
        <w:rPr>
          <w:rFonts w:cs="Arial"/>
        </w:rPr>
        <w:t xml:space="preserve"> </w:t>
      </w:r>
      <w:r w:rsidRPr="00A066A1">
        <w:rPr>
          <w:rFonts w:cs="Arial"/>
          <w:i/>
        </w:rPr>
        <w:t>ROS</w:t>
      </w:r>
      <w:r>
        <w:rPr>
          <w:rFonts w:cs="Arial"/>
        </w:rPr>
        <w:t xml:space="preserve"> (</w:t>
      </w:r>
      <w:r w:rsidRPr="00A066A1">
        <w:rPr>
          <w:rFonts w:cs="Arial"/>
          <w:i/>
        </w:rPr>
        <w:t>pseudomajus</w:t>
      </w:r>
      <w:r>
        <w:rPr>
          <w:rFonts w:cs="Arial"/>
          <w:i/>
        </w:rPr>
        <w:t xml:space="preserve"> - </w:t>
      </w:r>
      <w:r w:rsidRPr="00A066A1">
        <w:rPr>
          <w:rFonts w:cs="Arial"/>
        </w:rPr>
        <w:t>red</w:t>
      </w:r>
      <w:r>
        <w:rPr>
          <w:rFonts w:cs="Arial"/>
        </w:rPr>
        <w:t xml:space="preserve">) compared to </w:t>
      </w:r>
      <w:proofErr w:type="spellStart"/>
      <w:r w:rsidRPr="00A066A1">
        <w:rPr>
          <w:rFonts w:cs="Arial"/>
          <w:i/>
        </w:rPr>
        <w:t>ros</w:t>
      </w:r>
      <w:proofErr w:type="spellEnd"/>
      <w:r>
        <w:rPr>
          <w:rFonts w:cs="Arial"/>
        </w:rPr>
        <w:t xml:space="preserve"> (</w:t>
      </w:r>
      <w:r w:rsidRPr="00A066A1">
        <w:rPr>
          <w:rFonts w:cs="Arial"/>
          <w:i/>
        </w:rPr>
        <w:t>striatum</w:t>
      </w:r>
      <w:r>
        <w:rPr>
          <w:rFonts w:cs="Arial"/>
          <w:i/>
        </w:rPr>
        <w:t xml:space="preserve"> </w:t>
      </w:r>
      <w:r w:rsidR="00F92008">
        <w:rPr>
          <w:rFonts w:cs="Arial"/>
        </w:rPr>
        <w:t xml:space="preserve">- yellow) </w:t>
      </w:r>
      <w:r w:rsidR="00996953">
        <w:rPr>
          <w:rFonts w:cs="Arial"/>
        </w:rPr>
        <w:t>alleles</w:t>
      </w:r>
      <w:r w:rsidR="00F92008">
        <w:rPr>
          <w:rFonts w:cs="Arial"/>
        </w:rPr>
        <w:t xml:space="preserve"> </w:t>
      </w:r>
      <w:r w:rsidR="00A924EF">
        <w:rPr>
          <w:rFonts w:cs="Arial"/>
        </w:rPr>
        <w:t xml:space="preserve">at the </w:t>
      </w:r>
      <w:r w:rsidR="00A924EF" w:rsidRPr="00A924EF">
        <w:rPr>
          <w:rFonts w:cs="Arial"/>
          <w:i/>
        </w:rPr>
        <w:t>Rosea</w:t>
      </w:r>
      <w:r w:rsidR="00A924EF">
        <w:rPr>
          <w:rFonts w:cs="Arial"/>
        </w:rPr>
        <w:t xml:space="preserve"> locus </w:t>
      </w:r>
      <w:r w:rsidR="00F92008">
        <w:rPr>
          <w:rFonts w:cs="Arial"/>
        </w:rPr>
        <w:t>within</w:t>
      </w:r>
      <w:r w:rsidR="00A54962">
        <w:rPr>
          <w:rFonts w:cs="Arial"/>
        </w:rPr>
        <w:t xml:space="preserve"> a</w:t>
      </w:r>
      <w:r w:rsidR="00F92008">
        <w:rPr>
          <w:rFonts w:cs="Arial"/>
        </w:rPr>
        <w:t xml:space="preserve"> </w:t>
      </w:r>
      <w:r w:rsidR="00A54962">
        <w:rPr>
          <w:rFonts w:cs="Arial"/>
        </w:rPr>
        <w:t>2</w:t>
      </w:r>
      <w:r w:rsidR="00F92008">
        <w:rPr>
          <w:rFonts w:cs="Arial"/>
        </w:rPr>
        <w:t xml:space="preserve">00 </w:t>
      </w:r>
      <w:proofErr w:type="spellStart"/>
      <w:r w:rsidR="00F92008">
        <w:rPr>
          <w:rFonts w:cs="Arial"/>
        </w:rPr>
        <w:t>metre</w:t>
      </w:r>
      <w:proofErr w:type="spellEnd"/>
      <w:r w:rsidR="00F92008">
        <w:rPr>
          <w:rFonts w:cs="Arial"/>
        </w:rPr>
        <w:t xml:space="preserve"> </w:t>
      </w:r>
      <w:r w:rsidR="0036320D">
        <w:rPr>
          <w:rFonts w:cs="Arial"/>
        </w:rPr>
        <w:t>diameter</w:t>
      </w:r>
      <w:r w:rsidR="00F92008">
        <w:rPr>
          <w:rFonts w:cs="Arial"/>
        </w:rPr>
        <w:t xml:space="preserve"> (see methods). </w:t>
      </w:r>
      <w:r w:rsidR="009964DF">
        <w:rPr>
          <w:rFonts w:cs="Arial"/>
        </w:rPr>
        <w:t>L</w:t>
      </w:r>
      <w:r w:rsidR="00F92008">
        <w:rPr>
          <w:rFonts w:cs="Arial"/>
        </w:rPr>
        <w:t>abels refer to the location</w:t>
      </w:r>
      <w:r w:rsidR="0036320D">
        <w:rPr>
          <w:rFonts w:cs="Arial"/>
        </w:rPr>
        <w:t xml:space="preserve"> and names</w:t>
      </w:r>
      <w:r w:rsidR="00F92008">
        <w:rPr>
          <w:rFonts w:cs="Arial"/>
        </w:rPr>
        <w:t xml:space="preserve"> of the six pools of 50 individuals used for whole genome sequencing. Dashed line</w:t>
      </w:r>
      <w:r w:rsidR="00A54962">
        <w:rPr>
          <w:rFonts w:cs="Arial"/>
        </w:rPr>
        <w:t>s</w:t>
      </w:r>
      <w:r w:rsidR="00A924EF">
        <w:rPr>
          <w:rFonts w:cs="Arial"/>
        </w:rPr>
        <w:t xml:space="preserve"> indicate</w:t>
      </w:r>
      <w:r w:rsidR="00F92008">
        <w:rPr>
          <w:rFonts w:cs="Arial"/>
        </w:rPr>
        <w:t xml:space="preserve"> the approximate </w:t>
      </w:r>
      <w:proofErr w:type="spellStart"/>
      <w:r w:rsidR="00F92008">
        <w:rPr>
          <w:rFonts w:cs="Arial"/>
        </w:rPr>
        <w:t>centre</w:t>
      </w:r>
      <w:proofErr w:type="spellEnd"/>
      <w:r w:rsidR="00F92008">
        <w:rPr>
          <w:rFonts w:cs="Arial"/>
        </w:rPr>
        <w:t xml:space="preserve"> of the </w:t>
      </w:r>
      <w:r w:rsidR="00A54962" w:rsidRPr="00A924EF">
        <w:rPr>
          <w:rFonts w:cs="Arial"/>
          <w:i/>
        </w:rPr>
        <w:t>Rosea</w:t>
      </w:r>
      <w:r w:rsidR="00A54962">
        <w:rPr>
          <w:rFonts w:cs="Arial"/>
        </w:rPr>
        <w:t xml:space="preserve"> </w:t>
      </w:r>
      <w:r w:rsidR="00F92008">
        <w:rPr>
          <w:rFonts w:cs="Arial"/>
        </w:rPr>
        <w:t>cline</w:t>
      </w:r>
      <w:r w:rsidR="00A54962">
        <w:rPr>
          <w:rFonts w:cs="Arial"/>
        </w:rPr>
        <w:t xml:space="preserve"> (red), the </w:t>
      </w:r>
      <w:r w:rsidR="00EA5B0C">
        <w:rPr>
          <w:rFonts w:cs="Arial"/>
        </w:rPr>
        <w:t xml:space="preserve">genome-wide </w:t>
      </w:r>
      <w:r w:rsidR="00A54962">
        <w:rPr>
          <w:rFonts w:cs="Arial"/>
        </w:rPr>
        <w:t xml:space="preserve">median cline </w:t>
      </w:r>
      <w:proofErr w:type="spellStart"/>
      <w:r w:rsidR="00A54962">
        <w:rPr>
          <w:rFonts w:cs="Arial"/>
        </w:rPr>
        <w:t>centre</w:t>
      </w:r>
      <w:proofErr w:type="spellEnd"/>
      <w:r w:rsidR="00A54962">
        <w:rPr>
          <w:rFonts w:cs="Arial"/>
        </w:rPr>
        <w:t xml:space="preserve"> (black - median) and the </w:t>
      </w:r>
      <w:r w:rsidR="00A14D97">
        <w:rPr>
          <w:rFonts w:cs="Arial"/>
        </w:rPr>
        <w:t xml:space="preserve">remaining </w:t>
      </w:r>
      <w:r w:rsidR="00EA5B0C">
        <w:rPr>
          <w:rFonts w:cs="Arial"/>
        </w:rPr>
        <w:t>divergent loci</w:t>
      </w:r>
      <w:r w:rsidR="00A54962">
        <w:rPr>
          <w:rFonts w:cs="Arial"/>
        </w:rPr>
        <w:t xml:space="preserve"> </w:t>
      </w:r>
      <w:proofErr w:type="spellStart"/>
      <w:r w:rsidR="00A54962">
        <w:rPr>
          <w:rFonts w:cs="Arial"/>
        </w:rPr>
        <w:t>centred</w:t>
      </w:r>
      <w:proofErr w:type="spellEnd"/>
      <w:r w:rsidR="00A54962">
        <w:rPr>
          <w:rFonts w:cs="Arial"/>
        </w:rPr>
        <w:t xml:space="preserve"> </w:t>
      </w:r>
      <w:r w:rsidR="00EA5B0C">
        <w:rPr>
          <w:rFonts w:cs="Arial"/>
        </w:rPr>
        <w:t>on</w:t>
      </w:r>
      <w:r w:rsidR="00A54962">
        <w:rPr>
          <w:rFonts w:cs="Arial"/>
        </w:rPr>
        <w:t xml:space="preserve"> the mountain pass (black – overpass)</w:t>
      </w:r>
      <w:r w:rsidR="00D0281E">
        <w:rPr>
          <w:rFonts w:cs="Arial"/>
        </w:rPr>
        <w:t>.</w:t>
      </w:r>
    </w:p>
    <w:p w14:paraId="239B2040" w14:textId="77777777" w:rsidR="007A68C5" w:rsidRDefault="007A68C5" w:rsidP="00F92008">
      <w:pPr>
        <w:rPr>
          <w:rFonts w:cs="Arial"/>
        </w:rPr>
      </w:pPr>
    </w:p>
    <w:p w14:paraId="1131081A" w14:textId="020E30CE" w:rsidR="007A68C5" w:rsidRDefault="00770BEA" w:rsidP="00F92008">
      <w:pPr>
        <w:rPr>
          <w:rFonts w:cs="Arial"/>
        </w:rPr>
      </w:pPr>
      <w:r>
        <w:rPr>
          <w:rFonts w:cs="Arial"/>
          <w:noProof/>
        </w:rPr>
        <w:lastRenderedPageBreak/>
        <w:drawing>
          <wp:inline distT="0" distB="0" distL="0" distR="0" wp14:anchorId="32E642A4" wp14:editId="12695116">
            <wp:extent cx="5826760" cy="6355550"/>
            <wp:effectExtent l="0" t="0" r="0" b="0"/>
            <wp:docPr id="27" name="Picture 27" descr="Macintosh HD:Users:dfield:Desktop:Fig2_Dra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field:Desktop:Fig2_Draft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5889" t="5886" r="5764" b="29895"/>
                    <a:stretch/>
                  </pic:blipFill>
                  <pic:spPr bwMode="auto">
                    <a:xfrm>
                      <a:off x="0" y="0"/>
                      <a:ext cx="5827944" cy="635684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110808C" w14:textId="77777777" w:rsidR="007A68C5" w:rsidRDefault="007A68C5" w:rsidP="00F92008">
      <w:pPr>
        <w:rPr>
          <w:rFonts w:cs="Arial"/>
        </w:rPr>
      </w:pPr>
    </w:p>
    <w:p w14:paraId="55084E86" w14:textId="60CD4111" w:rsidR="00EA6EFF" w:rsidRDefault="00F92008">
      <w:r>
        <w:rPr>
          <w:b/>
        </w:rPr>
        <w:t>F</w:t>
      </w:r>
      <w:r w:rsidR="00B00B79" w:rsidRPr="005D032E">
        <w:rPr>
          <w:b/>
        </w:rPr>
        <w:t>igure 2</w:t>
      </w:r>
      <w:r w:rsidR="00B00B79">
        <w:t xml:space="preserve">. </w:t>
      </w:r>
      <w:r w:rsidR="00FC5E7F">
        <w:t>Relative divergence</w:t>
      </w:r>
      <w:r w:rsidR="00943AFA">
        <w:t xml:space="preserve"> (</w:t>
      </w:r>
      <w:r w:rsidR="00B53840">
        <w:t>F</w:t>
      </w:r>
      <w:r w:rsidR="00B53840" w:rsidRPr="00B53840">
        <w:rPr>
          <w:vertAlign w:val="subscript"/>
        </w:rPr>
        <w:t>ST</w:t>
      </w:r>
      <w:r w:rsidR="00943AFA">
        <w:t>)</w:t>
      </w:r>
      <w:r w:rsidR="00B53840">
        <w:t xml:space="preserve"> for 10kB windows</w:t>
      </w:r>
      <w:r w:rsidR="001437C5">
        <w:t xml:space="preserve"> </w:t>
      </w:r>
      <w:r w:rsidR="00943AFA">
        <w:t>along</w:t>
      </w:r>
      <w:r w:rsidR="00FC5E7F">
        <w:t xml:space="preserve"> the eight linkage groups of </w:t>
      </w:r>
      <w:r w:rsidR="00FC5E7F" w:rsidRPr="00FC5E7F">
        <w:rPr>
          <w:i/>
        </w:rPr>
        <w:t>Antirrhinum</w:t>
      </w:r>
      <w:r w:rsidR="00B53840">
        <w:rPr>
          <w:i/>
        </w:rPr>
        <w:t xml:space="preserve"> majus</w:t>
      </w:r>
      <w:r w:rsidR="00FC5E7F">
        <w:t>.</w:t>
      </w:r>
      <w:r w:rsidR="00AF69D9">
        <w:t xml:space="preserve"> The F</w:t>
      </w:r>
      <w:r w:rsidR="00B53840" w:rsidRPr="00B53840">
        <w:rPr>
          <w:vertAlign w:val="subscript"/>
        </w:rPr>
        <w:t>ST</w:t>
      </w:r>
      <w:r w:rsidR="00AF69D9">
        <w:t xml:space="preserve"> </w:t>
      </w:r>
      <w:r w:rsidR="00B53840">
        <w:t xml:space="preserve">panels </w:t>
      </w:r>
      <w:r w:rsidR="00305880">
        <w:t>include</w:t>
      </w:r>
      <w:r w:rsidR="00B53840">
        <w:t xml:space="preserve"> </w:t>
      </w:r>
      <w:r w:rsidR="00027708">
        <w:t xml:space="preserve">three inter-subspecific </w:t>
      </w:r>
      <w:r w:rsidR="00B53840">
        <w:t xml:space="preserve">population pairs </w:t>
      </w:r>
      <w:r w:rsidR="00305880">
        <w:t>(</w:t>
      </w:r>
      <w:r w:rsidR="00305880" w:rsidRPr="00B53840">
        <w:rPr>
          <w:i/>
        </w:rPr>
        <w:t>A. m. striatum</w:t>
      </w:r>
      <w:r w:rsidR="00305880">
        <w:t xml:space="preserve"> x </w:t>
      </w:r>
      <w:r w:rsidR="00305880" w:rsidRPr="00B53840">
        <w:rPr>
          <w:i/>
        </w:rPr>
        <w:t>A. m. pseudomajus</w:t>
      </w:r>
      <w:r w:rsidR="00305880">
        <w:t xml:space="preserve"> pairs </w:t>
      </w:r>
      <w:r w:rsidR="00B53840">
        <w:t>(</w:t>
      </w:r>
      <w:r w:rsidR="00027708">
        <w:t>A-C</w:t>
      </w:r>
      <w:r w:rsidR="00B53840">
        <w:t xml:space="preserve">), two </w:t>
      </w:r>
      <w:r w:rsidR="00B53840" w:rsidRPr="00B53840">
        <w:rPr>
          <w:i/>
        </w:rPr>
        <w:t>striatum</w:t>
      </w:r>
      <w:r w:rsidR="00B53840">
        <w:t xml:space="preserve"> pairs (</w:t>
      </w:r>
      <w:proofErr w:type="gramStart"/>
      <w:r w:rsidR="00027708">
        <w:t>D,E</w:t>
      </w:r>
      <w:proofErr w:type="gramEnd"/>
      <w:r w:rsidR="00B53840">
        <w:t xml:space="preserve">) and two </w:t>
      </w:r>
      <w:r w:rsidR="00B53840" w:rsidRPr="00B53840">
        <w:rPr>
          <w:i/>
        </w:rPr>
        <w:t>pseudomajus</w:t>
      </w:r>
      <w:r w:rsidR="00B53840">
        <w:t xml:space="preserve"> pairs (</w:t>
      </w:r>
      <w:r w:rsidR="00027708">
        <w:t>F,G</w:t>
      </w:r>
      <w:r w:rsidR="00B53840">
        <w:t>). For each F</w:t>
      </w:r>
      <w:r w:rsidR="00B53840" w:rsidRPr="00B53840">
        <w:rPr>
          <w:vertAlign w:val="subscript"/>
        </w:rPr>
        <w:t>ST</w:t>
      </w:r>
      <w:r w:rsidR="00B53840">
        <w:t xml:space="preserve"> plot, windows are classified as background (grey), t</w:t>
      </w:r>
      <w:r w:rsidR="00145F9A">
        <w:t>ightly linked (&lt;300kB) to Am4’</w:t>
      </w:r>
      <w:r w:rsidR="00B53840">
        <w:t>CTG (yellow</w:t>
      </w:r>
      <w:r w:rsidR="004A5797">
        <w:t xml:space="preserve"> = downstream</w:t>
      </w:r>
      <w:r w:rsidR="00B53840">
        <w:t>/orange</w:t>
      </w:r>
      <w:r w:rsidR="004A5797">
        <w:t xml:space="preserve"> = upstream</w:t>
      </w:r>
      <w:r w:rsidR="00661F60">
        <w:t xml:space="preserve">), </w:t>
      </w:r>
      <w:proofErr w:type="spellStart"/>
      <w:r w:rsidR="00661F60">
        <w:t>flavo</w:t>
      </w:r>
      <w:r w:rsidR="00B53840">
        <w:t>nol</w:t>
      </w:r>
      <w:proofErr w:type="spellEnd"/>
      <w:r w:rsidR="00B53840">
        <w:t xml:space="preserve"> </w:t>
      </w:r>
      <w:r w:rsidR="00145F9A">
        <w:t>synthase</w:t>
      </w:r>
      <w:r w:rsidR="00B53840">
        <w:t xml:space="preserve"> </w:t>
      </w:r>
      <w:r w:rsidR="00721536">
        <w:t xml:space="preserve">FLS </w:t>
      </w:r>
      <w:r w:rsidR="00B53840">
        <w:t>(blue)</w:t>
      </w:r>
      <w:r w:rsidR="00B54D6F">
        <w:t>, UDP-Glucose (green)</w:t>
      </w:r>
      <w:r w:rsidR="00B53840">
        <w:t xml:space="preserve"> or the ROS/EL genes (red). Locations of </w:t>
      </w:r>
      <w:r w:rsidR="00661F60">
        <w:t xml:space="preserve">genes involved in flower pigmentation in </w:t>
      </w:r>
      <w:r w:rsidR="00661F60" w:rsidRPr="00661F60">
        <w:rPr>
          <w:i/>
        </w:rPr>
        <w:t>Antirrhinum</w:t>
      </w:r>
      <w:r w:rsidR="00B53840">
        <w:t xml:space="preserve"> indicated </w:t>
      </w:r>
      <w:r w:rsidR="00100E62">
        <w:t xml:space="preserve">above each panel </w:t>
      </w:r>
      <w:r w:rsidR="004A5797">
        <w:t xml:space="preserve">as structural (triangle) or regulatory (diamond) with </w:t>
      </w:r>
      <w:r w:rsidR="00100E62">
        <w:t xml:space="preserve">the </w:t>
      </w:r>
      <w:r w:rsidR="004A5797">
        <w:t xml:space="preserve">same </w:t>
      </w:r>
      <w:proofErr w:type="spellStart"/>
      <w:r w:rsidR="004A5797">
        <w:t>colours</w:t>
      </w:r>
      <w:proofErr w:type="spellEnd"/>
      <w:r w:rsidR="004A5797">
        <w:t xml:space="preserve"> </w:t>
      </w:r>
      <w:r w:rsidR="00100E62">
        <w:t>(</w:t>
      </w:r>
      <w:r w:rsidR="004A5797">
        <w:t>as above</w:t>
      </w:r>
      <w:r w:rsidR="00100E62">
        <w:t>)</w:t>
      </w:r>
      <w:r w:rsidR="004A5797">
        <w:t xml:space="preserve"> if clines present and white if absent</w:t>
      </w:r>
      <w:r w:rsidR="00B53840">
        <w:t xml:space="preserve">. </w:t>
      </w:r>
      <w:r w:rsidR="00661F60">
        <w:t>Windows with excess</w:t>
      </w:r>
      <w:r w:rsidR="00B53840">
        <w:t xml:space="preserve"> F</w:t>
      </w:r>
      <w:r w:rsidR="00B53840" w:rsidRPr="00B53840">
        <w:rPr>
          <w:vertAlign w:val="subscript"/>
        </w:rPr>
        <w:t>ST</w:t>
      </w:r>
      <w:r w:rsidR="00B53840">
        <w:rPr>
          <w:vertAlign w:val="subscript"/>
        </w:rPr>
        <w:t xml:space="preserve"> </w:t>
      </w:r>
      <w:r w:rsidR="00661F60">
        <w:t>(above 99.5</w:t>
      </w:r>
      <w:r w:rsidR="00661F60" w:rsidRPr="00661F60">
        <w:rPr>
          <w:vertAlign w:val="superscript"/>
        </w:rPr>
        <w:t>th</w:t>
      </w:r>
      <w:r w:rsidR="00661F60">
        <w:t xml:space="preserve"> quantile) </w:t>
      </w:r>
      <w:r w:rsidR="00B53840">
        <w:t>indicated with black lines above each panel</w:t>
      </w:r>
      <w:r w:rsidR="00661F60">
        <w:t>. The median and 99.5</w:t>
      </w:r>
      <w:r w:rsidR="00661F60" w:rsidRPr="00661F60">
        <w:rPr>
          <w:vertAlign w:val="superscript"/>
        </w:rPr>
        <w:t>th</w:t>
      </w:r>
      <w:r w:rsidR="00661F60">
        <w:t xml:space="preserve"> quantile also indicated within each plot</w:t>
      </w:r>
      <w:r w:rsidR="00B53840">
        <w:t xml:space="preserve"> </w:t>
      </w:r>
      <w:r w:rsidR="00EA6EFF">
        <w:t>(</w:t>
      </w:r>
      <w:r w:rsidR="00B53840">
        <w:t>dashed lines</w:t>
      </w:r>
      <w:r w:rsidR="00EA6EFF">
        <w:t xml:space="preserve">). </w:t>
      </w:r>
      <w:r w:rsidR="00960BFA">
        <w:t>Asterisk above panel A</w:t>
      </w:r>
      <w:r w:rsidR="00EA28CD">
        <w:t xml:space="preserve"> </w:t>
      </w:r>
      <w:r w:rsidR="00960BFA">
        <w:t>indicates g</w:t>
      </w:r>
      <w:r w:rsidR="00495E9C">
        <w:t xml:space="preserve">enomic regions </w:t>
      </w:r>
      <w:r w:rsidR="00960BFA">
        <w:t xml:space="preserve">that </w:t>
      </w:r>
      <w:r w:rsidR="00661F60">
        <w:t>displayed</w:t>
      </w:r>
      <w:r w:rsidR="00960BFA">
        <w:t xml:space="preserve"> </w:t>
      </w:r>
      <w:r w:rsidR="00495E9C">
        <w:t xml:space="preserve">consistent </w:t>
      </w:r>
      <w:r w:rsidR="00661F60">
        <w:t>excess F</w:t>
      </w:r>
      <w:r w:rsidR="00661F60" w:rsidRPr="00B53840">
        <w:rPr>
          <w:vertAlign w:val="subscript"/>
        </w:rPr>
        <w:t>ST</w:t>
      </w:r>
      <w:r w:rsidR="00661F60">
        <w:rPr>
          <w:vertAlign w:val="subscript"/>
        </w:rPr>
        <w:t xml:space="preserve"> </w:t>
      </w:r>
      <w:r w:rsidR="00960BFA">
        <w:t xml:space="preserve">across multiple </w:t>
      </w:r>
      <w:r w:rsidR="00661F60">
        <w:t xml:space="preserve">inter-subspecific </w:t>
      </w:r>
      <w:r w:rsidR="00960BFA">
        <w:t xml:space="preserve">pairwise comparisons. </w:t>
      </w:r>
      <w:r w:rsidR="00EA28CD">
        <w:t>Positions of windows in physical distance</w:t>
      </w:r>
      <w:r w:rsidR="00D30B4B">
        <w:t xml:space="preserve"> (bp)</w:t>
      </w:r>
      <w:r w:rsidR="00EA28CD">
        <w:t xml:space="preserve"> along linkage groups.</w:t>
      </w:r>
    </w:p>
    <w:p w14:paraId="3D46081C" w14:textId="42B1F955" w:rsidR="00EE1FCE" w:rsidRDefault="00EE1FCE"/>
    <w:p w14:paraId="40B6FF94" w14:textId="510724B0" w:rsidR="00EE1FCE" w:rsidRDefault="00EE1FCE">
      <w:r>
        <w:t>[move Supplement]</w:t>
      </w:r>
    </w:p>
    <w:p w14:paraId="3AB950F5" w14:textId="77777777" w:rsidR="002D567B" w:rsidRDefault="00EA6EFF" w:rsidP="002D567B">
      <w:r>
        <w:lastRenderedPageBreak/>
        <w:t xml:space="preserve"> </w:t>
      </w:r>
      <w:r w:rsidR="002D567B">
        <w:rPr>
          <w:noProof/>
        </w:rPr>
        <w:drawing>
          <wp:inline distT="0" distB="0" distL="0" distR="0" wp14:anchorId="038AD3B9" wp14:editId="7FE9224A">
            <wp:extent cx="4152860" cy="7770259"/>
            <wp:effectExtent l="0" t="0" r="0" b="2540"/>
            <wp:docPr id="18" name="Picture 18" descr="Macintosh HD:Users:dfield:Desktop:Fst_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field:Desktop:Fst_contours.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5576" t="2766" r="20043" b="14961"/>
                    <a:stretch/>
                  </pic:blipFill>
                  <pic:spPr bwMode="auto">
                    <a:xfrm>
                      <a:off x="0" y="0"/>
                      <a:ext cx="4154018" cy="777242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2639E84" w14:textId="63927918" w:rsidR="002D567B" w:rsidRDefault="002D567B" w:rsidP="002D567B">
      <w:r w:rsidRPr="00B215E7">
        <w:rPr>
          <w:b/>
        </w:rPr>
        <w:t xml:space="preserve">Fig </w:t>
      </w:r>
      <w:r>
        <w:rPr>
          <w:b/>
        </w:rPr>
        <w:t>3</w:t>
      </w:r>
      <w:r w:rsidRPr="00B215E7">
        <w:rPr>
          <w:b/>
        </w:rPr>
        <w:t>.</w:t>
      </w:r>
      <w:r>
        <w:t xml:space="preserve"> Diversity </w:t>
      </w:r>
      <w:r w:rsidRPr="00201AF0">
        <w:rPr>
          <w:i/>
        </w:rPr>
        <w:t>within</w:t>
      </w:r>
      <w:r>
        <w:t xml:space="preserve"> </w:t>
      </w:r>
      <w:r w:rsidR="00AA00C3">
        <w:t>(</w:t>
      </w:r>
      <m:oMath>
        <m:r>
          <w:rPr>
            <w:rFonts w:ascii="Cambria Math" w:hAnsi="Cambria Math"/>
          </w:rPr>
          <m:t>π</m:t>
        </m:r>
      </m:oMath>
      <w:r w:rsidR="00AA00C3">
        <w:rPr>
          <w:i/>
          <w:vertAlign w:val="subscript"/>
        </w:rPr>
        <w:t>w</w:t>
      </w:r>
      <w:r w:rsidR="00AA00C3">
        <w:t xml:space="preserve">) </w:t>
      </w:r>
      <w:r>
        <w:t xml:space="preserve">vs. diversity </w:t>
      </w:r>
      <w:r w:rsidRPr="00201AF0">
        <w:rPr>
          <w:i/>
        </w:rPr>
        <w:t>between</w:t>
      </w:r>
      <w:r>
        <w:t xml:space="preserve"> </w:t>
      </w:r>
      <w:r w:rsidR="00AA00C3">
        <w:t>(</w:t>
      </w:r>
      <m:oMath>
        <m:r>
          <w:rPr>
            <w:rFonts w:ascii="Cambria Math" w:hAnsi="Cambria Math"/>
          </w:rPr>
          <m:t>π</m:t>
        </m:r>
      </m:oMath>
      <w:r w:rsidR="00AA00C3">
        <w:rPr>
          <w:i/>
          <w:vertAlign w:val="subscript"/>
        </w:rPr>
        <w:t>b</w:t>
      </w:r>
      <w:r w:rsidR="00AA00C3">
        <w:t xml:space="preserve">) </w:t>
      </w:r>
      <w:r>
        <w:t xml:space="preserve">for </w:t>
      </w:r>
      <w:r w:rsidRPr="00AE35EA">
        <w:t>pooled</w:t>
      </w:r>
      <w:r>
        <w:t xml:space="preserve"> whole genome data for </w:t>
      </w:r>
      <w:r w:rsidRPr="00B67060">
        <w:rPr>
          <w:i/>
        </w:rPr>
        <w:t>pseudomajus</w:t>
      </w:r>
      <w:r>
        <w:t xml:space="preserve"> x </w:t>
      </w:r>
      <w:r w:rsidRPr="00B67060">
        <w:rPr>
          <w:i/>
        </w:rPr>
        <w:t>striatum</w:t>
      </w:r>
      <w:r>
        <w:t xml:space="preserve"> pairs YP1 x MP6 (A) and YP2 x MP5 (B) for outlier F</w:t>
      </w:r>
      <w:r w:rsidRPr="00201AF0">
        <w:rPr>
          <w:vertAlign w:val="subscript"/>
        </w:rPr>
        <w:t>ST</w:t>
      </w:r>
      <w:r>
        <w:t xml:space="preserve"> 10Kb windows across the genome. F</w:t>
      </w:r>
      <w:r w:rsidRPr="00201AF0">
        <w:rPr>
          <w:vertAlign w:val="subscript"/>
        </w:rPr>
        <w:t>ST</w:t>
      </w:r>
      <w:r>
        <w:t xml:space="preserve"> contours shown in 0.1 increments, with darker </w:t>
      </w:r>
      <w:proofErr w:type="spellStart"/>
      <w:r>
        <w:t>colours</w:t>
      </w:r>
      <w:proofErr w:type="spellEnd"/>
      <w:r>
        <w:t xml:space="preserve"> indicating higher values. Red circles = windows that overlap with ROSEA or ELUTA, pink = region between ROSEA and ELUTA, yellow = downstream of Am4’CGT, orange = upstream of Am4’CGT. Histograms indicate the frequency distribution of the outliers (99.95</w:t>
      </w:r>
      <w:r w:rsidRPr="00B67060">
        <w:rPr>
          <w:vertAlign w:val="superscript"/>
        </w:rPr>
        <w:t>th</w:t>
      </w:r>
      <w:r>
        <w:t xml:space="preserve"> quantile in F</w:t>
      </w:r>
      <w:r w:rsidRPr="0085145F">
        <w:rPr>
          <w:vertAlign w:val="subscript"/>
        </w:rPr>
        <w:t>ST</w:t>
      </w:r>
      <w:r>
        <w:t>), and the black lines behind the histograms indicate the frequency of moderate F</w:t>
      </w:r>
      <w:r w:rsidRPr="008B142B">
        <w:rPr>
          <w:vertAlign w:val="subscript"/>
        </w:rPr>
        <w:t>ST</w:t>
      </w:r>
      <w:r>
        <w:t xml:space="preserve"> (median to upper 99.95</w:t>
      </w:r>
      <w:r w:rsidRPr="00B67060">
        <w:rPr>
          <w:vertAlign w:val="superscript"/>
        </w:rPr>
        <w:t>th</w:t>
      </w:r>
      <w:r>
        <w:t xml:space="preserve"> quantile).</w:t>
      </w:r>
    </w:p>
    <w:p w14:paraId="053C7C51" w14:textId="77BCF120" w:rsidR="003652BA" w:rsidRDefault="003652BA" w:rsidP="002D567B"/>
    <w:p w14:paraId="267B4A4C" w14:textId="77777777" w:rsidR="003652BA" w:rsidRDefault="003652BA" w:rsidP="002D567B"/>
    <w:p w14:paraId="72C53426" w14:textId="77777777" w:rsidR="007A68C5" w:rsidRDefault="007A68C5" w:rsidP="002D567B"/>
    <w:p w14:paraId="126E7BEF" w14:textId="5AC86740" w:rsidR="007A68C5" w:rsidRDefault="00BB2E6D" w:rsidP="007A68C5">
      <w:pPr>
        <w:rPr>
          <w:b/>
        </w:rPr>
      </w:pPr>
      <w:r>
        <w:rPr>
          <w:b/>
          <w:noProof/>
        </w:rPr>
        <w:drawing>
          <wp:inline distT="0" distB="0" distL="0" distR="0" wp14:anchorId="3328A70D" wp14:editId="288E7BD4">
            <wp:extent cx="5616575" cy="4855027"/>
            <wp:effectExtent l="0" t="0" r="0" b="0"/>
            <wp:docPr id="28" name="Picture 28" descr="Macintosh HD:Users:dfield:Desktop:Fig4_Dra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field:Desktop:Fig4_Draft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334" t="5695" r="2705" b="41906"/>
                    <a:stretch/>
                  </pic:blipFill>
                  <pic:spPr bwMode="auto">
                    <a:xfrm>
                      <a:off x="0" y="0"/>
                      <a:ext cx="5617783" cy="48560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95497B" w14:textId="77777777" w:rsidR="007A68C5" w:rsidRDefault="007A68C5" w:rsidP="007A68C5">
      <w:pPr>
        <w:rPr>
          <w:b/>
        </w:rPr>
      </w:pPr>
    </w:p>
    <w:p w14:paraId="0130BC5E" w14:textId="0B4F66ED" w:rsidR="007A68C5" w:rsidRDefault="007A68C5" w:rsidP="007A68C5">
      <w:r>
        <w:rPr>
          <w:b/>
        </w:rPr>
        <w:t>Fig 4</w:t>
      </w:r>
      <w:r>
        <w:t>.</w:t>
      </w:r>
      <w:r w:rsidRPr="00F902B9">
        <w:t xml:space="preserve"> </w:t>
      </w:r>
      <w:r>
        <w:t>Relative divergence (F</w:t>
      </w:r>
      <w:r w:rsidRPr="00B53840">
        <w:rPr>
          <w:vertAlign w:val="subscript"/>
        </w:rPr>
        <w:t>ST</w:t>
      </w:r>
      <w:r>
        <w:t xml:space="preserve">) for 10kB windows (A) and geographic cline width (B, C) and </w:t>
      </w:r>
      <w:proofErr w:type="spellStart"/>
      <w:r>
        <w:t>centre</w:t>
      </w:r>
      <w:proofErr w:type="spellEnd"/>
      <w:r>
        <w:t xml:space="preserve"> (D, E) for individual loci along the eight linkage groups of </w:t>
      </w:r>
      <w:r w:rsidRPr="00FC5E7F">
        <w:rPr>
          <w:i/>
        </w:rPr>
        <w:t>Antirrhinum</w:t>
      </w:r>
      <w:r>
        <w:rPr>
          <w:i/>
        </w:rPr>
        <w:t xml:space="preserve"> majus</w:t>
      </w:r>
      <w:r>
        <w:t>. The F</w:t>
      </w:r>
      <w:r w:rsidRPr="00B53840">
        <w:rPr>
          <w:vertAlign w:val="subscript"/>
        </w:rPr>
        <w:t>ST</w:t>
      </w:r>
      <w:r>
        <w:t xml:space="preserve"> panel is for the most distant inter</w:t>
      </w:r>
      <w:r w:rsidR="00373431">
        <w:t>-sub</w:t>
      </w:r>
      <w:r>
        <w:t>specific population pair (</w:t>
      </w:r>
      <w:r w:rsidRPr="00B53840">
        <w:rPr>
          <w:i/>
        </w:rPr>
        <w:t>A. m. striatum</w:t>
      </w:r>
      <w:r>
        <w:t xml:space="preserve"> x </w:t>
      </w:r>
      <w:r w:rsidRPr="00B53840">
        <w:rPr>
          <w:i/>
        </w:rPr>
        <w:t>A. m. pseudomajus</w:t>
      </w:r>
      <w:r>
        <w:t>). Windows are classified as background (grey), tightly linked (&lt;300kB) to Am4’ CTG (yellow = downstream/orange = upstream), flavanol synthase FLS (blue)</w:t>
      </w:r>
      <w:r w:rsidR="00910D3B">
        <w:t>, gene involved in UDP-Glucose</w:t>
      </w:r>
      <w:r>
        <w:t xml:space="preserve"> </w:t>
      </w:r>
      <w:r w:rsidR="00910D3B">
        <w:t xml:space="preserve">(green) </w:t>
      </w:r>
      <w:r>
        <w:t xml:space="preserve">or the ROS/EL genes (red). Locations of flower </w:t>
      </w:r>
      <w:proofErr w:type="spellStart"/>
      <w:r>
        <w:t>colour</w:t>
      </w:r>
      <w:proofErr w:type="spellEnd"/>
      <w:r>
        <w:t xml:space="preserve"> genes indicated above each panel as structural (triangle) or regulatory (diamond) with the same </w:t>
      </w:r>
      <w:proofErr w:type="spellStart"/>
      <w:r>
        <w:t>colours</w:t>
      </w:r>
      <w:proofErr w:type="spellEnd"/>
      <w:r>
        <w:t xml:space="preserve"> (as above) if clines present and white if absent. </w:t>
      </w:r>
      <w:r w:rsidR="00373431">
        <w:t>Windows with excess F</w:t>
      </w:r>
      <w:r w:rsidR="00373431" w:rsidRPr="00B53840">
        <w:rPr>
          <w:vertAlign w:val="subscript"/>
        </w:rPr>
        <w:t>ST</w:t>
      </w:r>
      <w:r w:rsidR="00373431">
        <w:rPr>
          <w:vertAlign w:val="subscript"/>
        </w:rPr>
        <w:t xml:space="preserve"> </w:t>
      </w:r>
      <w:r w:rsidR="00373431">
        <w:t>(above 99.5</w:t>
      </w:r>
      <w:r w:rsidR="00373431" w:rsidRPr="00661F60">
        <w:rPr>
          <w:vertAlign w:val="superscript"/>
        </w:rPr>
        <w:t>th</w:t>
      </w:r>
      <w:r w:rsidR="00373431">
        <w:t xml:space="preserve"> quantile) indicated with black lines above each panel. The median and 99.5</w:t>
      </w:r>
      <w:r w:rsidR="00373431" w:rsidRPr="00661F60">
        <w:rPr>
          <w:vertAlign w:val="superscript"/>
        </w:rPr>
        <w:t>th</w:t>
      </w:r>
      <w:r w:rsidR="00373431">
        <w:t xml:space="preserve"> quantile also indicated within each plot (dashed lines).</w:t>
      </w:r>
      <w:r>
        <w:t xml:space="preserve"> Cline estimates </w:t>
      </w:r>
      <w:r w:rsidR="00373431">
        <w:t xml:space="preserve">(in </w:t>
      </w:r>
      <w:proofErr w:type="spellStart"/>
      <w:r w:rsidR="00373431">
        <w:t>kilometres</w:t>
      </w:r>
      <w:proofErr w:type="spellEnd"/>
      <w:r w:rsidR="00373431">
        <w:t xml:space="preserve">) </w:t>
      </w:r>
      <w:r w:rsidR="00416B23">
        <w:t>estimated</w:t>
      </w:r>
      <w:r>
        <w:t xml:space="preserve"> for all loci with</w:t>
      </w:r>
      <w:r w:rsidR="00416B23">
        <w:t xml:space="preserve"> allele frequency differences in the outer pool,</w:t>
      </w:r>
      <w:r>
        <w:t xml:space="preserve">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oMath>
      <w:r w:rsidRPr="005013AB">
        <w:rPr>
          <w:rFonts w:ascii="MS Gothic" w:eastAsia="MS Gothic"/>
          <w:color w:val="000000"/>
        </w:rPr>
        <w:t>≥</w:t>
      </w:r>
      <w:r>
        <w:t xml:space="preserve"> 0.9 (B, </w:t>
      </w:r>
      <w:r w:rsidR="00BB2E6D">
        <w:t>D</w:t>
      </w:r>
      <w:r>
        <w:t xml:space="preserve">) and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oMath>
      <w:r w:rsidRPr="005013AB">
        <w:rPr>
          <w:rFonts w:ascii="MS Gothic" w:eastAsia="MS Gothic"/>
          <w:color w:val="000000"/>
        </w:rPr>
        <w:t>≥</w:t>
      </w:r>
      <w:r>
        <w:t xml:space="preserve"> 0.8 (</w:t>
      </w:r>
      <w:r w:rsidR="00BB2E6D">
        <w:t>C</w:t>
      </w:r>
      <w:r>
        <w:t xml:space="preserve">, E). For cline width, 95% quantiles and median indicated (dashed lines), for cline </w:t>
      </w:r>
      <w:proofErr w:type="spellStart"/>
      <w:r>
        <w:t>centre</w:t>
      </w:r>
      <w:proofErr w:type="spellEnd"/>
      <w:r>
        <w:t xml:space="preserve"> position of phenotype cline indicated (dashed line).</w:t>
      </w:r>
      <w:r w:rsidRPr="00960BFA">
        <w:t xml:space="preserve"> </w:t>
      </w:r>
      <w:r>
        <w:t>Asterisk above panel A, indicates genomic regions that were consistent outliers across multiple interspecific pairwise comparisons. Positions of windows and clines in physical distance (bp) along linkage groups.</w:t>
      </w:r>
    </w:p>
    <w:p w14:paraId="45B71CF8" w14:textId="77777777" w:rsidR="007A68C5" w:rsidRDefault="007A68C5" w:rsidP="002D567B"/>
    <w:p w14:paraId="1CDF2020" w14:textId="77777777" w:rsidR="007A68C5" w:rsidRDefault="007A68C5" w:rsidP="002D567B"/>
    <w:p w14:paraId="5E3E05FC" w14:textId="5C1BB148" w:rsidR="004F1BBA" w:rsidRPr="0030648C" w:rsidRDefault="0030648C" w:rsidP="00FC5E7F">
      <w:r>
        <w:rPr>
          <w:noProof/>
        </w:rPr>
        <w:lastRenderedPageBreak/>
        <w:drawing>
          <wp:inline distT="0" distB="0" distL="0" distR="0" wp14:anchorId="6376B5DB" wp14:editId="334E40E0">
            <wp:extent cx="4112260" cy="7176555"/>
            <wp:effectExtent l="0" t="0" r="2540" b="12065"/>
            <wp:docPr id="31" name="Picture 31" descr="Macintosh HD:Users:dfield:Desktop:Fig5_Dra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field:Desktop:Fig5_Draft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3311" t="3846" r="21078" b="19846"/>
                    <a:stretch/>
                  </pic:blipFill>
                  <pic:spPr bwMode="auto">
                    <a:xfrm>
                      <a:off x="0" y="0"/>
                      <a:ext cx="4112840" cy="71775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8052DDF" w14:textId="3B2004F9" w:rsidR="00FC5E7F" w:rsidRDefault="00FC5E7F" w:rsidP="00FC5E7F">
      <w:r w:rsidRPr="005D032E">
        <w:rPr>
          <w:b/>
        </w:rPr>
        <w:t xml:space="preserve">Figure </w:t>
      </w:r>
      <w:r w:rsidR="001A5726">
        <w:rPr>
          <w:b/>
        </w:rPr>
        <w:t>5</w:t>
      </w:r>
      <w:r>
        <w:t xml:space="preserve">. </w:t>
      </w:r>
      <w:r w:rsidR="001253AF">
        <w:t>Joint g</w:t>
      </w:r>
      <w:r w:rsidR="00943AFA">
        <w:t xml:space="preserve">enome-wide </w:t>
      </w:r>
      <w:r w:rsidR="00251F8C">
        <w:t xml:space="preserve">point </w:t>
      </w:r>
      <w:r w:rsidR="00943AFA">
        <w:t>estimates of g</w:t>
      </w:r>
      <w:r>
        <w:t xml:space="preserve">eographic cline </w:t>
      </w:r>
      <w:proofErr w:type="spellStart"/>
      <w:r w:rsidR="00943AFA">
        <w:t>centre</w:t>
      </w:r>
      <w:proofErr w:type="spellEnd"/>
      <w:r>
        <w:t xml:space="preserve"> and </w:t>
      </w:r>
      <w:r w:rsidR="003763A6">
        <w:t>width</w:t>
      </w:r>
      <w:r>
        <w:t xml:space="preserve"> </w:t>
      </w:r>
      <w:r w:rsidR="00F640F3">
        <w:t xml:space="preserve">(in </w:t>
      </w:r>
      <w:proofErr w:type="spellStart"/>
      <w:r w:rsidR="00F640F3">
        <w:t>kilometres</w:t>
      </w:r>
      <w:proofErr w:type="spellEnd"/>
      <w:r w:rsidR="00F640F3">
        <w:t xml:space="preserve">) </w:t>
      </w:r>
      <w:r w:rsidR="00943AFA">
        <w:t xml:space="preserve">at the </w:t>
      </w:r>
      <w:r w:rsidR="001842CE" w:rsidRPr="001842CE">
        <w:rPr>
          <w:i/>
        </w:rPr>
        <w:t>Antirrhinum</w:t>
      </w:r>
      <w:r w:rsidR="001842CE">
        <w:t xml:space="preserve"> </w:t>
      </w:r>
      <w:r w:rsidR="00943AFA">
        <w:t xml:space="preserve">hybrid zone for </w:t>
      </w:r>
      <w:r w:rsidR="001842CE">
        <w:t>loci with allele frequency differences among the outer pools of (A)</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1,6</m:t>
            </m:r>
          </m:sub>
        </m:sSub>
      </m:oMath>
      <w:r w:rsidR="001842CE">
        <w:t xml:space="preserve">&gt;0.9 </w:t>
      </w:r>
      <w:r w:rsidR="00306DC0">
        <w:t>(</w:t>
      </w:r>
      <w:r w:rsidR="00306DC0" w:rsidRPr="00306DC0">
        <w:rPr>
          <w:i/>
        </w:rPr>
        <w:t>n</w:t>
      </w:r>
      <w:r w:rsidR="00306DC0">
        <w:t xml:space="preserve"> = 415 loci) and (B)</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1,6</m:t>
            </m:r>
          </m:sub>
        </m:sSub>
      </m:oMath>
      <w:r w:rsidR="001842CE">
        <w:t>&gt;0.8</w:t>
      </w:r>
      <w:r w:rsidR="00A6401D">
        <w:t xml:space="preserve"> (</w:t>
      </w:r>
      <w:r w:rsidR="00A6401D" w:rsidRPr="00306DC0">
        <w:rPr>
          <w:i/>
        </w:rPr>
        <w:t>n</w:t>
      </w:r>
      <w:r w:rsidR="00A6401D">
        <w:t xml:space="preserve"> = </w:t>
      </w:r>
      <w:r w:rsidR="00306DC0">
        <w:t>930</w:t>
      </w:r>
      <w:r w:rsidR="00A6401D">
        <w:t xml:space="preserve"> loci). For each, c</w:t>
      </w:r>
      <w:r w:rsidR="00EB577A">
        <w:t>entral figure, r</w:t>
      </w:r>
      <w:r w:rsidR="00943AFA">
        <w:t>ed</w:t>
      </w:r>
      <w:r w:rsidR="00EB577A">
        <w:t xml:space="preserve"> </w:t>
      </w:r>
      <w:r w:rsidR="00943AFA">
        <w:t xml:space="preserve">= </w:t>
      </w:r>
      <w:r w:rsidR="00EB577A">
        <w:t>l</w:t>
      </w:r>
      <w:r w:rsidR="00943AFA">
        <w:t>oci within ROS/EL</w:t>
      </w:r>
      <w:r w:rsidR="001253AF">
        <w:t xml:space="preserve"> complex</w:t>
      </w:r>
      <w:r w:rsidR="00395EF2">
        <w:t xml:space="preserve"> on LG6</w:t>
      </w:r>
      <w:r w:rsidR="00EB577A">
        <w:t>, pink = loci &lt;</w:t>
      </w:r>
      <w:r w:rsidR="00A6401D">
        <w:t>300Kb</w:t>
      </w:r>
      <w:r w:rsidR="00EB577A">
        <w:t xml:space="preserve"> from ROS/EL, yellow = loci downstream of </w:t>
      </w:r>
      <w:r w:rsidR="00EB577A" w:rsidRPr="00AF6776">
        <w:rPr>
          <w:i/>
        </w:rPr>
        <w:t>A</w:t>
      </w:r>
      <w:r w:rsidR="007453C1">
        <w:rPr>
          <w:i/>
        </w:rPr>
        <w:t>m</w:t>
      </w:r>
      <w:r w:rsidR="00EB577A" w:rsidRPr="00AF6776">
        <w:rPr>
          <w:i/>
        </w:rPr>
        <w:t>4’</w:t>
      </w:r>
      <w:r w:rsidR="00EB577A">
        <w:t xml:space="preserve"> CTG </w:t>
      </w:r>
      <w:r w:rsidR="00395EF2">
        <w:t xml:space="preserve">on LG2 </w:t>
      </w:r>
      <w:r w:rsidR="00EB577A">
        <w:t xml:space="preserve">(yellow determining gene), orange = loci upstream of </w:t>
      </w:r>
      <w:r w:rsidR="00EB577A" w:rsidRPr="00AF6776">
        <w:rPr>
          <w:i/>
        </w:rPr>
        <w:t>A</w:t>
      </w:r>
      <w:r w:rsidR="00A6401D">
        <w:rPr>
          <w:i/>
        </w:rPr>
        <w:t>m</w:t>
      </w:r>
      <w:r w:rsidR="00EB577A" w:rsidRPr="00AF6776">
        <w:rPr>
          <w:i/>
        </w:rPr>
        <w:t>4’</w:t>
      </w:r>
      <w:r w:rsidR="00EB577A">
        <w:t xml:space="preserve"> CTG (yellow determining gene),</w:t>
      </w:r>
      <w:r w:rsidR="00A6401D">
        <w:t xml:space="preserve"> dark blue = </w:t>
      </w:r>
      <w:r w:rsidR="00EB577A">
        <w:t xml:space="preserve"> </w:t>
      </w:r>
      <w:r w:rsidR="00A6401D">
        <w:t>FLS gene on LG5, light blue</w:t>
      </w:r>
      <w:r w:rsidR="00EB577A">
        <w:t xml:space="preserve"> = loci &lt;</w:t>
      </w:r>
      <w:r w:rsidR="00A6401D">
        <w:t>300Kb</w:t>
      </w:r>
      <w:r w:rsidR="00EB577A">
        <w:t xml:space="preserve"> from </w:t>
      </w:r>
      <w:r w:rsidR="00721536">
        <w:t>FLS</w:t>
      </w:r>
      <w:r w:rsidR="00EB577A">
        <w:t xml:space="preserve">, </w:t>
      </w:r>
      <w:r w:rsidR="002E58D9">
        <w:t xml:space="preserve">green = </w:t>
      </w:r>
      <w:r w:rsidR="003510F2">
        <w:t>gene involved in UDP-Glucose,</w:t>
      </w:r>
      <w:r w:rsidR="002E58D9">
        <w:t xml:space="preserve"> </w:t>
      </w:r>
      <w:r w:rsidR="00A6401D">
        <w:t>white</w:t>
      </w:r>
      <w:r w:rsidR="00EB577A">
        <w:t xml:space="preserve"> = loci unlinked to known </w:t>
      </w:r>
      <w:r w:rsidR="00A6401D">
        <w:t>structural or regulatory genes involved is flower pigmentation. Horizontal d</w:t>
      </w:r>
      <w:r w:rsidR="00543448">
        <w:t>ashed lines indicate median and upper 95% quantile for cline widths</w:t>
      </w:r>
      <w:r w:rsidR="00A6401D">
        <w:t>, vertical line approximate location of phenotypic cline in anthocyanin intensity</w:t>
      </w:r>
      <w:r w:rsidR="00543448">
        <w:t xml:space="preserve">. Histograms on the right and above </w:t>
      </w:r>
      <w:r w:rsidR="003471B5">
        <w:t xml:space="preserve">of central figure </w:t>
      </w:r>
      <w:r w:rsidR="00543448">
        <w:t xml:space="preserve">indicate the frequencies of loci </w:t>
      </w:r>
      <w:r w:rsidR="009805A3">
        <w:t>at</w:t>
      </w:r>
      <w:r w:rsidR="003471B5">
        <w:t xml:space="preserve"> </w:t>
      </w:r>
      <w:r w:rsidR="009805A3">
        <w:t>200 intervals</w:t>
      </w:r>
      <w:r w:rsidR="003471B5">
        <w:t xml:space="preserve"> in width and </w:t>
      </w:r>
      <w:proofErr w:type="spellStart"/>
      <w:r w:rsidR="003471B5">
        <w:t>centre</w:t>
      </w:r>
      <w:proofErr w:type="spellEnd"/>
      <w:r w:rsidR="003471B5">
        <w:t xml:space="preserve"> </w:t>
      </w:r>
      <w:r w:rsidR="009805A3">
        <w:t>(</w:t>
      </w:r>
      <w:r w:rsidR="003471B5">
        <w:t xml:space="preserve">the same </w:t>
      </w:r>
      <w:proofErr w:type="spellStart"/>
      <w:r w:rsidR="003471B5">
        <w:t>colours</w:t>
      </w:r>
      <w:proofErr w:type="spellEnd"/>
      <w:r w:rsidR="003471B5">
        <w:t xml:space="preserve"> as described above</w:t>
      </w:r>
      <w:r w:rsidR="009805A3">
        <w:t>)</w:t>
      </w:r>
      <w:r w:rsidR="0094509F">
        <w:t>.</w:t>
      </w:r>
      <w:r w:rsidR="003471B5">
        <w:t xml:space="preserve"> </w:t>
      </w:r>
    </w:p>
    <w:p w14:paraId="49BD83A1" w14:textId="77777777" w:rsidR="00FC5E7F" w:rsidRDefault="00FC5E7F"/>
    <w:p w14:paraId="0012C598" w14:textId="77777777" w:rsidR="001D20AF" w:rsidRDefault="001D20AF"/>
    <w:p w14:paraId="6B331522" w14:textId="77777777" w:rsidR="001D20AF" w:rsidRDefault="001D20AF"/>
    <w:p w14:paraId="21BEAD0B" w14:textId="77777777" w:rsidR="00961263" w:rsidRDefault="00961263"/>
    <w:p w14:paraId="01D4D686" w14:textId="77777777" w:rsidR="00961263" w:rsidRDefault="00A76F01">
      <w:r>
        <w:rPr>
          <w:noProof/>
        </w:rPr>
        <w:drawing>
          <wp:inline distT="0" distB="0" distL="0" distR="0" wp14:anchorId="6BBAF8F9" wp14:editId="7EEE59D2">
            <wp:extent cx="4027730" cy="4542118"/>
            <wp:effectExtent l="0" t="0" r="11430" b="5080"/>
            <wp:docPr id="3" name="Picture 3" descr="Macintosh HD:Users:dfield:Desktop:clineWidthCenteSummaryFLWg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field:Desktop:clineWidthCenteSummaryFLWgen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073" t="4367" r="19942" b="30559"/>
                    <a:stretch/>
                  </pic:blipFill>
                  <pic:spPr bwMode="auto">
                    <a:xfrm>
                      <a:off x="0" y="0"/>
                      <a:ext cx="4028103" cy="454253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367FB6" w14:textId="77777777" w:rsidR="00961263" w:rsidRDefault="00961263"/>
    <w:p w14:paraId="1BD4A13E" w14:textId="77777777" w:rsidR="00961263" w:rsidRDefault="00961263" w:rsidP="00961263"/>
    <w:p w14:paraId="473A900E" w14:textId="77777777" w:rsidR="00961263" w:rsidRDefault="00961263" w:rsidP="00961263"/>
    <w:p w14:paraId="2CB53C55" w14:textId="505D4C9D" w:rsidR="00961263" w:rsidRDefault="00961263" w:rsidP="00961263">
      <w:r>
        <w:rPr>
          <w:b/>
        </w:rPr>
        <w:t xml:space="preserve">Figure </w:t>
      </w:r>
      <w:r w:rsidR="00BB1D79">
        <w:rPr>
          <w:b/>
        </w:rPr>
        <w:t>6</w:t>
      </w:r>
      <w:r>
        <w:t xml:space="preserve">. Comparison of cline widths (A) and </w:t>
      </w:r>
      <w:proofErr w:type="spellStart"/>
      <w:r>
        <w:t>centres</w:t>
      </w:r>
      <w:proofErr w:type="spellEnd"/>
      <w:r>
        <w:t xml:space="preserve"> (B) for loci within known regulatory or structural flower </w:t>
      </w:r>
      <w:proofErr w:type="spellStart"/>
      <w:r>
        <w:t>colour</w:t>
      </w:r>
      <w:proofErr w:type="spellEnd"/>
      <w:r>
        <w:t xml:space="preserve"> genes (ROS/EL, Am4= Am4’CTG, FLS), loci that are tightly linked to these genes (&lt;100kB ROS/EL, Am4,</w:t>
      </w:r>
      <w:r w:rsidR="00A76F01">
        <w:t xml:space="preserve"> </w:t>
      </w:r>
      <w:r>
        <w:t>FLS)</w:t>
      </w:r>
      <w:r w:rsidR="00A76F01">
        <w:t xml:space="preserve">, upstream or downstream of Am4CTG (up str Am4, </w:t>
      </w:r>
      <w:proofErr w:type="spellStart"/>
      <w:r w:rsidR="00A76F01">
        <w:t>dw</w:t>
      </w:r>
      <w:proofErr w:type="spellEnd"/>
      <w:r w:rsidR="00A76F01">
        <w:t xml:space="preserve"> str Am4)</w:t>
      </w:r>
      <w:r>
        <w:t xml:space="preserve"> or other regions &gt; 500kB from known </w:t>
      </w:r>
      <w:proofErr w:type="spellStart"/>
      <w:r>
        <w:t>colour</w:t>
      </w:r>
      <w:proofErr w:type="spellEnd"/>
      <w:r>
        <w:t xml:space="preserve"> related genes.</w:t>
      </w:r>
    </w:p>
    <w:p w14:paraId="3FD85B27" w14:textId="77777777" w:rsidR="00961263" w:rsidRDefault="00961263"/>
    <w:p w14:paraId="6A2DAB93" w14:textId="77777777" w:rsidR="00961263" w:rsidRDefault="00961263"/>
    <w:p w14:paraId="751C2062" w14:textId="77777777" w:rsidR="00961263" w:rsidRDefault="00961263"/>
    <w:p w14:paraId="531344B7" w14:textId="77777777" w:rsidR="00961263" w:rsidRDefault="00961263"/>
    <w:p w14:paraId="253FF6BA" w14:textId="77777777" w:rsidR="00961263" w:rsidRDefault="00961263"/>
    <w:p w14:paraId="21E8F3AC" w14:textId="77777777" w:rsidR="00961263" w:rsidRDefault="00961263"/>
    <w:p w14:paraId="00D8C682" w14:textId="77777777" w:rsidR="00961263" w:rsidRDefault="00961263"/>
    <w:p w14:paraId="5491944A" w14:textId="77777777" w:rsidR="003054DF" w:rsidRDefault="003054DF"/>
    <w:p w14:paraId="6FF2C85A" w14:textId="77777777" w:rsidR="003054DF" w:rsidRDefault="003054DF"/>
    <w:p w14:paraId="4FFD0CFF" w14:textId="77777777" w:rsidR="003054DF" w:rsidRDefault="003054DF"/>
    <w:p w14:paraId="39E8667B" w14:textId="77777777" w:rsidR="003054DF" w:rsidRDefault="003054DF"/>
    <w:p w14:paraId="23B06057" w14:textId="77777777" w:rsidR="003054DF" w:rsidRDefault="003054DF"/>
    <w:p w14:paraId="406CB369" w14:textId="77777777" w:rsidR="003054DF" w:rsidRDefault="003054DF"/>
    <w:p w14:paraId="252B99C3" w14:textId="77777777" w:rsidR="003054DF" w:rsidRDefault="003054DF"/>
    <w:p w14:paraId="14B6A6C8" w14:textId="77777777" w:rsidR="003054DF" w:rsidRDefault="003054DF"/>
    <w:p w14:paraId="5E654A3C" w14:textId="3C50A5E4" w:rsidR="003054DF" w:rsidRDefault="00EA46CD">
      <w:r>
        <w:rPr>
          <w:noProof/>
        </w:rPr>
        <w:lastRenderedPageBreak/>
        <w:drawing>
          <wp:inline distT="0" distB="0" distL="0" distR="0" wp14:anchorId="7CF8EB19" wp14:editId="74602506">
            <wp:extent cx="5751830" cy="3834765"/>
            <wp:effectExtent l="0" t="0" r="0" b="635"/>
            <wp:docPr id="9" name="Picture 9" descr="Macintosh HD:Users:dfield:Desktop:Pools_S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field:Desktop:Pools_SNP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1830" cy="3834765"/>
                    </a:xfrm>
                    <a:prstGeom prst="rect">
                      <a:avLst/>
                    </a:prstGeom>
                    <a:noFill/>
                    <a:ln>
                      <a:noFill/>
                    </a:ln>
                  </pic:spPr>
                </pic:pic>
              </a:graphicData>
            </a:graphic>
          </wp:inline>
        </w:drawing>
      </w:r>
    </w:p>
    <w:p w14:paraId="6EDDCAB8" w14:textId="77777777" w:rsidR="003054DF" w:rsidRDefault="003054DF"/>
    <w:p w14:paraId="4A1178CD" w14:textId="77777777" w:rsidR="003054DF" w:rsidRDefault="003054DF"/>
    <w:p w14:paraId="1B5435DA" w14:textId="1E4CC334" w:rsidR="003054DF" w:rsidRDefault="003054DF">
      <w:r w:rsidRPr="005D032E">
        <w:rPr>
          <w:b/>
        </w:rPr>
        <w:t xml:space="preserve">Figure </w:t>
      </w:r>
      <w:r>
        <w:rPr>
          <w:b/>
        </w:rPr>
        <w:t>7</w:t>
      </w:r>
      <w:r>
        <w:t xml:space="preserve">. Allele frequencies for </w:t>
      </w:r>
      <w:r w:rsidR="00894D08">
        <w:t xml:space="preserve">(A) </w:t>
      </w:r>
      <w:r w:rsidR="00FE5ABA">
        <w:t>whole-genome P</w:t>
      </w:r>
      <w:r>
        <w:t>o</w:t>
      </w:r>
      <w:r w:rsidR="00FE5ABA">
        <w:t>ol S</w:t>
      </w:r>
      <w:r>
        <w:t xml:space="preserve">eq </w:t>
      </w:r>
      <w:r w:rsidR="00894D08">
        <w:t xml:space="preserve">data </w:t>
      </w:r>
      <w:r>
        <w:t xml:space="preserve">and </w:t>
      </w:r>
      <w:r w:rsidR="00894D08">
        <w:t>(B)</w:t>
      </w:r>
      <w:r>
        <w:t xml:space="preserve"> </w:t>
      </w:r>
      <w:r w:rsidR="000D6E6D">
        <w:t xml:space="preserve">corresponding </w:t>
      </w:r>
      <w:r>
        <w:t xml:space="preserve">SNP genotypes </w:t>
      </w:r>
      <w:r w:rsidR="000D6E6D">
        <w:t xml:space="preserve">for a subset of loci </w:t>
      </w:r>
      <w:r>
        <w:t xml:space="preserve">for </w:t>
      </w:r>
      <w:r w:rsidRPr="003054DF">
        <w:rPr>
          <w:i/>
        </w:rPr>
        <w:t>n</w:t>
      </w:r>
      <w:r>
        <w:t xml:space="preserve"> = 1</w:t>
      </w:r>
      <w:r w:rsidR="00376E9C">
        <w:t>6</w:t>
      </w:r>
      <w:r>
        <w:t>00 individuals</w:t>
      </w:r>
      <w:r w:rsidR="000D6E6D">
        <w:t>. Four representative</w:t>
      </w:r>
      <w:r>
        <w:t xml:space="preserve"> genomic regions </w:t>
      </w:r>
      <w:r w:rsidR="000D6E6D">
        <w:t xml:space="preserve">include; those where allele </w:t>
      </w:r>
      <w:r w:rsidR="00C41CD0">
        <w:t>frequencies</w:t>
      </w:r>
      <w:r w:rsidR="000D6E6D">
        <w:t xml:space="preserve"> transition</w:t>
      </w:r>
      <w:r w:rsidR="00C41CD0">
        <w:t xml:space="preserve"> across (</w:t>
      </w:r>
      <w:proofErr w:type="spellStart"/>
      <w:r w:rsidR="00C41CD0">
        <w:t>i</w:t>
      </w:r>
      <w:proofErr w:type="spellEnd"/>
      <w:r w:rsidR="00C41CD0">
        <w:t>) the mountain pass (Over</w:t>
      </w:r>
      <w:r w:rsidR="000D6E6D">
        <w:t>pass), (ii) to the west of the magenta phenotype cline (Am4’CGT scaffold), (iii) in line with magenta phenotype cline (Rosea scaffold) and (iv) where the bulk of allele frequencies transition</w:t>
      </w:r>
      <w:r w:rsidR="00C41CD0">
        <w:t xml:space="preserve"> (M</w:t>
      </w:r>
      <w:r w:rsidR="000D6E6D">
        <w:t xml:space="preserve">edian). One example locus was </w:t>
      </w:r>
      <w:r w:rsidR="009E5C2F">
        <w:t>genotyped</w:t>
      </w:r>
      <w:r w:rsidR="000D6E6D">
        <w:t xml:space="preserve"> in each of these </w:t>
      </w:r>
      <w:r w:rsidR="009E5C2F">
        <w:t xml:space="preserve">genomic </w:t>
      </w:r>
      <w:r w:rsidR="000D6E6D">
        <w:t xml:space="preserve">regions, and the corresponding allele frequencies in the pool seq is indicated in </w:t>
      </w:r>
      <w:proofErr w:type="spellStart"/>
      <w:r w:rsidR="000D6E6D">
        <w:t>colour</w:t>
      </w:r>
      <w:proofErr w:type="spellEnd"/>
      <w:r w:rsidR="000D6E6D">
        <w:t xml:space="preserve"> compared to the background loci on the same scaffold (grey lines A). </w:t>
      </w:r>
      <w:r w:rsidR="00FE5ABA">
        <w:t>Location of the six pools relative to intensive sampled individuals indicated with black lines above (B)</w:t>
      </w:r>
      <w:r w:rsidR="00794973">
        <w:t>.</w:t>
      </w:r>
    </w:p>
    <w:p w14:paraId="17442579" w14:textId="77777777" w:rsidR="001D20AF" w:rsidRDefault="001D20AF">
      <w:r>
        <w:rPr>
          <w:noProof/>
        </w:rPr>
        <w:lastRenderedPageBreak/>
        <w:drawing>
          <wp:inline distT="0" distB="0" distL="0" distR="0" wp14:anchorId="18F8C6C0" wp14:editId="1AED782A">
            <wp:extent cx="2598568" cy="4549117"/>
            <wp:effectExtent l="0" t="0" r="0" b="0"/>
            <wp:docPr id="11" name="Picture 11" descr="Macintosh HD:Users:dfield:Documents:DavidWorkLaptop:PostdocIST:GenomeData:WGS:pools:clinesDivergenceNEW:Rplot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field:Documents:DavidWorkLaptop:PostdocIST:GenomeData:WGS:pools:clinesDivergenceNEW:Rplot3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8827" cy="4549570"/>
                    </a:xfrm>
                    <a:prstGeom prst="rect">
                      <a:avLst/>
                    </a:prstGeom>
                    <a:noFill/>
                    <a:ln>
                      <a:noFill/>
                    </a:ln>
                  </pic:spPr>
                </pic:pic>
              </a:graphicData>
            </a:graphic>
          </wp:inline>
        </w:drawing>
      </w:r>
    </w:p>
    <w:p w14:paraId="2C5E47EF" w14:textId="77777777" w:rsidR="00FC5E7F" w:rsidRDefault="00FC5E7F"/>
    <w:p w14:paraId="37FA6AE9" w14:textId="77777777" w:rsidR="00FC5E7F" w:rsidRDefault="00FC5E7F"/>
    <w:p w14:paraId="1CE44EFE" w14:textId="77777777" w:rsidR="00FC5E7F" w:rsidRDefault="00FC5E7F"/>
    <w:p w14:paraId="7DB71613" w14:textId="566BAB09" w:rsidR="00FC5E7F" w:rsidRDefault="00451E86">
      <w:r w:rsidRPr="005D032E">
        <w:rPr>
          <w:b/>
        </w:rPr>
        <w:t xml:space="preserve">Figure </w:t>
      </w:r>
      <w:r w:rsidR="003054DF">
        <w:rPr>
          <w:b/>
        </w:rPr>
        <w:t>8</w:t>
      </w:r>
      <w:r>
        <w:t xml:space="preserve">. Logit-logistic </w:t>
      </w:r>
      <w:r w:rsidR="00361C1B">
        <w:t>(non-geographic) genomic clines at the hybrid zone for the most divergent loci (</w:t>
      </w:r>
      <m:oMath>
        <m:r>
          <w:rPr>
            <w:rFonts w:ascii="Cambria Math" w:hAnsi="Cambria Math"/>
          </w:rPr>
          <m:t xml:space="preserve">n=440 </m:t>
        </m:r>
        <m:r>
          <m:rPr>
            <m:sty m:val="p"/>
          </m:rPr>
          <w:rPr>
            <w:rFonts w:ascii="Cambria Math" w:hAnsi="Cambria Math"/>
          </w:rPr>
          <m:t>with</m:t>
        </m:r>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1,6</m:t>
            </m:r>
          </m:sub>
        </m:sSub>
      </m:oMath>
      <w:r w:rsidR="00361C1B">
        <w:t xml:space="preserve">&gt;0.9) across the </w:t>
      </w:r>
      <w:r w:rsidR="00361C1B" w:rsidRPr="00943AFA">
        <w:rPr>
          <w:i/>
        </w:rPr>
        <w:t>Antirrhinum</w:t>
      </w:r>
      <w:r w:rsidR="00361C1B">
        <w:t xml:space="preserve"> genome. Grey lines are the genomic background, and </w:t>
      </w:r>
      <w:proofErr w:type="spellStart"/>
      <w:r w:rsidR="00361C1B">
        <w:t>coloured</w:t>
      </w:r>
      <w:proofErr w:type="spellEnd"/>
      <w:r w:rsidR="00361C1B">
        <w:t xml:space="preserve"> lines indicate the statistical outliers and refer to loci tightly linked to the ROS/EL (red), </w:t>
      </w:r>
      <w:r w:rsidR="00361C1B" w:rsidRPr="00AF6776">
        <w:rPr>
          <w:i/>
        </w:rPr>
        <w:t>AM4’</w:t>
      </w:r>
      <w:r w:rsidR="00361C1B">
        <w:t xml:space="preserve"> CTG (</w:t>
      </w:r>
      <w:r w:rsidR="008E1DAF">
        <w:t>orange</w:t>
      </w:r>
      <w:r w:rsidR="00721536">
        <w:t xml:space="preserve">) and flavanol pathway gene FLS </w:t>
      </w:r>
      <w:r w:rsidR="00361C1B">
        <w:t>(black).</w:t>
      </w:r>
      <w:r w:rsidR="008E1DAF">
        <w:t xml:space="preserve"> </w:t>
      </w:r>
      <w:r w:rsidR="00721536">
        <w:t xml:space="preserve">The parameter </w:t>
      </w:r>
      <w:r w:rsidR="008E1DAF" w:rsidRPr="00B71F53">
        <w:rPr>
          <w:i/>
        </w:rPr>
        <w:t>u</w:t>
      </w:r>
      <w:r w:rsidR="008E1DAF">
        <w:t xml:space="preserve"> is the relative difference in cline position and </w:t>
      </w:r>
      <w:r w:rsidR="008E1DAF" w:rsidRPr="00B71F53">
        <w:rPr>
          <w:i/>
        </w:rPr>
        <w:t>v</w:t>
      </w:r>
      <w:r w:rsidR="008E1DAF">
        <w:t xml:space="preserve"> gives the relative difference in cline gradient compared to the genome wide average</w:t>
      </w:r>
      <w:r w:rsidR="00721536">
        <w:t>.</w:t>
      </w:r>
    </w:p>
    <w:p w14:paraId="73D6D2C2" w14:textId="77777777" w:rsidR="00FC5E7F" w:rsidRDefault="00FC5E7F"/>
    <w:p w14:paraId="1360400F" w14:textId="77777777" w:rsidR="00FC5E7F" w:rsidRDefault="00FC5E7F"/>
    <w:p w14:paraId="1071C416" w14:textId="7616AE80" w:rsidR="00CC2365" w:rsidRPr="00CC2365" w:rsidRDefault="00CC2365" w:rsidP="00CC2365">
      <w:pPr>
        <w:rPr>
          <w:b/>
        </w:rPr>
      </w:pPr>
      <w:r w:rsidRPr="00CC2365">
        <w:rPr>
          <w:b/>
        </w:rPr>
        <w:t xml:space="preserve">Note: current version </w:t>
      </w:r>
      <w:r>
        <w:rPr>
          <w:b/>
        </w:rPr>
        <w:t>for all loci. I will generate a second panel (column) with picking only one locus per 0.5cM in an attempt to account for the issue of tight linkage and representation of the genomic average.</w:t>
      </w:r>
    </w:p>
    <w:p w14:paraId="6E86425C" w14:textId="7602C777" w:rsidR="00FC5E7F" w:rsidRDefault="00FC5E7F"/>
    <w:p w14:paraId="63AB20CE" w14:textId="2AFE17FD" w:rsidR="008511AE" w:rsidRDefault="008511AE">
      <w:r w:rsidRPr="002C72FB">
        <w:rPr>
          <w:highlight w:val="yellow"/>
        </w:rPr>
        <w:t>Move to supplement</w:t>
      </w:r>
      <w:r w:rsidR="002C72FB" w:rsidRPr="002C72FB">
        <w:rPr>
          <w:highlight w:val="yellow"/>
        </w:rPr>
        <w:t xml:space="preserve"> or merge 7 and 8</w:t>
      </w:r>
    </w:p>
    <w:p w14:paraId="2FACA521" w14:textId="77777777" w:rsidR="00FC5E7F" w:rsidRDefault="00FC5E7F"/>
    <w:p w14:paraId="0D47B770" w14:textId="77777777" w:rsidR="00FC5E7F" w:rsidRDefault="00FC5E7F"/>
    <w:p w14:paraId="1354EC01" w14:textId="77777777" w:rsidR="00FC5E7F" w:rsidRDefault="00FC5E7F"/>
    <w:p w14:paraId="3BEE8B33" w14:textId="77777777" w:rsidR="00FC5E7F" w:rsidRDefault="00FC5E7F"/>
    <w:p w14:paraId="495EFD24" w14:textId="77777777" w:rsidR="00FC5E7F" w:rsidRDefault="00FC5E7F"/>
    <w:p w14:paraId="5C223135" w14:textId="77777777" w:rsidR="00FC5E7F" w:rsidRDefault="00FC5E7F"/>
    <w:p w14:paraId="26C6A402" w14:textId="77777777" w:rsidR="00FC5E7F" w:rsidRDefault="00FC5E7F"/>
    <w:p w14:paraId="2D8EADD4" w14:textId="77777777" w:rsidR="00FC5E7F" w:rsidRDefault="00FC5E7F"/>
    <w:p w14:paraId="55AF7455" w14:textId="77777777" w:rsidR="00FC5E7F" w:rsidRDefault="00FC5E7F"/>
    <w:p w14:paraId="470EC44F" w14:textId="77777777" w:rsidR="00FC5E7F" w:rsidRDefault="00FC5E7F"/>
    <w:p w14:paraId="1C8DE5F7" w14:textId="77777777" w:rsidR="00FC5E7F" w:rsidRDefault="00FC5E7F"/>
    <w:p w14:paraId="0ABBF15A" w14:textId="77777777" w:rsidR="00FC5E7F" w:rsidRDefault="00FC5E7F"/>
    <w:p w14:paraId="6726BB25" w14:textId="77777777" w:rsidR="00FC5E7F" w:rsidRDefault="00FC5E7F"/>
    <w:p w14:paraId="53E67626" w14:textId="77777777" w:rsidR="00406F96" w:rsidRDefault="00406F96">
      <w:pPr>
        <w:rPr>
          <w:noProof/>
        </w:rPr>
      </w:pPr>
    </w:p>
    <w:p w14:paraId="4B4F655F" w14:textId="77777777" w:rsidR="00406F96" w:rsidRDefault="00406F96">
      <w:pPr>
        <w:rPr>
          <w:noProof/>
        </w:rPr>
      </w:pPr>
    </w:p>
    <w:p w14:paraId="3FF0D7FC" w14:textId="77777777" w:rsidR="005A1B1B" w:rsidRDefault="00406F96">
      <w:pPr>
        <w:rPr>
          <w:noProof/>
        </w:rPr>
      </w:pPr>
      <w:r>
        <w:rPr>
          <w:noProof/>
        </w:rPr>
        <w:drawing>
          <wp:inline distT="0" distB="0" distL="0" distR="0" wp14:anchorId="23279084" wp14:editId="3FDFE6B4">
            <wp:extent cx="5109601" cy="3227107"/>
            <wp:effectExtent l="0" t="0" r="0" b="0"/>
            <wp:docPr id="12" name="Picture 12" descr="Macintosh HD:Users:dfield:Desktop:Fig5 Fst_Dxy_pi_clines_noc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field:Desktop:Fig5 Fst_Dxy_pi_clines_nocline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9443" b="45834"/>
                    <a:stretch/>
                  </pic:blipFill>
                  <pic:spPr bwMode="auto">
                    <a:xfrm>
                      <a:off x="0" y="0"/>
                      <a:ext cx="5109929" cy="322731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59ABCA9" w14:textId="77777777" w:rsidR="005A1B1B" w:rsidRDefault="005A1B1B"/>
    <w:p w14:paraId="6C445843" w14:textId="77777777" w:rsidR="00EA28CD" w:rsidRDefault="00EA28CD"/>
    <w:p w14:paraId="14FAFD60" w14:textId="77777777" w:rsidR="00EA28CD" w:rsidRDefault="00EA28CD"/>
    <w:p w14:paraId="7BD7093D" w14:textId="576594AB" w:rsidR="00EA28CD" w:rsidRDefault="00B215E7">
      <w:r w:rsidRPr="00B215E7">
        <w:rPr>
          <w:b/>
        </w:rPr>
        <w:t xml:space="preserve">Fig </w:t>
      </w:r>
      <w:r w:rsidR="003054DF">
        <w:rPr>
          <w:b/>
        </w:rPr>
        <w:t>9</w:t>
      </w:r>
      <w:r w:rsidR="00E272D2" w:rsidRPr="00B215E7">
        <w:rPr>
          <w:b/>
        </w:rPr>
        <w:t>.</w:t>
      </w:r>
      <w:r w:rsidR="00E272D2">
        <w:t xml:space="preserve"> Comparative tests </w:t>
      </w:r>
      <w:r w:rsidR="00D22CFF">
        <w:t xml:space="preserve">of 10kB windows </w:t>
      </w:r>
      <w:proofErr w:type="spellStart"/>
      <w:r w:rsidR="00D22CFF">
        <w:t>harbouring</w:t>
      </w:r>
      <w:proofErr w:type="spellEnd"/>
      <w:r w:rsidR="00D22CFF">
        <w:t xml:space="preserve"> steep clines vs. those without clines for the most distant pairwise comparison (YP1 x MP6). Measures of relative divergence F</w:t>
      </w:r>
      <w:r w:rsidR="00D22CFF" w:rsidRPr="00101DB9">
        <w:rPr>
          <w:vertAlign w:val="subscript"/>
        </w:rPr>
        <w:t>ST</w:t>
      </w:r>
      <w:r w:rsidR="00D22CFF">
        <w:t xml:space="preserve"> (A), average polymorphism between populations </w:t>
      </w:r>
      <m:oMath>
        <m:r>
          <w:rPr>
            <w:rFonts w:ascii="Cambria Math" w:hAnsi="Cambria Math"/>
          </w:rPr>
          <m:t>π</m:t>
        </m:r>
      </m:oMath>
      <w:r w:rsidR="00D22CFF">
        <w:rPr>
          <w:i/>
          <w:vertAlign w:val="subscript"/>
        </w:rPr>
        <w:t>b</w:t>
      </w:r>
      <w:r w:rsidR="00D22CFF">
        <w:t xml:space="preserve"> (B), and polymorphism within </w:t>
      </w:r>
      <m:oMath>
        <m:r>
          <w:rPr>
            <w:rFonts w:ascii="Cambria Math" w:hAnsi="Cambria Math"/>
          </w:rPr>
          <m:t>π</m:t>
        </m:r>
      </m:oMath>
      <w:r w:rsidR="00D22CFF" w:rsidRPr="00BE66B3">
        <w:rPr>
          <w:i/>
          <w:vertAlign w:val="subscript"/>
        </w:rPr>
        <w:t>w</w:t>
      </w:r>
      <w:r w:rsidR="00D22CFF">
        <w:t xml:space="preserve"> for striatum (C) and pseudomajus (D). </w:t>
      </w:r>
      <w:r w:rsidR="00750CD5">
        <w:t>Tests for significant differences from non-parametric Mann-Whitney U test.</w:t>
      </w:r>
    </w:p>
    <w:p w14:paraId="6F054FA4" w14:textId="39CD3985" w:rsidR="00662E0D" w:rsidRDefault="00662E0D"/>
    <w:p w14:paraId="11246F5F" w14:textId="43381DB2" w:rsidR="00662E0D" w:rsidRDefault="00662E0D">
      <w:r w:rsidRPr="00662E0D">
        <w:rPr>
          <w:highlight w:val="yellow"/>
        </w:rPr>
        <w:t>Also do this for closer pools</w:t>
      </w:r>
    </w:p>
    <w:p w14:paraId="038A604D" w14:textId="77777777" w:rsidR="00EA28CD" w:rsidRDefault="00EA28CD"/>
    <w:p w14:paraId="6E9D1641" w14:textId="77777777" w:rsidR="00EA28CD" w:rsidRDefault="00EA28CD"/>
    <w:p w14:paraId="1B6BA2DE" w14:textId="77777777" w:rsidR="00EA28CD" w:rsidRDefault="00EA28CD"/>
    <w:p w14:paraId="0B53DDD1" w14:textId="77777777" w:rsidR="00D22CFF" w:rsidRDefault="00D22CFF"/>
    <w:p w14:paraId="2B715320" w14:textId="77777777" w:rsidR="00D22CFF" w:rsidRDefault="00D22CFF"/>
    <w:p w14:paraId="358EAEF1" w14:textId="77777777" w:rsidR="00D22CFF" w:rsidRDefault="00D22CFF"/>
    <w:p w14:paraId="3DDA35DB" w14:textId="77777777" w:rsidR="00D22CFF" w:rsidRDefault="00D22CFF"/>
    <w:p w14:paraId="7750F862" w14:textId="77777777" w:rsidR="00D22CFF" w:rsidRDefault="00D22CFF"/>
    <w:p w14:paraId="7855C208" w14:textId="77777777" w:rsidR="00D22CFF" w:rsidRDefault="00D22CFF"/>
    <w:p w14:paraId="0D01A59F" w14:textId="77777777" w:rsidR="008311C3" w:rsidRDefault="008311C3"/>
    <w:p w14:paraId="133B69DB" w14:textId="77777777" w:rsidR="00981356" w:rsidRDefault="00981356"/>
    <w:p w14:paraId="6958A6A9" w14:textId="77777777" w:rsidR="00981356" w:rsidRDefault="00981356"/>
    <w:p w14:paraId="08FE92C4" w14:textId="77777777" w:rsidR="00981356" w:rsidRDefault="00981356"/>
    <w:p w14:paraId="295115DD" w14:textId="77777777" w:rsidR="00981356" w:rsidRDefault="00981356"/>
    <w:p w14:paraId="26C07CA7" w14:textId="77777777" w:rsidR="00981356" w:rsidRDefault="00981356"/>
    <w:p w14:paraId="417AE371" w14:textId="77777777" w:rsidR="00981356" w:rsidRDefault="00981356"/>
    <w:p w14:paraId="2274388D" w14:textId="77777777" w:rsidR="00981356" w:rsidRDefault="00981356"/>
    <w:p w14:paraId="5FAA2C2C" w14:textId="77777777" w:rsidR="00981356" w:rsidRDefault="00981356"/>
    <w:p w14:paraId="1E6D819B" w14:textId="77777777" w:rsidR="00981356" w:rsidRDefault="00981356"/>
    <w:p w14:paraId="6A11E72E" w14:textId="77777777" w:rsidR="00981356" w:rsidRDefault="00981356"/>
    <w:p w14:paraId="19CA276A" w14:textId="77777777" w:rsidR="008744CA" w:rsidRDefault="008744CA">
      <w:pPr>
        <w:sectPr w:rsidR="008744CA" w:rsidSect="00FD36A5">
          <w:footerReference w:type="even" r:id="rId22"/>
          <w:footerReference w:type="default" r:id="rId23"/>
          <w:pgSz w:w="11900" w:h="16840"/>
          <w:pgMar w:top="993" w:right="1552" w:bottom="993" w:left="1276" w:header="708" w:footer="708" w:gutter="0"/>
          <w:cols w:space="708"/>
          <w:docGrid w:linePitch="360"/>
        </w:sectPr>
      </w:pPr>
    </w:p>
    <w:p w14:paraId="431A6D28" w14:textId="6657DA5A" w:rsidR="00461A9C" w:rsidRPr="008744CA" w:rsidRDefault="008744CA">
      <w:pPr>
        <w:rPr>
          <w:b/>
        </w:rPr>
      </w:pPr>
      <w:r w:rsidRPr="008744CA">
        <w:rPr>
          <w:b/>
        </w:rPr>
        <w:lastRenderedPageBreak/>
        <w:t xml:space="preserve">Table 1. Flower </w:t>
      </w:r>
      <w:proofErr w:type="spellStart"/>
      <w:r w:rsidRPr="008744CA">
        <w:rPr>
          <w:b/>
        </w:rPr>
        <w:t>colour</w:t>
      </w:r>
      <w:proofErr w:type="spellEnd"/>
      <w:r w:rsidRPr="008744CA">
        <w:rPr>
          <w:b/>
        </w:rPr>
        <w:t xml:space="preserve"> genes </w:t>
      </w:r>
    </w:p>
    <w:p w14:paraId="67DA817A" w14:textId="77777777" w:rsidR="009633CD" w:rsidRDefault="009633CD"/>
    <w:tbl>
      <w:tblPr>
        <w:tblW w:w="14034"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232"/>
        <w:gridCol w:w="895"/>
        <w:gridCol w:w="708"/>
        <w:gridCol w:w="567"/>
        <w:gridCol w:w="851"/>
        <w:gridCol w:w="1417"/>
        <w:gridCol w:w="993"/>
        <w:gridCol w:w="992"/>
        <w:gridCol w:w="992"/>
        <w:gridCol w:w="992"/>
        <w:gridCol w:w="868"/>
        <w:gridCol w:w="692"/>
        <w:gridCol w:w="708"/>
        <w:gridCol w:w="709"/>
        <w:gridCol w:w="709"/>
        <w:gridCol w:w="709"/>
      </w:tblGrid>
      <w:tr w:rsidR="003A4D14" w:rsidRPr="008744CA" w14:paraId="71149788" w14:textId="77777777" w:rsidTr="003A4D14">
        <w:trPr>
          <w:trHeight w:val="720"/>
        </w:trPr>
        <w:tc>
          <w:tcPr>
            <w:tcW w:w="1232" w:type="dxa"/>
            <w:shd w:val="clear" w:color="auto" w:fill="auto"/>
            <w:vAlign w:val="bottom"/>
            <w:hideMark/>
          </w:tcPr>
          <w:p w14:paraId="655A54F2"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Gene</w:t>
            </w:r>
          </w:p>
        </w:tc>
        <w:tc>
          <w:tcPr>
            <w:tcW w:w="895" w:type="dxa"/>
            <w:shd w:val="clear" w:color="auto" w:fill="auto"/>
            <w:vAlign w:val="bottom"/>
            <w:hideMark/>
          </w:tcPr>
          <w:p w14:paraId="5579B30F" w14:textId="70A3801D"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Colour</w:t>
            </w:r>
          </w:p>
        </w:tc>
        <w:tc>
          <w:tcPr>
            <w:tcW w:w="708" w:type="dxa"/>
            <w:shd w:val="clear" w:color="auto" w:fill="auto"/>
            <w:vAlign w:val="bottom"/>
            <w:hideMark/>
          </w:tcPr>
          <w:p w14:paraId="38D73CE9" w14:textId="28A22534" w:rsidR="003A4D14" w:rsidRPr="008744CA" w:rsidRDefault="003A4D14" w:rsidP="002F0155">
            <w:pPr>
              <w:rPr>
                <w:rFonts w:ascii="Calibri" w:eastAsia="Times New Roman" w:hAnsi="Calibri" w:cs="Times New Roman"/>
                <w:color w:val="000000"/>
                <w:sz w:val="20"/>
                <w:szCs w:val="20"/>
                <w:lang w:val="en-AU"/>
              </w:rPr>
            </w:pPr>
            <w:r>
              <w:rPr>
                <w:rFonts w:ascii="Calibri" w:eastAsia="Times New Roman" w:hAnsi="Calibri" w:cs="Times New Roman"/>
                <w:color w:val="000000"/>
                <w:sz w:val="20"/>
                <w:szCs w:val="20"/>
                <w:lang w:val="en-AU"/>
              </w:rPr>
              <w:t>Type</w:t>
            </w:r>
          </w:p>
        </w:tc>
        <w:tc>
          <w:tcPr>
            <w:tcW w:w="567" w:type="dxa"/>
            <w:shd w:val="clear" w:color="auto" w:fill="auto"/>
            <w:vAlign w:val="bottom"/>
            <w:hideMark/>
          </w:tcPr>
          <w:p w14:paraId="34489727"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LG</w:t>
            </w:r>
          </w:p>
        </w:tc>
        <w:tc>
          <w:tcPr>
            <w:tcW w:w="851" w:type="dxa"/>
            <w:shd w:val="clear" w:color="auto" w:fill="auto"/>
            <w:vAlign w:val="bottom"/>
            <w:hideMark/>
          </w:tcPr>
          <w:p w14:paraId="5FDB8B35" w14:textId="77777777" w:rsidR="003A4D14" w:rsidRPr="008744CA" w:rsidRDefault="003A4D14" w:rsidP="002F0155">
            <w:pPr>
              <w:ind w:right="63"/>
              <w:rPr>
                <w:rFonts w:ascii="Calibri" w:eastAsia="Times New Roman" w:hAnsi="Calibri" w:cs="Times New Roman"/>
                <w:color w:val="000000"/>
                <w:sz w:val="20"/>
                <w:szCs w:val="20"/>
                <w:lang w:val="en-AU"/>
              </w:rPr>
            </w:pPr>
            <w:proofErr w:type="spellStart"/>
            <w:r w:rsidRPr="008744CA">
              <w:rPr>
                <w:rFonts w:ascii="Calibri" w:eastAsia="Times New Roman" w:hAnsi="Calibri" w:cs="Times New Roman"/>
                <w:color w:val="000000"/>
                <w:sz w:val="20"/>
                <w:szCs w:val="20"/>
                <w:lang w:val="en-AU"/>
              </w:rPr>
              <w:t>cM</w:t>
            </w:r>
            <w:proofErr w:type="spellEnd"/>
          </w:p>
        </w:tc>
        <w:tc>
          <w:tcPr>
            <w:tcW w:w="1417" w:type="dxa"/>
            <w:shd w:val="clear" w:color="auto" w:fill="auto"/>
            <w:vAlign w:val="bottom"/>
            <w:hideMark/>
          </w:tcPr>
          <w:p w14:paraId="04785A82"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w:t>
            </w:r>
          </w:p>
        </w:tc>
        <w:tc>
          <w:tcPr>
            <w:tcW w:w="993" w:type="dxa"/>
            <w:shd w:val="clear" w:color="auto" w:fill="auto"/>
            <w:vAlign w:val="bottom"/>
            <w:hideMark/>
          </w:tcPr>
          <w:p w14:paraId="72B88F5C" w14:textId="77777777" w:rsidR="003A4D14" w:rsidRDefault="003A4D14" w:rsidP="00AA7350">
            <w:pPr>
              <w:ind w:right="176"/>
              <w:rPr>
                <w:rFonts w:ascii="Calibri" w:eastAsia="Times New Roman" w:hAnsi="Calibri" w:cs="Times New Roman"/>
                <w:color w:val="000000"/>
                <w:sz w:val="20"/>
                <w:szCs w:val="20"/>
                <w:lang w:val="en-AU"/>
              </w:rPr>
            </w:pPr>
            <w:r>
              <w:rPr>
                <w:rFonts w:ascii="Calibri" w:eastAsia="Times New Roman" w:hAnsi="Calibri" w:cs="Times New Roman"/>
                <w:color w:val="000000"/>
                <w:sz w:val="20"/>
                <w:szCs w:val="20"/>
                <w:lang w:val="en-AU"/>
              </w:rPr>
              <w:t xml:space="preserve"># clines </w:t>
            </w:r>
          </w:p>
          <w:p w14:paraId="2B4AE178" w14:textId="55C75600" w:rsidR="003A4D14" w:rsidRDefault="003A4D14" w:rsidP="00AA7350">
            <w:pPr>
              <w:ind w:right="176"/>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∆p</w:t>
            </w:r>
            <w:r w:rsidRPr="008744CA">
              <w:rPr>
                <w:rFonts w:ascii="Calibri" w:eastAsia="Times New Roman" w:hAnsi="Calibri" w:cs="Times New Roman"/>
                <w:color w:val="000000"/>
                <w:sz w:val="20"/>
                <w:szCs w:val="20"/>
                <w:vertAlign w:val="subscript"/>
                <w:lang w:val="en-AU"/>
              </w:rPr>
              <w:t>16</w:t>
            </w:r>
            <w:r w:rsidRPr="008744CA">
              <w:rPr>
                <w:rFonts w:ascii="Calibri" w:eastAsia="Times New Roman" w:hAnsi="Calibri" w:cs="Times New Roman"/>
                <w:color w:val="000000"/>
                <w:sz w:val="20"/>
                <w:szCs w:val="20"/>
                <w:lang w:val="en-AU"/>
              </w:rPr>
              <w:t>≥</w:t>
            </w:r>
            <w:r>
              <w:rPr>
                <w:rFonts w:ascii="Calibri" w:eastAsia="Times New Roman" w:hAnsi="Calibri" w:cs="Times New Roman"/>
                <w:color w:val="000000"/>
                <w:sz w:val="20"/>
                <w:szCs w:val="20"/>
                <w:lang w:val="en-AU"/>
              </w:rPr>
              <w:t>0.9</w:t>
            </w:r>
          </w:p>
          <w:p w14:paraId="3D1F07C6" w14:textId="2475D754" w:rsidR="003A4D14" w:rsidRPr="00AA7350" w:rsidRDefault="003A4D14" w:rsidP="00332760">
            <w:pPr>
              <w:ind w:right="176"/>
              <w:rPr>
                <w:rFonts w:ascii="Calibri" w:eastAsia="Times New Roman" w:hAnsi="Calibri" w:cs="Times New Roman"/>
                <w:i/>
                <w:color w:val="000000"/>
                <w:sz w:val="20"/>
                <w:szCs w:val="20"/>
                <w:lang w:val="en-AU"/>
              </w:rPr>
            </w:pPr>
            <w:r w:rsidRPr="00AA7350">
              <w:rPr>
                <w:rFonts w:ascii="Calibri" w:eastAsia="Times New Roman" w:hAnsi="Calibri" w:cs="Times New Roman"/>
                <w:i/>
                <w:color w:val="000000"/>
                <w:sz w:val="20"/>
                <w:szCs w:val="20"/>
                <w:lang w:val="en-AU"/>
              </w:rPr>
              <w:t xml:space="preserve">Coding </w:t>
            </w:r>
          </w:p>
        </w:tc>
        <w:tc>
          <w:tcPr>
            <w:tcW w:w="992" w:type="dxa"/>
            <w:shd w:val="clear" w:color="auto" w:fill="auto"/>
            <w:vAlign w:val="bottom"/>
            <w:hideMark/>
          </w:tcPr>
          <w:p w14:paraId="2B10AA62" w14:textId="77777777" w:rsidR="003A4D14" w:rsidRDefault="003A4D14" w:rsidP="00AA7350">
            <w:pPr>
              <w:ind w:right="176"/>
              <w:rPr>
                <w:rFonts w:ascii="Calibri" w:eastAsia="Times New Roman" w:hAnsi="Calibri" w:cs="Times New Roman"/>
                <w:color w:val="000000"/>
                <w:sz w:val="20"/>
                <w:szCs w:val="20"/>
                <w:lang w:val="en-AU"/>
              </w:rPr>
            </w:pPr>
            <w:r>
              <w:rPr>
                <w:rFonts w:ascii="Calibri" w:eastAsia="Times New Roman" w:hAnsi="Calibri" w:cs="Times New Roman"/>
                <w:color w:val="000000"/>
                <w:sz w:val="20"/>
                <w:szCs w:val="20"/>
                <w:lang w:val="en-AU"/>
              </w:rPr>
              <w:t xml:space="preserve"># clines </w:t>
            </w:r>
          </w:p>
          <w:p w14:paraId="39653BC8" w14:textId="0E88537F" w:rsidR="003A4D14" w:rsidRDefault="003A4D14" w:rsidP="00AA7350">
            <w:pPr>
              <w:ind w:right="176"/>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∆p</w:t>
            </w:r>
            <w:r w:rsidRPr="008744CA">
              <w:rPr>
                <w:rFonts w:ascii="Calibri" w:eastAsia="Times New Roman" w:hAnsi="Calibri" w:cs="Times New Roman"/>
                <w:color w:val="000000"/>
                <w:sz w:val="20"/>
                <w:szCs w:val="20"/>
                <w:vertAlign w:val="subscript"/>
                <w:lang w:val="en-AU"/>
              </w:rPr>
              <w:t>16</w:t>
            </w:r>
            <w:r w:rsidRPr="008744CA">
              <w:rPr>
                <w:rFonts w:ascii="Calibri" w:eastAsia="Times New Roman" w:hAnsi="Calibri" w:cs="Times New Roman"/>
                <w:color w:val="000000"/>
                <w:sz w:val="20"/>
                <w:szCs w:val="20"/>
                <w:lang w:val="en-AU"/>
              </w:rPr>
              <w:t>≥</w:t>
            </w:r>
            <w:r>
              <w:rPr>
                <w:rFonts w:ascii="Calibri" w:eastAsia="Times New Roman" w:hAnsi="Calibri" w:cs="Times New Roman"/>
                <w:color w:val="000000"/>
                <w:sz w:val="20"/>
                <w:szCs w:val="20"/>
                <w:lang w:val="en-AU"/>
              </w:rPr>
              <w:t>0.9</w:t>
            </w:r>
          </w:p>
          <w:p w14:paraId="6A7A0A79" w14:textId="2A084B54" w:rsidR="003A4D14" w:rsidRPr="008744CA" w:rsidRDefault="003A4D14" w:rsidP="005D4B1F">
            <w:pPr>
              <w:rPr>
                <w:rFonts w:ascii="Calibri" w:eastAsia="Times New Roman" w:hAnsi="Calibri" w:cs="Times New Roman"/>
                <w:color w:val="000000"/>
                <w:sz w:val="20"/>
                <w:szCs w:val="20"/>
                <w:lang w:val="en-AU"/>
              </w:rPr>
            </w:pPr>
            <w:r>
              <w:rPr>
                <w:rFonts w:ascii="Calibri" w:eastAsia="Times New Roman" w:hAnsi="Calibri" w:cs="Times New Roman"/>
                <w:i/>
                <w:color w:val="000000"/>
                <w:sz w:val="20"/>
                <w:szCs w:val="20"/>
                <w:lang w:val="en-AU"/>
              </w:rPr>
              <w:t>&lt;</w:t>
            </w:r>
            <w:r w:rsidR="005D4B1F">
              <w:rPr>
                <w:rFonts w:ascii="Calibri" w:eastAsia="Times New Roman" w:hAnsi="Calibri" w:cs="Times New Roman"/>
                <w:i/>
                <w:color w:val="000000"/>
                <w:sz w:val="20"/>
                <w:szCs w:val="20"/>
                <w:lang w:val="en-AU"/>
              </w:rPr>
              <w:t>2</w:t>
            </w:r>
            <w:r>
              <w:rPr>
                <w:rFonts w:ascii="Calibri" w:eastAsia="Times New Roman" w:hAnsi="Calibri" w:cs="Times New Roman"/>
                <w:i/>
                <w:color w:val="000000"/>
                <w:sz w:val="20"/>
                <w:szCs w:val="20"/>
                <w:lang w:val="en-AU"/>
              </w:rPr>
              <w:t>00kB</w:t>
            </w:r>
          </w:p>
        </w:tc>
        <w:tc>
          <w:tcPr>
            <w:tcW w:w="992" w:type="dxa"/>
          </w:tcPr>
          <w:p w14:paraId="35E31858" w14:textId="77777777" w:rsidR="003A4D14" w:rsidRDefault="003A4D14" w:rsidP="00AA7350">
            <w:pPr>
              <w:ind w:right="176"/>
              <w:rPr>
                <w:rFonts w:ascii="Calibri" w:eastAsia="Times New Roman" w:hAnsi="Calibri" w:cs="Times New Roman"/>
                <w:color w:val="000000"/>
                <w:sz w:val="20"/>
                <w:szCs w:val="20"/>
                <w:lang w:val="en-AU"/>
              </w:rPr>
            </w:pPr>
            <w:r>
              <w:rPr>
                <w:rFonts w:ascii="Calibri" w:eastAsia="Times New Roman" w:hAnsi="Calibri" w:cs="Times New Roman"/>
                <w:color w:val="000000"/>
                <w:sz w:val="20"/>
                <w:szCs w:val="20"/>
                <w:lang w:val="en-AU"/>
              </w:rPr>
              <w:t xml:space="preserve"># clines </w:t>
            </w:r>
          </w:p>
          <w:p w14:paraId="6429C733" w14:textId="510DE1DA" w:rsidR="003A4D14" w:rsidRDefault="003A4D14" w:rsidP="00AA7350">
            <w:pPr>
              <w:ind w:right="176"/>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∆p</w:t>
            </w:r>
            <w:r w:rsidRPr="008744CA">
              <w:rPr>
                <w:rFonts w:ascii="Calibri" w:eastAsia="Times New Roman" w:hAnsi="Calibri" w:cs="Times New Roman"/>
                <w:color w:val="000000"/>
                <w:sz w:val="20"/>
                <w:szCs w:val="20"/>
                <w:vertAlign w:val="subscript"/>
                <w:lang w:val="en-AU"/>
              </w:rPr>
              <w:t>16</w:t>
            </w:r>
            <w:r w:rsidRPr="008744CA">
              <w:rPr>
                <w:rFonts w:ascii="Calibri" w:eastAsia="Times New Roman" w:hAnsi="Calibri" w:cs="Times New Roman"/>
                <w:color w:val="000000"/>
                <w:sz w:val="20"/>
                <w:szCs w:val="20"/>
                <w:lang w:val="en-AU"/>
              </w:rPr>
              <w:t>≥</w:t>
            </w:r>
            <w:r>
              <w:rPr>
                <w:rFonts w:ascii="Calibri" w:eastAsia="Times New Roman" w:hAnsi="Calibri" w:cs="Times New Roman"/>
                <w:color w:val="000000"/>
                <w:sz w:val="20"/>
                <w:szCs w:val="20"/>
                <w:lang w:val="en-AU"/>
              </w:rPr>
              <w:t>0.8</w:t>
            </w:r>
          </w:p>
          <w:p w14:paraId="039B3DFB" w14:textId="31CBEA90" w:rsidR="003A4D14" w:rsidRPr="008744CA" w:rsidRDefault="003A4D14" w:rsidP="00AA7350">
            <w:pPr>
              <w:rPr>
                <w:rFonts w:ascii="Calibri" w:eastAsia="Times New Roman" w:hAnsi="Calibri" w:cs="Times New Roman"/>
                <w:color w:val="000000"/>
                <w:sz w:val="20"/>
                <w:szCs w:val="20"/>
                <w:lang w:val="en-AU"/>
              </w:rPr>
            </w:pPr>
            <w:r w:rsidRPr="00AA7350">
              <w:rPr>
                <w:rFonts w:ascii="Calibri" w:eastAsia="Times New Roman" w:hAnsi="Calibri" w:cs="Times New Roman"/>
                <w:i/>
                <w:color w:val="000000"/>
                <w:sz w:val="20"/>
                <w:szCs w:val="20"/>
                <w:lang w:val="en-AU"/>
              </w:rPr>
              <w:t>Coding</w:t>
            </w:r>
          </w:p>
        </w:tc>
        <w:tc>
          <w:tcPr>
            <w:tcW w:w="992" w:type="dxa"/>
          </w:tcPr>
          <w:p w14:paraId="1F1496DA" w14:textId="77777777" w:rsidR="003A4D14" w:rsidRDefault="003A4D14" w:rsidP="00AA7350">
            <w:pPr>
              <w:ind w:right="176"/>
              <w:rPr>
                <w:rFonts w:ascii="Calibri" w:eastAsia="Times New Roman" w:hAnsi="Calibri" w:cs="Times New Roman"/>
                <w:color w:val="000000"/>
                <w:sz w:val="20"/>
                <w:szCs w:val="20"/>
                <w:lang w:val="en-AU"/>
              </w:rPr>
            </w:pPr>
            <w:r>
              <w:rPr>
                <w:rFonts w:ascii="Calibri" w:eastAsia="Times New Roman" w:hAnsi="Calibri" w:cs="Times New Roman"/>
                <w:color w:val="000000"/>
                <w:sz w:val="20"/>
                <w:szCs w:val="20"/>
                <w:lang w:val="en-AU"/>
              </w:rPr>
              <w:t xml:space="preserve"># clines </w:t>
            </w:r>
          </w:p>
          <w:p w14:paraId="73EBF10C" w14:textId="00ED4733" w:rsidR="003A4D14" w:rsidRDefault="003A4D14" w:rsidP="00AA7350">
            <w:pPr>
              <w:ind w:right="176"/>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∆p</w:t>
            </w:r>
            <w:r w:rsidRPr="008744CA">
              <w:rPr>
                <w:rFonts w:ascii="Calibri" w:eastAsia="Times New Roman" w:hAnsi="Calibri" w:cs="Times New Roman"/>
                <w:color w:val="000000"/>
                <w:sz w:val="20"/>
                <w:szCs w:val="20"/>
                <w:vertAlign w:val="subscript"/>
                <w:lang w:val="en-AU"/>
              </w:rPr>
              <w:t>16</w:t>
            </w:r>
            <w:r w:rsidRPr="008744CA">
              <w:rPr>
                <w:rFonts w:ascii="Calibri" w:eastAsia="Times New Roman" w:hAnsi="Calibri" w:cs="Times New Roman"/>
                <w:color w:val="000000"/>
                <w:sz w:val="20"/>
                <w:szCs w:val="20"/>
                <w:lang w:val="en-AU"/>
              </w:rPr>
              <w:t>≥</w:t>
            </w:r>
            <w:r>
              <w:rPr>
                <w:rFonts w:ascii="Calibri" w:eastAsia="Times New Roman" w:hAnsi="Calibri" w:cs="Times New Roman"/>
                <w:color w:val="000000"/>
                <w:sz w:val="20"/>
                <w:szCs w:val="20"/>
                <w:lang w:val="en-AU"/>
              </w:rPr>
              <w:t>0.8</w:t>
            </w:r>
          </w:p>
          <w:p w14:paraId="4094AF17" w14:textId="4D503973" w:rsidR="003A4D14" w:rsidRPr="008744CA" w:rsidRDefault="003A4D14" w:rsidP="005D4B1F">
            <w:pPr>
              <w:rPr>
                <w:rFonts w:ascii="Calibri" w:eastAsia="Times New Roman" w:hAnsi="Calibri" w:cs="Times New Roman"/>
                <w:color w:val="000000"/>
                <w:sz w:val="20"/>
                <w:szCs w:val="20"/>
                <w:lang w:val="en-AU"/>
              </w:rPr>
            </w:pPr>
            <w:r>
              <w:rPr>
                <w:rFonts w:ascii="Calibri" w:eastAsia="Times New Roman" w:hAnsi="Calibri" w:cs="Times New Roman"/>
                <w:i/>
                <w:color w:val="000000"/>
                <w:sz w:val="20"/>
                <w:szCs w:val="20"/>
                <w:lang w:val="en-AU"/>
              </w:rPr>
              <w:t>&lt;</w:t>
            </w:r>
            <w:r w:rsidR="005D4B1F">
              <w:rPr>
                <w:rFonts w:ascii="Calibri" w:eastAsia="Times New Roman" w:hAnsi="Calibri" w:cs="Times New Roman"/>
                <w:i/>
                <w:color w:val="000000"/>
                <w:sz w:val="20"/>
                <w:szCs w:val="20"/>
                <w:lang w:val="en-AU"/>
              </w:rPr>
              <w:t>2</w:t>
            </w:r>
            <w:r>
              <w:rPr>
                <w:rFonts w:ascii="Calibri" w:eastAsia="Times New Roman" w:hAnsi="Calibri" w:cs="Times New Roman"/>
                <w:i/>
                <w:color w:val="000000"/>
                <w:sz w:val="20"/>
                <w:szCs w:val="20"/>
                <w:lang w:val="en-AU"/>
              </w:rPr>
              <w:t>00kB</w:t>
            </w:r>
          </w:p>
        </w:tc>
        <w:tc>
          <w:tcPr>
            <w:tcW w:w="868" w:type="dxa"/>
            <w:shd w:val="clear" w:color="auto" w:fill="auto"/>
            <w:vAlign w:val="bottom"/>
            <w:hideMark/>
          </w:tcPr>
          <w:p w14:paraId="3B7A5CCD" w14:textId="77777777" w:rsidR="003A4D14" w:rsidRDefault="003A4D14" w:rsidP="002F0155">
            <w:pPr>
              <w:rPr>
                <w:rFonts w:ascii="Calibri" w:eastAsia="Times New Roman" w:hAnsi="Calibri" w:cs="Times New Roman"/>
                <w:color w:val="000000"/>
                <w:sz w:val="20"/>
                <w:szCs w:val="20"/>
                <w:vertAlign w:val="subscript"/>
                <w:lang w:val="en-AU"/>
              </w:rPr>
            </w:pPr>
            <w:r w:rsidRPr="008744CA">
              <w:rPr>
                <w:rFonts w:ascii="Calibri" w:eastAsia="Times New Roman" w:hAnsi="Calibri" w:cs="Times New Roman"/>
                <w:color w:val="000000"/>
                <w:sz w:val="20"/>
                <w:szCs w:val="20"/>
                <w:lang w:val="en-AU"/>
              </w:rPr>
              <w:t>F</w:t>
            </w:r>
            <w:r w:rsidRPr="008744CA">
              <w:rPr>
                <w:rFonts w:ascii="Calibri" w:eastAsia="Times New Roman" w:hAnsi="Calibri" w:cs="Times New Roman"/>
                <w:color w:val="000000"/>
                <w:sz w:val="20"/>
                <w:szCs w:val="20"/>
                <w:vertAlign w:val="subscript"/>
                <w:lang w:val="en-AU"/>
              </w:rPr>
              <w:t>ST</w:t>
            </w:r>
          </w:p>
          <w:p w14:paraId="66F0B219" w14:textId="6BE39865" w:rsidR="003A4D14" w:rsidRPr="003A4D14" w:rsidRDefault="003A4D14" w:rsidP="002F0155">
            <w:pPr>
              <w:rPr>
                <w:rFonts w:ascii="Calibri" w:eastAsia="Times New Roman" w:hAnsi="Calibri" w:cs="Times New Roman"/>
                <w:color w:val="000000"/>
                <w:sz w:val="20"/>
                <w:szCs w:val="20"/>
                <w:vertAlign w:val="subscript"/>
                <w:lang w:val="en-AU"/>
              </w:rPr>
            </w:pPr>
            <w:r w:rsidRPr="00AA7350">
              <w:rPr>
                <w:rFonts w:ascii="Calibri" w:eastAsia="Times New Roman" w:hAnsi="Calibri" w:cs="Times New Roman"/>
                <w:i/>
                <w:color w:val="000000"/>
                <w:sz w:val="20"/>
                <w:szCs w:val="20"/>
                <w:lang w:val="en-AU"/>
              </w:rPr>
              <w:t>Coding</w:t>
            </w:r>
          </w:p>
        </w:tc>
        <w:tc>
          <w:tcPr>
            <w:tcW w:w="692" w:type="dxa"/>
          </w:tcPr>
          <w:p w14:paraId="65C3B4C2" w14:textId="77777777" w:rsidR="003A4D14" w:rsidRDefault="003A4D14" w:rsidP="003A4D14">
            <w:pPr>
              <w:rPr>
                <w:rFonts w:ascii="Calibri" w:eastAsia="Times New Roman" w:hAnsi="Calibri" w:cs="Times New Roman"/>
                <w:color w:val="000000"/>
                <w:sz w:val="20"/>
                <w:szCs w:val="20"/>
                <w:lang w:val="en-AU"/>
              </w:rPr>
            </w:pPr>
          </w:p>
          <w:p w14:paraId="2335BAFE" w14:textId="77777777" w:rsidR="003A4D14" w:rsidRDefault="003A4D14" w:rsidP="003A4D14">
            <w:pPr>
              <w:rPr>
                <w:rFonts w:ascii="Calibri" w:eastAsia="Times New Roman" w:hAnsi="Calibri" w:cs="Times New Roman"/>
                <w:color w:val="000000"/>
                <w:sz w:val="20"/>
                <w:szCs w:val="20"/>
                <w:vertAlign w:val="subscript"/>
                <w:lang w:val="en-AU"/>
              </w:rPr>
            </w:pPr>
            <w:r w:rsidRPr="008744CA">
              <w:rPr>
                <w:rFonts w:ascii="Calibri" w:eastAsia="Times New Roman" w:hAnsi="Calibri" w:cs="Times New Roman"/>
                <w:color w:val="000000"/>
                <w:sz w:val="20"/>
                <w:szCs w:val="20"/>
                <w:lang w:val="en-AU"/>
              </w:rPr>
              <w:t>F</w:t>
            </w:r>
            <w:r w:rsidRPr="008744CA">
              <w:rPr>
                <w:rFonts w:ascii="Calibri" w:eastAsia="Times New Roman" w:hAnsi="Calibri" w:cs="Times New Roman"/>
                <w:color w:val="000000"/>
                <w:sz w:val="20"/>
                <w:szCs w:val="20"/>
                <w:vertAlign w:val="subscript"/>
                <w:lang w:val="en-AU"/>
              </w:rPr>
              <w:t>ST</w:t>
            </w:r>
          </w:p>
          <w:p w14:paraId="49DF90F6" w14:textId="5F8FD499" w:rsidR="003A4D14" w:rsidRPr="008744CA" w:rsidRDefault="003A4D14" w:rsidP="005D4B1F">
            <w:pPr>
              <w:rPr>
                <w:rFonts w:ascii="Calibri" w:eastAsia="Times New Roman" w:hAnsi="Calibri" w:cs="Times New Roman"/>
                <w:color w:val="000000"/>
                <w:sz w:val="20"/>
                <w:szCs w:val="20"/>
                <w:lang w:val="en-AU"/>
              </w:rPr>
            </w:pPr>
            <w:r>
              <w:rPr>
                <w:rFonts w:ascii="Calibri" w:eastAsia="Times New Roman" w:hAnsi="Calibri" w:cs="Times New Roman"/>
                <w:i/>
                <w:color w:val="000000"/>
                <w:sz w:val="20"/>
                <w:szCs w:val="20"/>
                <w:lang w:val="en-AU"/>
              </w:rPr>
              <w:t>&lt;</w:t>
            </w:r>
            <w:r w:rsidR="005D4B1F">
              <w:rPr>
                <w:rFonts w:ascii="Calibri" w:eastAsia="Times New Roman" w:hAnsi="Calibri" w:cs="Times New Roman"/>
                <w:i/>
                <w:color w:val="000000"/>
                <w:sz w:val="20"/>
                <w:szCs w:val="20"/>
                <w:lang w:val="en-AU"/>
              </w:rPr>
              <w:t>2</w:t>
            </w:r>
            <w:r>
              <w:rPr>
                <w:rFonts w:ascii="Calibri" w:eastAsia="Times New Roman" w:hAnsi="Calibri" w:cs="Times New Roman"/>
                <w:i/>
                <w:color w:val="000000"/>
                <w:sz w:val="20"/>
                <w:szCs w:val="20"/>
                <w:lang w:val="en-AU"/>
              </w:rPr>
              <w:t>00kB</w:t>
            </w:r>
          </w:p>
        </w:tc>
        <w:tc>
          <w:tcPr>
            <w:tcW w:w="708" w:type="dxa"/>
            <w:shd w:val="clear" w:color="auto" w:fill="auto"/>
            <w:vAlign w:val="bottom"/>
            <w:hideMark/>
          </w:tcPr>
          <w:p w14:paraId="1FFA6CF1" w14:textId="77777777" w:rsidR="003A4D14" w:rsidRDefault="003A4D14" w:rsidP="002F0155">
            <w:pPr>
              <w:rPr>
                <w:rFonts w:ascii="Calibri" w:eastAsia="Times New Roman" w:hAnsi="Calibri" w:cs="Times New Roman"/>
                <w:color w:val="000000"/>
                <w:sz w:val="20"/>
                <w:szCs w:val="20"/>
                <w:vertAlign w:val="subscript"/>
                <w:lang w:val="en-AU"/>
              </w:rPr>
            </w:pPr>
            <w:r w:rsidRPr="008744CA">
              <w:rPr>
                <w:rFonts w:ascii="Calibri" w:eastAsia="Times New Roman" w:hAnsi="Calibri" w:cs="Times New Roman"/>
                <w:color w:val="000000"/>
                <w:sz w:val="20"/>
                <w:szCs w:val="20"/>
                <w:lang w:val="en-AU"/>
              </w:rPr>
              <w:t>π</w:t>
            </w:r>
            <w:r w:rsidRPr="008744CA">
              <w:rPr>
                <w:rFonts w:ascii="Calibri" w:eastAsia="Times New Roman" w:hAnsi="Calibri" w:cs="Times New Roman"/>
                <w:color w:val="000000"/>
                <w:sz w:val="20"/>
                <w:szCs w:val="20"/>
                <w:vertAlign w:val="subscript"/>
                <w:lang w:val="en-AU"/>
              </w:rPr>
              <w:t>b</w:t>
            </w:r>
          </w:p>
          <w:p w14:paraId="3AED69BC" w14:textId="6F72C2A3" w:rsidR="003A4D14" w:rsidRPr="008744CA" w:rsidRDefault="003A4D14" w:rsidP="002F0155">
            <w:pPr>
              <w:rPr>
                <w:rFonts w:ascii="Calibri" w:eastAsia="Times New Roman" w:hAnsi="Calibri" w:cs="Times New Roman"/>
                <w:color w:val="000000"/>
                <w:sz w:val="20"/>
                <w:szCs w:val="20"/>
                <w:lang w:val="en-AU"/>
              </w:rPr>
            </w:pPr>
            <w:r w:rsidRPr="00AA7350">
              <w:rPr>
                <w:rFonts w:ascii="Calibri" w:eastAsia="Times New Roman" w:hAnsi="Calibri" w:cs="Times New Roman"/>
                <w:i/>
                <w:color w:val="000000"/>
                <w:sz w:val="20"/>
                <w:szCs w:val="20"/>
                <w:lang w:val="en-AU"/>
              </w:rPr>
              <w:t>Coding</w:t>
            </w:r>
          </w:p>
        </w:tc>
        <w:tc>
          <w:tcPr>
            <w:tcW w:w="709" w:type="dxa"/>
          </w:tcPr>
          <w:p w14:paraId="788511BF" w14:textId="77777777" w:rsidR="003A4D14" w:rsidRDefault="003A4D14" w:rsidP="003A4D14">
            <w:pPr>
              <w:rPr>
                <w:rFonts w:ascii="Calibri" w:eastAsia="Times New Roman" w:hAnsi="Calibri" w:cs="Times New Roman"/>
                <w:color w:val="000000"/>
                <w:sz w:val="20"/>
                <w:szCs w:val="20"/>
                <w:lang w:val="en-AU"/>
              </w:rPr>
            </w:pPr>
          </w:p>
          <w:p w14:paraId="0E909DC0" w14:textId="77777777" w:rsidR="003A4D14" w:rsidRDefault="003A4D14" w:rsidP="003A4D14">
            <w:pPr>
              <w:rPr>
                <w:rFonts w:ascii="Calibri" w:eastAsia="Times New Roman" w:hAnsi="Calibri" w:cs="Times New Roman"/>
                <w:color w:val="000000"/>
                <w:sz w:val="20"/>
                <w:szCs w:val="20"/>
                <w:vertAlign w:val="subscript"/>
                <w:lang w:val="en-AU"/>
              </w:rPr>
            </w:pPr>
            <w:r w:rsidRPr="008744CA">
              <w:rPr>
                <w:rFonts w:ascii="Calibri" w:eastAsia="Times New Roman" w:hAnsi="Calibri" w:cs="Times New Roman"/>
                <w:color w:val="000000"/>
                <w:sz w:val="20"/>
                <w:szCs w:val="20"/>
                <w:lang w:val="en-AU"/>
              </w:rPr>
              <w:t>π</w:t>
            </w:r>
            <w:r w:rsidRPr="008744CA">
              <w:rPr>
                <w:rFonts w:ascii="Calibri" w:eastAsia="Times New Roman" w:hAnsi="Calibri" w:cs="Times New Roman"/>
                <w:color w:val="000000"/>
                <w:sz w:val="20"/>
                <w:szCs w:val="20"/>
                <w:vertAlign w:val="subscript"/>
                <w:lang w:val="en-AU"/>
              </w:rPr>
              <w:t>b</w:t>
            </w:r>
          </w:p>
          <w:p w14:paraId="39C0E2E1" w14:textId="2B4B5212" w:rsidR="003A4D14" w:rsidRPr="008744CA" w:rsidRDefault="003A4D14" w:rsidP="005D4B1F">
            <w:pPr>
              <w:rPr>
                <w:rFonts w:ascii="Calibri" w:eastAsia="Times New Roman" w:hAnsi="Calibri" w:cs="Times New Roman"/>
                <w:color w:val="000000"/>
                <w:sz w:val="20"/>
                <w:szCs w:val="20"/>
                <w:lang w:val="en-AU"/>
              </w:rPr>
            </w:pPr>
            <w:r>
              <w:rPr>
                <w:rFonts w:ascii="Calibri" w:eastAsia="Times New Roman" w:hAnsi="Calibri" w:cs="Times New Roman"/>
                <w:i/>
                <w:color w:val="000000"/>
                <w:sz w:val="20"/>
                <w:szCs w:val="20"/>
                <w:lang w:val="en-AU"/>
              </w:rPr>
              <w:t>&lt;</w:t>
            </w:r>
            <w:r w:rsidR="005D4B1F">
              <w:rPr>
                <w:rFonts w:ascii="Calibri" w:eastAsia="Times New Roman" w:hAnsi="Calibri" w:cs="Times New Roman"/>
                <w:i/>
                <w:color w:val="000000"/>
                <w:sz w:val="20"/>
                <w:szCs w:val="20"/>
                <w:lang w:val="en-AU"/>
              </w:rPr>
              <w:t>2</w:t>
            </w:r>
            <w:r>
              <w:rPr>
                <w:rFonts w:ascii="Calibri" w:eastAsia="Times New Roman" w:hAnsi="Calibri" w:cs="Times New Roman"/>
                <w:i/>
                <w:color w:val="000000"/>
                <w:sz w:val="20"/>
                <w:szCs w:val="20"/>
                <w:lang w:val="en-AU"/>
              </w:rPr>
              <w:t>00kB</w:t>
            </w:r>
          </w:p>
        </w:tc>
        <w:tc>
          <w:tcPr>
            <w:tcW w:w="709" w:type="dxa"/>
          </w:tcPr>
          <w:p w14:paraId="23395455" w14:textId="77777777" w:rsidR="003A4D14" w:rsidRDefault="003A4D14" w:rsidP="002F0155">
            <w:pPr>
              <w:rPr>
                <w:rFonts w:ascii="Calibri" w:eastAsia="Times New Roman" w:hAnsi="Calibri" w:cs="Times New Roman"/>
                <w:color w:val="000000"/>
                <w:sz w:val="20"/>
                <w:szCs w:val="20"/>
                <w:lang w:val="en-AU"/>
              </w:rPr>
            </w:pPr>
          </w:p>
          <w:p w14:paraId="5C0319EB" w14:textId="77777777" w:rsidR="003A4D14" w:rsidRDefault="003A4D14" w:rsidP="003A4D14">
            <w:pPr>
              <w:rPr>
                <w:rFonts w:ascii="Calibri" w:eastAsia="Times New Roman" w:hAnsi="Calibri" w:cs="Times New Roman"/>
                <w:color w:val="000000"/>
                <w:sz w:val="20"/>
                <w:szCs w:val="20"/>
                <w:vertAlign w:val="subscript"/>
                <w:lang w:val="en-AU"/>
              </w:rPr>
            </w:pPr>
            <w:r w:rsidRPr="008744CA">
              <w:rPr>
                <w:rFonts w:ascii="Calibri" w:eastAsia="Times New Roman" w:hAnsi="Calibri" w:cs="Times New Roman"/>
                <w:color w:val="000000"/>
                <w:sz w:val="20"/>
                <w:szCs w:val="20"/>
                <w:lang w:val="en-AU"/>
              </w:rPr>
              <w:t>π</w:t>
            </w:r>
            <w:r w:rsidRPr="008744CA">
              <w:rPr>
                <w:rFonts w:ascii="Calibri" w:eastAsia="Times New Roman" w:hAnsi="Calibri" w:cs="Times New Roman"/>
                <w:color w:val="000000"/>
                <w:sz w:val="20"/>
                <w:szCs w:val="20"/>
                <w:vertAlign w:val="subscript"/>
                <w:lang w:val="en-AU"/>
              </w:rPr>
              <w:t>w</w:t>
            </w:r>
          </w:p>
          <w:p w14:paraId="23FFAF94" w14:textId="7E063E7C" w:rsidR="003A4D14" w:rsidRPr="008744CA" w:rsidRDefault="003A4D14" w:rsidP="003A4D14">
            <w:pPr>
              <w:rPr>
                <w:rFonts w:ascii="Calibri" w:eastAsia="Times New Roman" w:hAnsi="Calibri" w:cs="Times New Roman"/>
                <w:color w:val="000000"/>
                <w:sz w:val="20"/>
                <w:szCs w:val="20"/>
                <w:lang w:val="en-AU"/>
              </w:rPr>
            </w:pPr>
            <w:r w:rsidRPr="00AA7350">
              <w:rPr>
                <w:rFonts w:ascii="Calibri" w:eastAsia="Times New Roman" w:hAnsi="Calibri" w:cs="Times New Roman"/>
                <w:i/>
                <w:color w:val="000000"/>
                <w:sz w:val="20"/>
                <w:szCs w:val="20"/>
                <w:lang w:val="en-AU"/>
              </w:rPr>
              <w:t>Coding</w:t>
            </w:r>
          </w:p>
        </w:tc>
        <w:tc>
          <w:tcPr>
            <w:tcW w:w="709" w:type="dxa"/>
            <w:shd w:val="clear" w:color="auto" w:fill="auto"/>
            <w:vAlign w:val="bottom"/>
            <w:hideMark/>
          </w:tcPr>
          <w:p w14:paraId="229DFDBC" w14:textId="77777777" w:rsidR="003A4D14" w:rsidRDefault="003A4D14" w:rsidP="002F0155">
            <w:pPr>
              <w:rPr>
                <w:rFonts w:ascii="Calibri" w:eastAsia="Times New Roman" w:hAnsi="Calibri" w:cs="Times New Roman"/>
                <w:color w:val="000000"/>
                <w:sz w:val="20"/>
                <w:szCs w:val="20"/>
                <w:vertAlign w:val="subscript"/>
                <w:lang w:val="en-AU"/>
              </w:rPr>
            </w:pPr>
            <w:r w:rsidRPr="008744CA">
              <w:rPr>
                <w:rFonts w:ascii="Calibri" w:eastAsia="Times New Roman" w:hAnsi="Calibri" w:cs="Times New Roman"/>
                <w:color w:val="000000"/>
                <w:sz w:val="20"/>
                <w:szCs w:val="20"/>
                <w:lang w:val="en-AU"/>
              </w:rPr>
              <w:t>π</w:t>
            </w:r>
            <w:r w:rsidRPr="008744CA">
              <w:rPr>
                <w:rFonts w:ascii="Calibri" w:eastAsia="Times New Roman" w:hAnsi="Calibri" w:cs="Times New Roman"/>
                <w:color w:val="000000"/>
                <w:sz w:val="20"/>
                <w:szCs w:val="20"/>
                <w:vertAlign w:val="subscript"/>
                <w:lang w:val="en-AU"/>
              </w:rPr>
              <w:t>w</w:t>
            </w:r>
          </w:p>
          <w:p w14:paraId="40FE266A" w14:textId="034E1A69" w:rsidR="003A4D14" w:rsidRPr="008744CA" w:rsidRDefault="003A4D14" w:rsidP="005D4B1F">
            <w:pPr>
              <w:rPr>
                <w:rFonts w:ascii="Calibri" w:eastAsia="Times New Roman" w:hAnsi="Calibri" w:cs="Times New Roman"/>
                <w:color w:val="000000"/>
                <w:sz w:val="20"/>
                <w:szCs w:val="20"/>
                <w:lang w:val="en-AU"/>
              </w:rPr>
            </w:pPr>
            <w:r>
              <w:rPr>
                <w:rFonts w:ascii="Calibri" w:eastAsia="Times New Roman" w:hAnsi="Calibri" w:cs="Times New Roman"/>
                <w:i/>
                <w:color w:val="000000"/>
                <w:sz w:val="20"/>
                <w:szCs w:val="20"/>
                <w:lang w:val="en-AU"/>
              </w:rPr>
              <w:t>&lt;</w:t>
            </w:r>
            <w:r w:rsidR="005D4B1F">
              <w:rPr>
                <w:rFonts w:ascii="Calibri" w:eastAsia="Times New Roman" w:hAnsi="Calibri" w:cs="Times New Roman"/>
                <w:i/>
                <w:color w:val="000000"/>
                <w:sz w:val="20"/>
                <w:szCs w:val="20"/>
                <w:lang w:val="en-AU"/>
              </w:rPr>
              <w:t>2</w:t>
            </w:r>
            <w:r>
              <w:rPr>
                <w:rFonts w:ascii="Calibri" w:eastAsia="Times New Roman" w:hAnsi="Calibri" w:cs="Times New Roman"/>
                <w:i/>
                <w:color w:val="000000"/>
                <w:sz w:val="20"/>
                <w:szCs w:val="20"/>
                <w:lang w:val="en-AU"/>
              </w:rPr>
              <w:t>00kB</w:t>
            </w:r>
          </w:p>
        </w:tc>
      </w:tr>
      <w:tr w:rsidR="003A4D14" w:rsidRPr="008744CA" w14:paraId="0BDCA8C1" w14:textId="77777777" w:rsidTr="003A4D14">
        <w:trPr>
          <w:trHeight w:val="400"/>
        </w:trPr>
        <w:tc>
          <w:tcPr>
            <w:tcW w:w="1232" w:type="dxa"/>
            <w:shd w:val="clear" w:color="auto" w:fill="auto"/>
            <w:noWrap/>
            <w:vAlign w:val="center"/>
            <w:hideMark/>
          </w:tcPr>
          <w:p w14:paraId="3E06333E" w14:textId="7F627DC5"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MUT</w:t>
            </w:r>
          </w:p>
        </w:tc>
        <w:tc>
          <w:tcPr>
            <w:tcW w:w="895" w:type="dxa"/>
            <w:shd w:val="clear" w:color="auto" w:fill="auto"/>
            <w:noWrap/>
            <w:vAlign w:val="center"/>
            <w:hideMark/>
          </w:tcPr>
          <w:p w14:paraId="0EE8AEAA"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M</w:t>
            </w:r>
          </w:p>
        </w:tc>
        <w:tc>
          <w:tcPr>
            <w:tcW w:w="708" w:type="dxa"/>
            <w:shd w:val="clear" w:color="auto" w:fill="auto"/>
            <w:noWrap/>
            <w:vAlign w:val="center"/>
            <w:hideMark/>
          </w:tcPr>
          <w:p w14:paraId="0F815AC5"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w:t>
            </w:r>
          </w:p>
        </w:tc>
        <w:tc>
          <w:tcPr>
            <w:tcW w:w="567" w:type="dxa"/>
            <w:shd w:val="clear" w:color="auto" w:fill="auto"/>
            <w:noWrap/>
            <w:vAlign w:val="center"/>
            <w:hideMark/>
          </w:tcPr>
          <w:p w14:paraId="7083F514"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w:t>
            </w:r>
          </w:p>
        </w:tc>
        <w:tc>
          <w:tcPr>
            <w:tcW w:w="851" w:type="dxa"/>
            <w:shd w:val="clear" w:color="auto" w:fill="auto"/>
            <w:noWrap/>
            <w:vAlign w:val="center"/>
            <w:hideMark/>
          </w:tcPr>
          <w:p w14:paraId="115E0557"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43.18</w:t>
            </w:r>
          </w:p>
        </w:tc>
        <w:tc>
          <w:tcPr>
            <w:tcW w:w="1417" w:type="dxa"/>
            <w:shd w:val="clear" w:color="auto" w:fill="auto"/>
            <w:noWrap/>
            <w:vAlign w:val="center"/>
            <w:hideMark/>
          </w:tcPr>
          <w:p w14:paraId="5EFFA4DC"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scaffold60</w:t>
            </w:r>
          </w:p>
        </w:tc>
        <w:tc>
          <w:tcPr>
            <w:tcW w:w="993" w:type="dxa"/>
            <w:shd w:val="clear" w:color="auto" w:fill="auto"/>
            <w:noWrap/>
            <w:vAlign w:val="center"/>
            <w:hideMark/>
          </w:tcPr>
          <w:p w14:paraId="76A95B1F" w14:textId="466192C5" w:rsidR="003A4D14" w:rsidRPr="008744CA" w:rsidRDefault="003A4D14" w:rsidP="002F0155">
            <w:pPr>
              <w:ind w:right="63"/>
              <w:rPr>
                <w:rFonts w:ascii="Calibri" w:eastAsia="Times New Roman" w:hAnsi="Calibri" w:cs="Times New Roman"/>
                <w:color w:val="000000"/>
                <w:sz w:val="20"/>
                <w:szCs w:val="20"/>
                <w:lang w:val="en-AU"/>
              </w:rPr>
            </w:pPr>
            <w:r>
              <w:rPr>
                <w:rFonts w:ascii="Calibri" w:eastAsia="Times New Roman" w:hAnsi="Calibri" w:cs="Times New Roman"/>
                <w:color w:val="000000"/>
                <w:sz w:val="20"/>
                <w:szCs w:val="20"/>
                <w:lang w:val="en-AU"/>
              </w:rPr>
              <w:t>26 (0)</w:t>
            </w:r>
          </w:p>
        </w:tc>
        <w:tc>
          <w:tcPr>
            <w:tcW w:w="992" w:type="dxa"/>
            <w:shd w:val="clear" w:color="auto" w:fill="auto"/>
            <w:noWrap/>
            <w:vAlign w:val="center"/>
            <w:hideMark/>
          </w:tcPr>
          <w:p w14:paraId="5A19A7A6" w14:textId="28486B0E" w:rsidR="003A4D14" w:rsidRPr="008744CA" w:rsidRDefault="003A4D14" w:rsidP="002F0155">
            <w:pPr>
              <w:rPr>
                <w:rFonts w:ascii="Calibri" w:eastAsia="Times New Roman" w:hAnsi="Calibri" w:cs="Times New Roman"/>
                <w:color w:val="000000"/>
                <w:sz w:val="20"/>
                <w:szCs w:val="20"/>
                <w:lang w:val="en-AU"/>
              </w:rPr>
            </w:pPr>
            <w:r>
              <w:rPr>
                <w:rFonts w:ascii="Calibri" w:eastAsia="Times New Roman" w:hAnsi="Calibri" w:cs="Times New Roman"/>
                <w:color w:val="000000"/>
                <w:sz w:val="20"/>
                <w:szCs w:val="20"/>
                <w:lang w:val="en-AU"/>
              </w:rPr>
              <w:t>13 (0)</w:t>
            </w:r>
          </w:p>
        </w:tc>
        <w:tc>
          <w:tcPr>
            <w:tcW w:w="992" w:type="dxa"/>
          </w:tcPr>
          <w:p w14:paraId="65423C35"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67ED3F2D"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25418105" w14:textId="230DEA96"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5DC6EFA9"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5CFF5E01" w14:textId="20C918BE"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405DEFC4"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3DBF18D3"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4BC62740" w14:textId="22FF7884"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0AEC99E2" w14:textId="77777777" w:rsidTr="003A4D14">
        <w:trPr>
          <w:trHeight w:val="400"/>
        </w:trPr>
        <w:tc>
          <w:tcPr>
            <w:tcW w:w="1232" w:type="dxa"/>
            <w:shd w:val="clear" w:color="auto" w:fill="auto"/>
            <w:noWrap/>
            <w:vAlign w:val="center"/>
            <w:hideMark/>
          </w:tcPr>
          <w:p w14:paraId="2B42BA2C"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DEL</w:t>
            </w:r>
          </w:p>
        </w:tc>
        <w:tc>
          <w:tcPr>
            <w:tcW w:w="895" w:type="dxa"/>
            <w:shd w:val="clear" w:color="auto" w:fill="auto"/>
            <w:noWrap/>
            <w:vAlign w:val="center"/>
            <w:hideMark/>
          </w:tcPr>
          <w:p w14:paraId="39ECFD75"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M</w:t>
            </w:r>
          </w:p>
        </w:tc>
        <w:tc>
          <w:tcPr>
            <w:tcW w:w="708" w:type="dxa"/>
            <w:shd w:val="clear" w:color="auto" w:fill="auto"/>
            <w:noWrap/>
            <w:vAlign w:val="center"/>
            <w:hideMark/>
          </w:tcPr>
          <w:p w14:paraId="53C43251"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w:t>
            </w:r>
          </w:p>
        </w:tc>
        <w:tc>
          <w:tcPr>
            <w:tcW w:w="567" w:type="dxa"/>
            <w:shd w:val="clear" w:color="auto" w:fill="auto"/>
            <w:noWrap/>
            <w:vAlign w:val="center"/>
            <w:hideMark/>
          </w:tcPr>
          <w:p w14:paraId="28CB2BD6"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w:t>
            </w:r>
          </w:p>
        </w:tc>
        <w:tc>
          <w:tcPr>
            <w:tcW w:w="851" w:type="dxa"/>
            <w:shd w:val="clear" w:color="auto" w:fill="auto"/>
            <w:noWrap/>
            <w:vAlign w:val="center"/>
            <w:hideMark/>
          </w:tcPr>
          <w:p w14:paraId="155D857D"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75.07</w:t>
            </w:r>
          </w:p>
        </w:tc>
        <w:tc>
          <w:tcPr>
            <w:tcW w:w="1417" w:type="dxa"/>
            <w:shd w:val="clear" w:color="auto" w:fill="auto"/>
            <w:noWrap/>
            <w:vAlign w:val="center"/>
            <w:hideMark/>
          </w:tcPr>
          <w:p w14:paraId="3FD6D098"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scaffold591</w:t>
            </w:r>
          </w:p>
        </w:tc>
        <w:tc>
          <w:tcPr>
            <w:tcW w:w="993" w:type="dxa"/>
            <w:shd w:val="clear" w:color="auto" w:fill="auto"/>
            <w:noWrap/>
            <w:vAlign w:val="center"/>
            <w:hideMark/>
          </w:tcPr>
          <w:p w14:paraId="29CF0AB9"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06DB3041"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3512AE1D"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1F574666"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21D6E74F" w14:textId="139D9484"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782C1714"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4C74964B" w14:textId="33E520E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74423A51"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0B12CC5F"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2FB697DC" w14:textId="67282B52"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734F827F" w14:textId="77777777" w:rsidTr="003A4D14">
        <w:trPr>
          <w:trHeight w:val="400"/>
        </w:trPr>
        <w:tc>
          <w:tcPr>
            <w:tcW w:w="1232" w:type="dxa"/>
            <w:shd w:val="clear" w:color="auto" w:fill="auto"/>
            <w:noWrap/>
            <w:vAlign w:val="center"/>
            <w:hideMark/>
          </w:tcPr>
          <w:p w14:paraId="31D8271A"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MIXTA</w:t>
            </w:r>
          </w:p>
        </w:tc>
        <w:tc>
          <w:tcPr>
            <w:tcW w:w="895" w:type="dxa"/>
            <w:shd w:val="clear" w:color="auto" w:fill="auto"/>
            <w:noWrap/>
            <w:vAlign w:val="center"/>
            <w:hideMark/>
          </w:tcPr>
          <w:p w14:paraId="4C60EC88"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M</w:t>
            </w:r>
          </w:p>
        </w:tc>
        <w:tc>
          <w:tcPr>
            <w:tcW w:w="708" w:type="dxa"/>
            <w:shd w:val="clear" w:color="auto" w:fill="auto"/>
            <w:noWrap/>
            <w:vAlign w:val="center"/>
            <w:hideMark/>
          </w:tcPr>
          <w:p w14:paraId="3D5F0050"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w:t>
            </w:r>
          </w:p>
        </w:tc>
        <w:tc>
          <w:tcPr>
            <w:tcW w:w="567" w:type="dxa"/>
            <w:shd w:val="clear" w:color="auto" w:fill="auto"/>
            <w:noWrap/>
            <w:vAlign w:val="center"/>
            <w:hideMark/>
          </w:tcPr>
          <w:p w14:paraId="009BCDEA"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3</w:t>
            </w:r>
          </w:p>
        </w:tc>
        <w:tc>
          <w:tcPr>
            <w:tcW w:w="851" w:type="dxa"/>
            <w:shd w:val="clear" w:color="auto" w:fill="auto"/>
            <w:noWrap/>
            <w:vAlign w:val="center"/>
            <w:hideMark/>
          </w:tcPr>
          <w:p w14:paraId="74373D1B"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32.67</w:t>
            </w:r>
          </w:p>
        </w:tc>
        <w:tc>
          <w:tcPr>
            <w:tcW w:w="1417" w:type="dxa"/>
            <w:shd w:val="clear" w:color="auto" w:fill="auto"/>
            <w:noWrap/>
            <w:vAlign w:val="center"/>
            <w:hideMark/>
          </w:tcPr>
          <w:p w14:paraId="0630305F"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scaffold699</w:t>
            </w:r>
          </w:p>
        </w:tc>
        <w:tc>
          <w:tcPr>
            <w:tcW w:w="993" w:type="dxa"/>
            <w:shd w:val="clear" w:color="auto" w:fill="auto"/>
            <w:noWrap/>
            <w:vAlign w:val="center"/>
            <w:hideMark/>
          </w:tcPr>
          <w:p w14:paraId="31BE49F7"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6C284D24"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43E75391"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63D00812"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612448B3" w14:textId="7234849A"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6141B540"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4805E726" w14:textId="4E7E6050"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20EE3760"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3C210012"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25817AC4" w14:textId="6B371B58"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27F94134" w14:textId="77777777" w:rsidTr="003A4D14">
        <w:trPr>
          <w:trHeight w:val="400"/>
        </w:trPr>
        <w:tc>
          <w:tcPr>
            <w:tcW w:w="1232" w:type="dxa"/>
            <w:shd w:val="clear" w:color="auto" w:fill="auto"/>
            <w:noWrap/>
            <w:vAlign w:val="center"/>
            <w:hideMark/>
          </w:tcPr>
          <w:p w14:paraId="4C4E4569"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PAL</w:t>
            </w:r>
          </w:p>
        </w:tc>
        <w:tc>
          <w:tcPr>
            <w:tcW w:w="895" w:type="dxa"/>
            <w:shd w:val="clear" w:color="auto" w:fill="auto"/>
            <w:noWrap/>
            <w:vAlign w:val="center"/>
            <w:hideMark/>
          </w:tcPr>
          <w:p w14:paraId="71C9AFF9"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M</w:t>
            </w:r>
          </w:p>
        </w:tc>
        <w:tc>
          <w:tcPr>
            <w:tcW w:w="708" w:type="dxa"/>
            <w:shd w:val="clear" w:color="auto" w:fill="auto"/>
            <w:noWrap/>
            <w:vAlign w:val="center"/>
            <w:hideMark/>
          </w:tcPr>
          <w:p w14:paraId="6170D3B3"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w:t>
            </w:r>
          </w:p>
        </w:tc>
        <w:tc>
          <w:tcPr>
            <w:tcW w:w="567" w:type="dxa"/>
            <w:shd w:val="clear" w:color="auto" w:fill="auto"/>
            <w:noWrap/>
            <w:vAlign w:val="center"/>
            <w:hideMark/>
          </w:tcPr>
          <w:p w14:paraId="407657C3"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6</w:t>
            </w:r>
          </w:p>
        </w:tc>
        <w:tc>
          <w:tcPr>
            <w:tcW w:w="851" w:type="dxa"/>
            <w:shd w:val="clear" w:color="auto" w:fill="auto"/>
            <w:noWrap/>
            <w:vAlign w:val="center"/>
            <w:hideMark/>
          </w:tcPr>
          <w:p w14:paraId="1711B699"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29.80</w:t>
            </w:r>
          </w:p>
        </w:tc>
        <w:tc>
          <w:tcPr>
            <w:tcW w:w="1417" w:type="dxa"/>
            <w:shd w:val="clear" w:color="auto" w:fill="auto"/>
            <w:noWrap/>
            <w:vAlign w:val="center"/>
            <w:hideMark/>
          </w:tcPr>
          <w:p w14:paraId="1D96CE7F"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scaffold1533</w:t>
            </w:r>
          </w:p>
        </w:tc>
        <w:tc>
          <w:tcPr>
            <w:tcW w:w="993" w:type="dxa"/>
            <w:shd w:val="clear" w:color="auto" w:fill="auto"/>
            <w:noWrap/>
            <w:vAlign w:val="center"/>
            <w:hideMark/>
          </w:tcPr>
          <w:p w14:paraId="7018D820"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042838AB"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1F308163"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2E485690"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1612A11C" w14:textId="3ED28BC2"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35C199A7"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63BB705C" w14:textId="30D35070"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3F577326"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514438FB"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28D25450" w14:textId="590C8B2E"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4400D1C4" w14:textId="77777777" w:rsidTr="003A4D14">
        <w:trPr>
          <w:trHeight w:val="400"/>
        </w:trPr>
        <w:tc>
          <w:tcPr>
            <w:tcW w:w="1232" w:type="dxa"/>
            <w:shd w:val="clear" w:color="auto" w:fill="auto"/>
            <w:noWrap/>
            <w:vAlign w:val="center"/>
            <w:hideMark/>
          </w:tcPr>
          <w:p w14:paraId="20472DF3"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ROS1</w:t>
            </w:r>
          </w:p>
        </w:tc>
        <w:tc>
          <w:tcPr>
            <w:tcW w:w="895" w:type="dxa"/>
            <w:shd w:val="clear" w:color="auto" w:fill="auto"/>
            <w:noWrap/>
            <w:vAlign w:val="center"/>
            <w:hideMark/>
          </w:tcPr>
          <w:p w14:paraId="65BA96BF"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M</w:t>
            </w:r>
          </w:p>
        </w:tc>
        <w:tc>
          <w:tcPr>
            <w:tcW w:w="708" w:type="dxa"/>
            <w:shd w:val="clear" w:color="auto" w:fill="auto"/>
            <w:noWrap/>
            <w:vAlign w:val="center"/>
            <w:hideMark/>
          </w:tcPr>
          <w:p w14:paraId="42360490"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w:t>
            </w:r>
          </w:p>
        </w:tc>
        <w:tc>
          <w:tcPr>
            <w:tcW w:w="567" w:type="dxa"/>
            <w:shd w:val="clear" w:color="auto" w:fill="auto"/>
            <w:noWrap/>
            <w:vAlign w:val="center"/>
            <w:hideMark/>
          </w:tcPr>
          <w:p w14:paraId="2D59E6B9"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6</w:t>
            </w:r>
          </w:p>
        </w:tc>
        <w:tc>
          <w:tcPr>
            <w:tcW w:w="851" w:type="dxa"/>
            <w:shd w:val="clear" w:color="auto" w:fill="auto"/>
            <w:noWrap/>
            <w:vAlign w:val="center"/>
            <w:hideMark/>
          </w:tcPr>
          <w:p w14:paraId="6CF51BF3"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48.00</w:t>
            </w:r>
          </w:p>
        </w:tc>
        <w:tc>
          <w:tcPr>
            <w:tcW w:w="1417" w:type="dxa"/>
            <w:shd w:val="clear" w:color="auto" w:fill="auto"/>
            <w:noWrap/>
            <w:vAlign w:val="center"/>
            <w:hideMark/>
          </w:tcPr>
          <w:p w14:paraId="123E23D4" w14:textId="77777777" w:rsidR="003A4D14" w:rsidRPr="008744CA" w:rsidRDefault="003A4D14" w:rsidP="002F0155">
            <w:pPr>
              <w:ind w:right="63"/>
              <w:rPr>
                <w:rFonts w:ascii="Calibri" w:eastAsia="Times New Roman" w:hAnsi="Calibri" w:cs="Times New Roman"/>
                <w:color w:val="000000"/>
                <w:sz w:val="20"/>
                <w:szCs w:val="20"/>
                <w:lang w:val="en-AU"/>
              </w:rPr>
            </w:pPr>
            <w:proofErr w:type="spellStart"/>
            <w:r w:rsidRPr="008744CA">
              <w:rPr>
                <w:rFonts w:ascii="Calibri" w:eastAsia="Times New Roman" w:hAnsi="Calibri" w:cs="Times New Roman"/>
                <w:color w:val="000000"/>
                <w:sz w:val="20"/>
                <w:szCs w:val="20"/>
                <w:lang w:val="en-AU"/>
              </w:rPr>
              <w:t>ros_assembly</w:t>
            </w:r>
            <w:proofErr w:type="spellEnd"/>
          </w:p>
        </w:tc>
        <w:tc>
          <w:tcPr>
            <w:tcW w:w="993" w:type="dxa"/>
            <w:shd w:val="clear" w:color="auto" w:fill="auto"/>
            <w:noWrap/>
            <w:vAlign w:val="center"/>
            <w:hideMark/>
          </w:tcPr>
          <w:p w14:paraId="656CB2C9"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1613BC56"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159E9089"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782A08C1"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0E2CF7A0" w14:textId="282D97EC"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5E1F102B"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6E247A6E" w14:textId="5F3061A6"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47AD314A"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6C45BE3F"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0879CED7" w14:textId="414AC3C9"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64520D72" w14:textId="77777777" w:rsidTr="003A4D14">
        <w:trPr>
          <w:trHeight w:val="400"/>
        </w:trPr>
        <w:tc>
          <w:tcPr>
            <w:tcW w:w="1232" w:type="dxa"/>
            <w:shd w:val="clear" w:color="auto" w:fill="auto"/>
            <w:noWrap/>
            <w:vAlign w:val="center"/>
            <w:hideMark/>
          </w:tcPr>
          <w:p w14:paraId="6E7C26DD"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ROS2</w:t>
            </w:r>
          </w:p>
        </w:tc>
        <w:tc>
          <w:tcPr>
            <w:tcW w:w="895" w:type="dxa"/>
            <w:shd w:val="clear" w:color="auto" w:fill="auto"/>
            <w:noWrap/>
            <w:vAlign w:val="center"/>
            <w:hideMark/>
          </w:tcPr>
          <w:p w14:paraId="2BEBE43F"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M</w:t>
            </w:r>
          </w:p>
        </w:tc>
        <w:tc>
          <w:tcPr>
            <w:tcW w:w="708" w:type="dxa"/>
            <w:shd w:val="clear" w:color="auto" w:fill="auto"/>
            <w:noWrap/>
            <w:vAlign w:val="center"/>
            <w:hideMark/>
          </w:tcPr>
          <w:p w14:paraId="13A01763"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w:t>
            </w:r>
          </w:p>
        </w:tc>
        <w:tc>
          <w:tcPr>
            <w:tcW w:w="567" w:type="dxa"/>
            <w:shd w:val="clear" w:color="auto" w:fill="auto"/>
            <w:noWrap/>
            <w:vAlign w:val="center"/>
            <w:hideMark/>
          </w:tcPr>
          <w:p w14:paraId="7FADE3EA"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6</w:t>
            </w:r>
          </w:p>
        </w:tc>
        <w:tc>
          <w:tcPr>
            <w:tcW w:w="851" w:type="dxa"/>
            <w:shd w:val="clear" w:color="auto" w:fill="auto"/>
            <w:noWrap/>
            <w:vAlign w:val="center"/>
            <w:hideMark/>
          </w:tcPr>
          <w:p w14:paraId="4D0D75A1"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48.00</w:t>
            </w:r>
          </w:p>
        </w:tc>
        <w:tc>
          <w:tcPr>
            <w:tcW w:w="1417" w:type="dxa"/>
            <w:shd w:val="clear" w:color="auto" w:fill="auto"/>
            <w:noWrap/>
            <w:vAlign w:val="center"/>
            <w:hideMark/>
          </w:tcPr>
          <w:p w14:paraId="18667171" w14:textId="77777777" w:rsidR="003A4D14" w:rsidRPr="008744CA" w:rsidRDefault="003A4D14" w:rsidP="002F0155">
            <w:pPr>
              <w:ind w:right="63"/>
              <w:rPr>
                <w:rFonts w:ascii="Calibri" w:eastAsia="Times New Roman" w:hAnsi="Calibri" w:cs="Times New Roman"/>
                <w:color w:val="000000"/>
                <w:sz w:val="20"/>
                <w:szCs w:val="20"/>
                <w:lang w:val="en-AU"/>
              </w:rPr>
            </w:pPr>
            <w:proofErr w:type="spellStart"/>
            <w:r w:rsidRPr="008744CA">
              <w:rPr>
                <w:rFonts w:ascii="Calibri" w:eastAsia="Times New Roman" w:hAnsi="Calibri" w:cs="Times New Roman"/>
                <w:color w:val="000000"/>
                <w:sz w:val="20"/>
                <w:szCs w:val="20"/>
                <w:lang w:val="en-AU"/>
              </w:rPr>
              <w:t>ros_assembly</w:t>
            </w:r>
            <w:proofErr w:type="spellEnd"/>
          </w:p>
        </w:tc>
        <w:tc>
          <w:tcPr>
            <w:tcW w:w="993" w:type="dxa"/>
            <w:shd w:val="clear" w:color="auto" w:fill="auto"/>
            <w:noWrap/>
            <w:vAlign w:val="center"/>
            <w:hideMark/>
          </w:tcPr>
          <w:p w14:paraId="72B5CC42"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4369E97A"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618E20F7"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0B3879B2"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512EBD91" w14:textId="7F9ED403"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16141169"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092B5220" w14:textId="68BC2CEB"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3380B56F"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099AF862"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5DFA3F0F" w14:textId="4AA07AFC"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7DBCF720" w14:textId="77777777" w:rsidTr="003A4D14">
        <w:trPr>
          <w:trHeight w:val="400"/>
        </w:trPr>
        <w:tc>
          <w:tcPr>
            <w:tcW w:w="1232" w:type="dxa"/>
            <w:shd w:val="clear" w:color="auto" w:fill="auto"/>
            <w:noWrap/>
            <w:vAlign w:val="center"/>
            <w:hideMark/>
          </w:tcPr>
          <w:p w14:paraId="3ADAB6F1"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ROS3</w:t>
            </w:r>
          </w:p>
        </w:tc>
        <w:tc>
          <w:tcPr>
            <w:tcW w:w="895" w:type="dxa"/>
            <w:shd w:val="clear" w:color="auto" w:fill="auto"/>
            <w:noWrap/>
            <w:vAlign w:val="center"/>
            <w:hideMark/>
          </w:tcPr>
          <w:p w14:paraId="73A8FDEF"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M</w:t>
            </w:r>
          </w:p>
        </w:tc>
        <w:tc>
          <w:tcPr>
            <w:tcW w:w="708" w:type="dxa"/>
            <w:shd w:val="clear" w:color="auto" w:fill="auto"/>
            <w:noWrap/>
            <w:vAlign w:val="center"/>
            <w:hideMark/>
          </w:tcPr>
          <w:p w14:paraId="3522B77B"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w:t>
            </w:r>
          </w:p>
        </w:tc>
        <w:tc>
          <w:tcPr>
            <w:tcW w:w="567" w:type="dxa"/>
            <w:shd w:val="clear" w:color="auto" w:fill="auto"/>
            <w:noWrap/>
            <w:vAlign w:val="center"/>
            <w:hideMark/>
          </w:tcPr>
          <w:p w14:paraId="0FE5B4B1"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6</w:t>
            </w:r>
          </w:p>
        </w:tc>
        <w:tc>
          <w:tcPr>
            <w:tcW w:w="851" w:type="dxa"/>
            <w:shd w:val="clear" w:color="auto" w:fill="auto"/>
            <w:noWrap/>
            <w:vAlign w:val="center"/>
            <w:hideMark/>
          </w:tcPr>
          <w:p w14:paraId="7A5196F4"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48.00</w:t>
            </w:r>
          </w:p>
        </w:tc>
        <w:tc>
          <w:tcPr>
            <w:tcW w:w="1417" w:type="dxa"/>
            <w:shd w:val="clear" w:color="auto" w:fill="auto"/>
            <w:noWrap/>
            <w:vAlign w:val="center"/>
            <w:hideMark/>
          </w:tcPr>
          <w:p w14:paraId="271918BC" w14:textId="77777777" w:rsidR="003A4D14" w:rsidRPr="008744CA" w:rsidRDefault="003A4D14" w:rsidP="002F0155">
            <w:pPr>
              <w:ind w:right="63"/>
              <w:rPr>
                <w:rFonts w:ascii="Calibri" w:eastAsia="Times New Roman" w:hAnsi="Calibri" w:cs="Times New Roman"/>
                <w:color w:val="000000"/>
                <w:sz w:val="20"/>
                <w:szCs w:val="20"/>
                <w:lang w:val="en-AU"/>
              </w:rPr>
            </w:pPr>
            <w:proofErr w:type="spellStart"/>
            <w:r w:rsidRPr="008744CA">
              <w:rPr>
                <w:rFonts w:ascii="Calibri" w:eastAsia="Times New Roman" w:hAnsi="Calibri" w:cs="Times New Roman"/>
                <w:color w:val="000000"/>
                <w:sz w:val="20"/>
                <w:szCs w:val="20"/>
                <w:lang w:val="en-AU"/>
              </w:rPr>
              <w:t>ros_assembly</w:t>
            </w:r>
            <w:proofErr w:type="spellEnd"/>
          </w:p>
        </w:tc>
        <w:tc>
          <w:tcPr>
            <w:tcW w:w="993" w:type="dxa"/>
            <w:shd w:val="clear" w:color="auto" w:fill="auto"/>
            <w:noWrap/>
            <w:vAlign w:val="center"/>
            <w:hideMark/>
          </w:tcPr>
          <w:p w14:paraId="2FF025E8"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2AEB0A7A"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4E91DEAB"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1601B223"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15FDB1F4" w14:textId="10A145DC"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0204F427"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40A0A9FE" w14:textId="1AEC9B0D"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51B8B5C8"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7E153B7B"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6EA652A2" w14:textId="19376B1F"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4FBDD062" w14:textId="77777777" w:rsidTr="003A4D14">
        <w:trPr>
          <w:trHeight w:val="400"/>
        </w:trPr>
        <w:tc>
          <w:tcPr>
            <w:tcW w:w="1232" w:type="dxa"/>
            <w:shd w:val="clear" w:color="auto" w:fill="auto"/>
            <w:noWrap/>
            <w:vAlign w:val="center"/>
            <w:hideMark/>
          </w:tcPr>
          <w:p w14:paraId="55618494"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ELUTA</w:t>
            </w:r>
          </w:p>
        </w:tc>
        <w:tc>
          <w:tcPr>
            <w:tcW w:w="895" w:type="dxa"/>
            <w:shd w:val="clear" w:color="auto" w:fill="auto"/>
            <w:noWrap/>
            <w:vAlign w:val="center"/>
            <w:hideMark/>
          </w:tcPr>
          <w:p w14:paraId="192808A5"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M</w:t>
            </w:r>
          </w:p>
        </w:tc>
        <w:tc>
          <w:tcPr>
            <w:tcW w:w="708" w:type="dxa"/>
            <w:shd w:val="clear" w:color="auto" w:fill="auto"/>
            <w:noWrap/>
            <w:vAlign w:val="center"/>
            <w:hideMark/>
          </w:tcPr>
          <w:p w14:paraId="2FE0647B"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w:t>
            </w:r>
          </w:p>
        </w:tc>
        <w:tc>
          <w:tcPr>
            <w:tcW w:w="567" w:type="dxa"/>
            <w:shd w:val="clear" w:color="auto" w:fill="auto"/>
            <w:noWrap/>
            <w:vAlign w:val="center"/>
            <w:hideMark/>
          </w:tcPr>
          <w:p w14:paraId="4E7B818C"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6</w:t>
            </w:r>
          </w:p>
        </w:tc>
        <w:tc>
          <w:tcPr>
            <w:tcW w:w="851" w:type="dxa"/>
            <w:shd w:val="clear" w:color="auto" w:fill="auto"/>
            <w:noWrap/>
            <w:vAlign w:val="center"/>
            <w:hideMark/>
          </w:tcPr>
          <w:p w14:paraId="7325C0E8"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48.00</w:t>
            </w:r>
          </w:p>
        </w:tc>
        <w:tc>
          <w:tcPr>
            <w:tcW w:w="1417" w:type="dxa"/>
            <w:shd w:val="clear" w:color="auto" w:fill="auto"/>
            <w:noWrap/>
            <w:vAlign w:val="center"/>
            <w:hideMark/>
          </w:tcPr>
          <w:p w14:paraId="0A667773" w14:textId="77777777" w:rsidR="003A4D14" w:rsidRPr="008744CA" w:rsidRDefault="003A4D14" w:rsidP="002F0155">
            <w:pPr>
              <w:ind w:right="63"/>
              <w:rPr>
                <w:rFonts w:ascii="Calibri" w:eastAsia="Times New Roman" w:hAnsi="Calibri" w:cs="Times New Roman"/>
                <w:color w:val="000000"/>
                <w:sz w:val="20"/>
                <w:szCs w:val="20"/>
                <w:lang w:val="en-AU"/>
              </w:rPr>
            </w:pPr>
            <w:proofErr w:type="spellStart"/>
            <w:r w:rsidRPr="008744CA">
              <w:rPr>
                <w:rFonts w:ascii="Calibri" w:eastAsia="Times New Roman" w:hAnsi="Calibri" w:cs="Times New Roman"/>
                <w:color w:val="000000"/>
                <w:sz w:val="20"/>
                <w:szCs w:val="20"/>
                <w:lang w:val="en-AU"/>
              </w:rPr>
              <w:t>ros_assembly</w:t>
            </w:r>
            <w:proofErr w:type="spellEnd"/>
          </w:p>
        </w:tc>
        <w:tc>
          <w:tcPr>
            <w:tcW w:w="993" w:type="dxa"/>
            <w:shd w:val="clear" w:color="auto" w:fill="auto"/>
            <w:noWrap/>
            <w:vAlign w:val="center"/>
            <w:hideMark/>
          </w:tcPr>
          <w:p w14:paraId="00CD0522"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544A98A1"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33329F29"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6FB41BF0"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4CCE49EE" w14:textId="5A1B9871"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7CF2EE72"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20F714EB" w14:textId="13173903"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65FA5265"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4F6787CD"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41EA2C99" w14:textId="0F97D8DE"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6CC5AE33" w14:textId="77777777" w:rsidTr="003A4D14">
        <w:trPr>
          <w:trHeight w:val="400"/>
        </w:trPr>
        <w:tc>
          <w:tcPr>
            <w:tcW w:w="1232" w:type="dxa"/>
            <w:shd w:val="clear" w:color="auto" w:fill="auto"/>
            <w:noWrap/>
            <w:vAlign w:val="center"/>
            <w:hideMark/>
          </w:tcPr>
          <w:p w14:paraId="3FF02188"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VENOSA</w:t>
            </w:r>
          </w:p>
        </w:tc>
        <w:tc>
          <w:tcPr>
            <w:tcW w:w="895" w:type="dxa"/>
            <w:shd w:val="clear" w:color="auto" w:fill="auto"/>
            <w:noWrap/>
            <w:vAlign w:val="center"/>
            <w:hideMark/>
          </w:tcPr>
          <w:p w14:paraId="7A4347C1"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M</w:t>
            </w:r>
          </w:p>
        </w:tc>
        <w:tc>
          <w:tcPr>
            <w:tcW w:w="708" w:type="dxa"/>
            <w:shd w:val="clear" w:color="auto" w:fill="auto"/>
            <w:noWrap/>
            <w:vAlign w:val="center"/>
            <w:hideMark/>
          </w:tcPr>
          <w:p w14:paraId="02249FCB"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w:t>
            </w:r>
          </w:p>
        </w:tc>
        <w:tc>
          <w:tcPr>
            <w:tcW w:w="567" w:type="dxa"/>
            <w:shd w:val="clear" w:color="auto" w:fill="auto"/>
            <w:noWrap/>
            <w:vAlign w:val="center"/>
            <w:hideMark/>
          </w:tcPr>
          <w:p w14:paraId="5212D8C8"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8</w:t>
            </w:r>
          </w:p>
        </w:tc>
        <w:tc>
          <w:tcPr>
            <w:tcW w:w="851" w:type="dxa"/>
            <w:shd w:val="clear" w:color="auto" w:fill="auto"/>
            <w:noWrap/>
            <w:vAlign w:val="center"/>
            <w:hideMark/>
          </w:tcPr>
          <w:p w14:paraId="381346AD"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2.30</w:t>
            </w:r>
          </w:p>
        </w:tc>
        <w:tc>
          <w:tcPr>
            <w:tcW w:w="1417" w:type="dxa"/>
            <w:shd w:val="clear" w:color="auto" w:fill="auto"/>
            <w:noWrap/>
            <w:vAlign w:val="center"/>
            <w:hideMark/>
          </w:tcPr>
          <w:p w14:paraId="568B3968"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scaffold901</w:t>
            </w:r>
          </w:p>
        </w:tc>
        <w:tc>
          <w:tcPr>
            <w:tcW w:w="993" w:type="dxa"/>
            <w:shd w:val="clear" w:color="auto" w:fill="auto"/>
            <w:noWrap/>
            <w:vAlign w:val="center"/>
            <w:hideMark/>
          </w:tcPr>
          <w:p w14:paraId="71AAEA2C"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44E67FD0"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71E5C902"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0E38E67F"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59C222B5" w14:textId="6BA0ADD0"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738EB38A"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07BA52EC" w14:textId="0EB291C4"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2D37B981"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729DEB72"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120BE10F" w14:textId="51D1A46E"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42136F90" w14:textId="77777777" w:rsidTr="003A4D14">
        <w:trPr>
          <w:trHeight w:val="400"/>
        </w:trPr>
        <w:tc>
          <w:tcPr>
            <w:tcW w:w="1232" w:type="dxa"/>
            <w:shd w:val="clear" w:color="auto" w:fill="auto"/>
            <w:noWrap/>
            <w:vAlign w:val="center"/>
            <w:hideMark/>
          </w:tcPr>
          <w:p w14:paraId="76B8CBBE"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AS1*</w:t>
            </w:r>
          </w:p>
        </w:tc>
        <w:tc>
          <w:tcPr>
            <w:tcW w:w="895" w:type="dxa"/>
            <w:shd w:val="clear" w:color="auto" w:fill="auto"/>
            <w:noWrap/>
            <w:vAlign w:val="center"/>
            <w:hideMark/>
          </w:tcPr>
          <w:p w14:paraId="2A6D238C"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Y</w:t>
            </w:r>
          </w:p>
        </w:tc>
        <w:tc>
          <w:tcPr>
            <w:tcW w:w="708" w:type="dxa"/>
            <w:shd w:val="clear" w:color="auto" w:fill="auto"/>
            <w:noWrap/>
            <w:vAlign w:val="center"/>
            <w:hideMark/>
          </w:tcPr>
          <w:p w14:paraId="37F97E83"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w:t>
            </w:r>
          </w:p>
        </w:tc>
        <w:tc>
          <w:tcPr>
            <w:tcW w:w="567" w:type="dxa"/>
            <w:shd w:val="clear" w:color="auto" w:fill="auto"/>
            <w:noWrap/>
            <w:vAlign w:val="center"/>
            <w:hideMark/>
          </w:tcPr>
          <w:p w14:paraId="79773A75"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w:t>
            </w:r>
          </w:p>
        </w:tc>
        <w:tc>
          <w:tcPr>
            <w:tcW w:w="851" w:type="dxa"/>
            <w:shd w:val="clear" w:color="auto" w:fill="auto"/>
            <w:noWrap/>
            <w:vAlign w:val="center"/>
            <w:hideMark/>
          </w:tcPr>
          <w:p w14:paraId="6E0A96A8"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4.07</w:t>
            </w:r>
          </w:p>
        </w:tc>
        <w:tc>
          <w:tcPr>
            <w:tcW w:w="1417" w:type="dxa"/>
            <w:shd w:val="clear" w:color="auto" w:fill="auto"/>
            <w:noWrap/>
            <w:vAlign w:val="center"/>
            <w:hideMark/>
          </w:tcPr>
          <w:p w14:paraId="2742AA7C"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scaffold455</w:t>
            </w:r>
          </w:p>
        </w:tc>
        <w:tc>
          <w:tcPr>
            <w:tcW w:w="993" w:type="dxa"/>
            <w:shd w:val="clear" w:color="auto" w:fill="auto"/>
            <w:noWrap/>
            <w:vAlign w:val="center"/>
            <w:hideMark/>
          </w:tcPr>
          <w:p w14:paraId="009F07F4"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7000BBA2"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6DB05C29"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743DC2CE"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672B2532" w14:textId="37EF5933"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14AF8035"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7D3ED164" w14:textId="448A9CD5"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68AE3A4D"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546D916D"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6DF3EE8C" w14:textId="2F5E6C4D"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5E81AA63" w14:textId="77777777" w:rsidTr="003A4D14">
        <w:trPr>
          <w:trHeight w:val="400"/>
        </w:trPr>
        <w:tc>
          <w:tcPr>
            <w:tcW w:w="1232" w:type="dxa"/>
            <w:shd w:val="clear" w:color="auto" w:fill="auto"/>
            <w:noWrap/>
            <w:vAlign w:val="center"/>
            <w:hideMark/>
          </w:tcPr>
          <w:p w14:paraId="7EABC724"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AS1**</w:t>
            </w:r>
          </w:p>
        </w:tc>
        <w:tc>
          <w:tcPr>
            <w:tcW w:w="895" w:type="dxa"/>
            <w:shd w:val="clear" w:color="auto" w:fill="auto"/>
            <w:noWrap/>
            <w:vAlign w:val="center"/>
            <w:hideMark/>
          </w:tcPr>
          <w:p w14:paraId="1F03BC7F"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Y</w:t>
            </w:r>
          </w:p>
        </w:tc>
        <w:tc>
          <w:tcPr>
            <w:tcW w:w="708" w:type="dxa"/>
            <w:shd w:val="clear" w:color="auto" w:fill="auto"/>
            <w:noWrap/>
            <w:vAlign w:val="center"/>
            <w:hideMark/>
          </w:tcPr>
          <w:p w14:paraId="6D6316E5"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w:t>
            </w:r>
          </w:p>
        </w:tc>
        <w:tc>
          <w:tcPr>
            <w:tcW w:w="567" w:type="dxa"/>
            <w:shd w:val="clear" w:color="auto" w:fill="auto"/>
            <w:noWrap/>
            <w:vAlign w:val="center"/>
            <w:hideMark/>
          </w:tcPr>
          <w:p w14:paraId="0D724954"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w:t>
            </w:r>
          </w:p>
        </w:tc>
        <w:tc>
          <w:tcPr>
            <w:tcW w:w="851" w:type="dxa"/>
            <w:shd w:val="clear" w:color="auto" w:fill="auto"/>
            <w:noWrap/>
            <w:vAlign w:val="center"/>
            <w:hideMark/>
          </w:tcPr>
          <w:p w14:paraId="7473D1FC"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22.83</w:t>
            </w:r>
          </w:p>
        </w:tc>
        <w:tc>
          <w:tcPr>
            <w:tcW w:w="1417" w:type="dxa"/>
            <w:shd w:val="clear" w:color="auto" w:fill="auto"/>
            <w:noWrap/>
            <w:vAlign w:val="center"/>
            <w:hideMark/>
          </w:tcPr>
          <w:p w14:paraId="1A4BB2C6"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scaffold530</w:t>
            </w:r>
          </w:p>
        </w:tc>
        <w:tc>
          <w:tcPr>
            <w:tcW w:w="993" w:type="dxa"/>
            <w:shd w:val="clear" w:color="auto" w:fill="auto"/>
            <w:noWrap/>
            <w:vAlign w:val="center"/>
            <w:hideMark/>
          </w:tcPr>
          <w:p w14:paraId="1D72FE6A"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5F96F89B"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3CFEBF40"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15C47DEB"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3DCC32D1" w14:textId="00674B68"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51F583F9"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5DC653F7" w14:textId="2BD6292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2C769A49"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26442C2E"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1C9014FB" w14:textId="0A70D912"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47FC68B2" w14:textId="77777777" w:rsidTr="003A4D14">
        <w:trPr>
          <w:trHeight w:val="400"/>
        </w:trPr>
        <w:tc>
          <w:tcPr>
            <w:tcW w:w="1232" w:type="dxa"/>
            <w:shd w:val="clear" w:color="auto" w:fill="auto"/>
            <w:noWrap/>
            <w:vAlign w:val="center"/>
            <w:hideMark/>
          </w:tcPr>
          <w:p w14:paraId="2F728390"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Am4'CGT</w:t>
            </w:r>
          </w:p>
        </w:tc>
        <w:tc>
          <w:tcPr>
            <w:tcW w:w="895" w:type="dxa"/>
            <w:shd w:val="clear" w:color="auto" w:fill="auto"/>
            <w:noWrap/>
            <w:vAlign w:val="center"/>
            <w:hideMark/>
          </w:tcPr>
          <w:p w14:paraId="572DFEDB"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Y</w:t>
            </w:r>
          </w:p>
        </w:tc>
        <w:tc>
          <w:tcPr>
            <w:tcW w:w="708" w:type="dxa"/>
            <w:shd w:val="clear" w:color="auto" w:fill="auto"/>
            <w:noWrap/>
            <w:vAlign w:val="center"/>
            <w:hideMark/>
          </w:tcPr>
          <w:p w14:paraId="1A9705B5"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w:t>
            </w:r>
          </w:p>
        </w:tc>
        <w:tc>
          <w:tcPr>
            <w:tcW w:w="567" w:type="dxa"/>
            <w:shd w:val="clear" w:color="auto" w:fill="auto"/>
            <w:noWrap/>
            <w:vAlign w:val="center"/>
            <w:hideMark/>
          </w:tcPr>
          <w:p w14:paraId="2EC2A4AE"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w:t>
            </w:r>
          </w:p>
        </w:tc>
        <w:tc>
          <w:tcPr>
            <w:tcW w:w="851" w:type="dxa"/>
            <w:shd w:val="clear" w:color="auto" w:fill="auto"/>
            <w:noWrap/>
            <w:vAlign w:val="center"/>
            <w:hideMark/>
          </w:tcPr>
          <w:p w14:paraId="7C347C53"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43.18</w:t>
            </w:r>
          </w:p>
        </w:tc>
        <w:tc>
          <w:tcPr>
            <w:tcW w:w="1417" w:type="dxa"/>
            <w:shd w:val="clear" w:color="auto" w:fill="auto"/>
            <w:noWrap/>
            <w:vAlign w:val="center"/>
            <w:hideMark/>
          </w:tcPr>
          <w:p w14:paraId="0492898C"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scaffold316</w:t>
            </w:r>
          </w:p>
        </w:tc>
        <w:tc>
          <w:tcPr>
            <w:tcW w:w="993" w:type="dxa"/>
            <w:shd w:val="clear" w:color="auto" w:fill="auto"/>
            <w:noWrap/>
            <w:vAlign w:val="center"/>
            <w:hideMark/>
          </w:tcPr>
          <w:p w14:paraId="71F80BF3"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53EF4EF4"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3DED7493"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07053C27"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1EB4D337" w14:textId="2E1F6F80"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4AC58737"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1A17A007" w14:textId="52D4DA3F"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54842108"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127EF0AB"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1762E51E" w14:textId="205FB3BC"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3131DD1E" w14:textId="77777777" w:rsidTr="003A4D14">
        <w:trPr>
          <w:trHeight w:val="400"/>
        </w:trPr>
        <w:tc>
          <w:tcPr>
            <w:tcW w:w="1232" w:type="dxa"/>
            <w:shd w:val="clear" w:color="auto" w:fill="auto"/>
            <w:noWrap/>
            <w:vAlign w:val="center"/>
            <w:hideMark/>
          </w:tcPr>
          <w:p w14:paraId="3949425E" w14:textId="77777777" w:rsidR="003A4D14" w:rsidRPr="008744CA" w:rsidRDefault="003A4D14" w:rsidP="002F0155">
            <w:pPr>
              <w:rPr>
                <w:rFonts w:ascii="Calibri" w:eastAsia="Times New Roman" w:hAnsi="Calibri" w:cs="Times New Roman"/>
                <w:color w:val="000000"/>
                <w:sz w:val="20"/>
                <w:szCs w:val="20"/>
                <w:lang w:val="en-AU"/>
              </w:rPr>
            </w:pPr>
            <w:proofErr w:type="spellStart"/>
            <w:r w:rsidRPr="008744CA">
              <w:rPr>
                <w:rFonts w:ascii="Calibri" w:eastAsia="Times New Roman" w:hAnsi="Calibri" w:cs="Times New Roman"/>
                <w:color w:val="000000"/>
                <w:sz w:val="20"/>
                <w:szCs w:val="20"/>
                <w:lang w:val="en-AU"/>
              </w:rPr>
              <w:t>sulf</w:t>
            </w:r>
            <w:proofErr w:type="spellEnd"/>
          </w:p>
        </w:tc>
        <w:tc>
          <w:tcPr>
            <w:tcW w:w="895" w:type="dxa"/>
            <w:shd w:val="clear" w:color="auto" w:fill="auto"/>
            <w:noWrap/>
            <w:vAlign w:val="center"/>
            <w:hideMark/>
          </w:tcPr>
          <w:p w14:paraId="4A83D17C"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Y</w:t>
            </w:r>
          </w:p>
        </w:tc>
        <w:tc>
          <w:tcPr>
            <w:tcW w:w="708" w:type="dxa"/>
            <w:shd w:val="clear" w:color="auto" w:fill="auto"/>
            <w:noWrap/>
            <w:vAlign w:val="center"/>
            <w:hideMark/>
          </w:tcPr>
          <w:p w14:paraId="3E086ADF"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R</w:t>
            </w:r>
          </w:p>
        </w:tc>
        <w:tc>
          <w:tcPr>
            <w:tcW w:w="567" w:type="dxa"/>
            <w:shd w:val="clear" w:color="auto" w:fill="auto"/>
            <w:noWrap/>
            <w:vAlign w:val="center"/>
            <w:hideMark/>
          </w:tcPr>
          <w:p w14:paraId="63F8CB45"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4</w:t>
            </w:r>
          </w:p>
        </w:tc>
        <w:tc>
          <w:tcPr>
            <w:tcW w:w="851" w:type="dxa"/>
            <w:shd w:val="clear" w:color="auto" w:fill="auto"/>
            <w:noWrap/>
            <w:vAlign w:val="center"/>
            <w:hideMark/>
          </w:tcPr>
          <w:p w14:paraId="5A9B033C"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9.36</w:t>
            </w:r>
          </w:p>
        </w:tc>
        <w:tc>
          <w:tcPr>
            <w:tcW w:w="1417" w:type="dxa"/>
            <w:shd w:val="clear" w:color="auto" w:fill="auto"/>
            <w:noWrap/>
            <w:vAlign w:val="center"/>
            <w:hideMark/>
          </w:tcPr>
          <w:p w14:paraId="07D80797"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scaffold91</w:t>
            </w:r>
          </w:p>
        </w:tc>
        <w:tc>
          <w:tcPr>
            <w:tcW w:w="993" w:type="dxa"/>
            <w:shd w:val="clear" w:color="auto" w:fill="auto"/>
            <w:noWrap/>
            <w:vAlign w:val="center"/>
            <w:hideMark/>
          </w:tcPr>
          <w:p w14:paraId="15C1FF73"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4E71904E"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1AD4F462"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58648A29"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75B9DCA5" w14:textId="6EE16820"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5740B59B"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76529DC0" w14:textId="16E12B24"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0CCD6E90"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73E085E6"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5A7AB9AC" w14:textId="2AE37A88"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658C94ED" w14:textId="77777777" w:rsidTr="003A4D14">
        <w:trPr>
          <w:trHeight w:val="400"/>
        </w:trPr>
        <w:tc>
          <w:tcPr>
            <w:tcW w:w="1232" w:type="dxa"/>
            <w:shd w:val="clear" w:color="auto" w:fill="auto"/>
            <w:noWrap/>
            <w:vAlign w:val="center"/>
            <w:hideMark/>
          </w:tcPr>
          <w:p w14:paraId="60FC955F"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F3H</w:t>
            </w:r>
          </w:p>
        </w:tc>
        <w:tc>
          <w:tcPr>
            <w:tcW w:w="895" w:type="dxa"/>
            <w:shd w:val="clear" w:color="auto" w:fill="auto"/>
            <w:noWrap/>
            <w:vAlign w:val="center"/>
            <w:hideMark/>
          </w:tcPr>
          <w:p w14:paraId="54FB56AB"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An/Fl</w:t>
            </w:r>
          </w:p>
        </w:tc>
        <w:tc>
          <w:tcPr>
            <w:tcW w:w="708" w:type="dxa"/>
            <w:shd w:val="clear" w:color="auto" w:fill="auto"/>
            <w:noWrap/>
            <w:vAlign w:val="center"/>
            <w:hideMark/>
          </w:tcPr>
          <w:p w14:paraId="4938D34F"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w:t>
            </w:r>
          </w:p>
        </w:tc>
        <w:tc>
          <w:tcPr>
            <w:tcW w:w="567" w:type="dxa"/>
            <w:shd w:val="clear" w:color="auto" w:fill="auto"/>
            <w:noWrap/>
            <w:vAlign w:val="center"/>
            <w:hideMark/>
          </w:tcPr>
          <w:p w14:paraId="240F5AD6"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5</w:t>
            </w:r>
          </w:p>
        </w:tc>
        <w:tc>
          <w:tcPr>
            <w:tcW w:w="851" w:type="dxa"/>
            <w:shd w:val="clear" w:color="auto" w:fill="auto"/>
            <w:noWrap/>
            <w:vAlign w:val="center"/>
            <w:hideMark/>
          </w:tcPr>
          <w:p w14:paraId="7C1C951C"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20.44</w:t>
            </w:r>
          </w:p>
        </w:tc>
        <w:tc>
          <w:tcPr>
            <w:tcW w:w="1417" w:type="dxa"/>
            <w:shd w:val="clear" w:color="auto" w:fill="auto"/>
            <w:noWrap/>
            <w:vAlign w:val="center"/>
            <w:hideMark/>
          </w:tcPr>
          <w:p w14:paraId="6F915D69"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scaffold1246</w:t>
            </w:r>
          </w:p>
        </w:tc>
        <w:tc>
          <w:tcPr>
            <w:tcW w:w="993" w:type="dxa"/>
            <w:shd w:val="clear" w:color="auto" w:fill="auto"/>
            <w:noWrap/>
            <w:vAlign w:val="center"/>
            <w:hideMark/>
          </w:tcPr>
          <w:p w14:paraId="06FB308C"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6D822168"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5D22D85F"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5BA6862C"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3448759D" w14:textId="24152E86"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24F3C036"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5AD4D1FD" w14:textId="6883D79E"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5545D017"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7F776D0D"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3188BB77" w14:textId="077DC83C"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1BECC655" w14:textId="77777777" w:rsidTr="003A4D14">
        <w:trPr>
          <w:trHeight w:val="400"/>
        </w:trPr>
        <w:tc>
          <w:tcPr>
            <w:tcW w:w="1232" w:type="dxa"/>
            <w:shd w:val="clear" w:color="auto" w:fill="auto"/>
            <w:noWrap/>
            <w:vAlign w:val="center"/>
            <w:hideMark/>
          </w:tcPr>
          <w:p w14:paraId="5D3A39FD"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CHI</w:t>
            </w:r>
          </w:p>
        </w:tc>
        <w:tc>
          <w:tcPr>
            <w:tcW w:w="895" w:type="dxa"/>
            <w:shd w:val="clear" w:color="auto" w:fill="auto"/>
            <w:noWrap/>
            <w:vAlign w:val="center"/>
            <w:hideMark/>
          </w:tcPr>
          <w:p w14:paraId="1DCF7C59"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An/Fl</w:t>
            </w:r>
          </w:p>
        </w:tc>
        <w:tc>
          <w:tcPr>
            <w:tcW w:w="708" w:type="dxa"/>
            <w:shd w:val="clear" w:color="auto" w:fill="auto"/>
            <w:noWrap/>
            <w:vAlign w:val="center"/>
            <w:hideMark/>
          </w:tcPr>
          <w:p w14:paraId="3BE22937"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w:t>
            </w:r>
          </w:p>
        </w:tc>
        <w:tc>
          <w:tcPr>
            <w:tcW w:w="567" w:type="dxa"/>
            <w:shd w:val="clear" w:color="auto" w:fill="auto"/>
            <w:noWrap/>
            <w:vAlign w:val="center"/>
            <w:hideMark/>
          </w:tcPr>
          <w:p w14:paraId="6E53F660"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w:t>
            </w:r>
          </w:p>
        </w:tc>
        <w:tc>
          <w:tcPr>
            <w:tcW w:w="851" w:type="dxa"/>
            <w:shd w:val="clear" w:color="auto" w:fill="auto"/>
            <w:noWrap/>
            <w:vAlign w:val="center"/>
            <w:hideMark/>
          </w:tcPr>
          <w:p w14:paraId="261FA116"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41.99</w:t>
            </w:r>
          </w:p>
        </w:tc>
        <w:tc>
          <w:tcPr>
            <w:tcW w:w="1417" w:type="dxa"/>
            <w:shd w:val="clear" w:color="auto" w:fill="auto"/>
            <w:noWrap/>
            <w:vAlign w:val="center"/>
            <w:hideMark/>
          </w:tcPr>
          <w:p w14:paraId="26738529"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scaffold5972</w:t>
            </w:r>
          </w:p>
        </w:tc>
        <w:tc>
          <w:tcPr>
            <w:tcW w:w="993" w:type="dxa"/>
            <w:shd w:val="clear" w:color="auto" w:fill="auto"/>
            <w:noWrap/>
            <w:vAlign w:val="center"/>
            <w:hideMark/>
          </w:tcPr>
          <w:p w14:paraId="76D5DA68"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0528C178"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7D9E069E"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35F76495"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0792CB79" w14:textId="1E76285E"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426E6C09"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2594A13F" w14:textId="36219C1A"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0B6E6768"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3949861F"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51FAC1E1" w14:textId="239F81F6"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4653931B" w14:textId="77777777" w:rsidTr="003A4D14">
        <w:trPr>
          <w:trHeight w:val="400"/>
        </w:trPr>
        <w:tc>
          <w:tcPr>
            <w:tcW w:w="1232" w:type="dxa"/>
            <w:shd w:val="clear" w:color="auto" w:fill="auto"/>
            <w:noWrap/>
            <w:vAlign w:val="center"/>
            <w:hideMark/>
          </w:tcPr>
          <w:p w14:paraId="65816C70"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F3'5'H</w:t>
            </w:r>
          </w:p>
        </w:tc>
        <w:tc>
          <w:tcPr>
            <w:tcW w:w="895" w:type="dxa"/>
            <w:shd w:val="clear" w:color="auto" w:fill="auto"/>
            <w:noWrap/>
            <w:vAlign w:val="center"/>
            <w:hideMark/>
          </w:tcPr>
          <w:p w14:paraId="312A026B"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An/Fl</w:t>
            </w:r>
          </w:p>
        </w:tc>
        <w:tc>
          <w:tcPr>
            <w:tcW w:w="708" w:type="dxa"/>
            <w:shd w:val="clear" w:color="auto" w:fill="auto"/>
            <w:noWrap/>
            <w:vAlign w:val="center"/>
            <w:hideMark/>
          </w:tcPr>
          <w:p w14:paraId="33AB94C5"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w:t>
            </w:r>
          </w:p>
        </w:tc>
        <w:tc>
          <w:tcPr>
            <w:tcW w:w="567" w:type="dxa"/>
            <w:shd w:val="clear" w:color="auto" w:fill="auto"/>
            <w:noWrap/>
            <w:vAlign w:val="center"/>
            <w:hideMark/>
          </w:tcPr>
          <w:p w14:paraId="5877117F"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w:t>
            </w:r>
          </w:p>
        </w:tc>
        <w:tc>
          <w:tcPr>
            <w:tcW w:w="851" w:type="dxa"/>
            <w:shd w:val="clear" w:color="auto" w:fill="auto"/>
            <w:noWrap/>
            <w:vAlign w:val="center"/>
            <w:hideMark/>
          </w:tcPr>
          <w:p w14:paraId="6AE71D5C"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57.64</w:t>
            </w:r>
          </w:p>
        </w:tc>
        <w:tc>
          <w:tcPr>
            <w:tcW w:w="1417" w:type="dxa"/>
            <w:shd w:val="clear" w:color="auto" w:fill="auto"/>
            <w:noWrap/>
            <w:vAlign w:val="center"/>
            <w:hideMark/>
          </w:tcPr>
          <w:p w14:paraId="3F5E45A9"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scaffold260</w:t>
            </w:r>
          </w:p>
        </w:tc>
        <w:tc>
          <w:tcPr>
            <w:tcW w:w="993" w:type="dxa"/>
            <w:shd w:val="clear" w:color="auto" w:fill="auto"/>
            <w:noWrap/>
            <w:vAlign w:val="center"/>
            <w:hideMark/>
          </w:tcPr>
          <w:p w14:paraId="79B3BD27"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7F6C796D"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30436212"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4E3D69D6"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7F7B38F7" w14:textId="6EDA7813"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4AF2D119"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35454B00" w14:textId="21335FE6"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7C04189C"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43DA480B"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3E5B0ECD" w14:textId="54AB1F3D"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6BAAE514" w14:textId="77777777" w:rsidTr="003A4D14">
        <w:trPr>
          <w:trHeight w:val="400"/>
        </w:trPr>
        <w:tc>
          <w:tcPr>
            <w:tcW w:w="1232" w:type="dxa"/>
            <w:shd w:val="clear" w:color="auto" w:fill="auto"/>
            <w:noWrap/>
            <w:vAlign w:val="center"/>
            <w:hideMark/>
          </w:tcPr>
          <w:p w14:paraId="0F3F5B56"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ANS</w:t>
            </w:r>
          </w:p>
        </w:tc>
        <w:tc>
          <w:tcPr>
            <w:tcW w:w="895" w:type="dxa"/>
            <w:shd w:val="clear" w:color="auto" w:fill="auto"/>
            <w:noWrap/>
            <w:vAlign w:val="center"/>
            <w:hideMark/>
          </w:tcPr>
          <w:p w14:paraId="0C9FB4A2"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An/Fl</w:t>
            </w:r>
          </w:p>
        </w:tc>
        <w:tc>
          <w:tcPr>
            <w:tcW w:w="708" w:type="dxa"/>
            <w:shd w:val="clear" w:color="auto" w:fill="auto"/>
            <w:noWrap/>
            <w:vAlign w:val="center"/>
            <w:hideMark/>
          </w:tcPr>
          <w:p w14:paraId="65E15BC7"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w:t>
            </w:r>
          </w:p>
        </w:tc>
        <w:tc>
          <w:tcPr>
            <w:tcW w:w="567" w:type="dxa"/>
            <w:shd w:val="clear" w:color="auto" w:fill="auto"/>
            <w:noWrap/>
            <w:vAlign w:val="center"/>
            <w:hideMark/>
          </w:tcPr>
          <w:p w14:paraId="118AD296"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2</w:t>
            </w:r>
          </w:p>
        </w:tc>
        <w:tc>
          <w:tcPr>
            <w:tcW w:w="851" w:type="dxa"/>
            <w:shd w:val="clear" w:color="auto" w:fill="auto"/>
            <w:noWrap/>
            <w:vAlign w:val="center"/>
            <w:hideMark/>
          </w:tcPr>
          <w:p w14:paraId="15BD908C"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73.07</w:t>
            </w:r>
          </w:p>
        </w:tc>
        <w:tc>
          <w:tcPr>
            <w:tcW w:w="1417" w:type="dxa"/>
            <w:shd w:val="clear" w:color="auto" w:fill="auto"/>
            <w:noWrap/>
            <w:vAlign w:val="center"/>
            <w:hideMark/>
          </w:tcPr>
          <w:p w14:paraId="245F0C59"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scaffold2068</w:t>
            </w:r>
          </w:p>
        </w:tc>
        <w:tc>
          <w:tcPr>
            <w:tcW w:w="993" w:type="dxa"/>
            <w:shd w:val="clear" w:color="auto" w:fill="auto"/>
            <w:noWrap/>
            <w:vAlign w:val="center"/>
            <w:hideMark/>
          </w:tcPr>
          <w:p w14:paraId="03C915F5"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545BF932"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7F135CB2"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420FEA6C"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6773DEE9" w14:textId="2512172D"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718CADFC"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633B7220" w14:textId="604C7E0D"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2B51D296"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3B097799"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7A961B86" w14:textId="280AA284"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77C30941" w14:textId="77777777" w:rsidTr="003A4D14">
        <w:trPr>
          <w:trHeight w:val="400"/>
        </w:trPr>
        <w:tc>
          <w:tcPr>
            <w:tcW w:w="1232" w:type="dxa"/>
            <w:shd w:val="clear" w:color="auto" w:fill="auto"/>
            <w:noWrap/>
            <w:vAlign w:val="center"/>
            <w:hideMark/>
          </w:tcPr>
          <w:p w14:paraId="162324C8"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F3'H</w:t>
            </w:r>
          </w:p>
        </w:tc>
        <w:tc>
          <w:tcPr>
            <w:tcW w:w="895" w:type="dxa"/>
            <w:shd w:val="clear" w:color="auto" w:fill="auto"/>
            <w:noWrap/>
            <w:vAlign w:val="center"/>
            <w:hideMark/>
          </w:tcPr>
          <w:p w14:paraId="5D46D184"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An/Fl</w:t>
            </w:r>
          </w:p>
        </w:tc>
        <w:tc>
          <w:tcPr>
            <w:tcW w:w="708" w:type="dxa"/>
            <w:shd w:val="clear" w:color="auto" w:fill="auto"/>
            <w:noWrap/>
            <w:vAlign w:val="center"/>
            <w:hideMark/>
          </w:tcPr>
          <w:p w14:paraId="00E08C06"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w:t>
            </w:r>
          </w:p>
        </w:tc>
        <w:tc>
          <w:tcPr>
            <w:tcW w:w="567" w:type="dxa"/>
            <w:shd w:val="clear" w:color="auto" w:fill="auto"/>
            <w:noWrap/>
            <w:vAlign w:val="center"/>
            <w:hideMark/>
          </w:tcPr>
          <w:p w14:paraId="41687834"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5</w:t>
            </w:r>
          </w:p>
        </w:tc>
        <w:tc>
          <w:tcPr>
            <w:tcW w:w="851" w:type="dxa"/>
            <w:shd w:val="clear" w:color="auto" w:fill="auto"/>
            <w:noWrap/>
            <w:vAlign w:val="center"/>
            <w:hideMark/>
          </w:tcPr>
          <w:p w14:paraId="5FD83B4E"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43.00</w:t>
            </w:r>
          </w:p>
        </w:tc>
        <w:tc>
          <w:tcPr>
            <w:tcW w:w="1417" w:type="dxa"/>
            <w:shd w:val="clear" w:color="auto" w:fill="auto"/>
            <w:noWrap/>
            <w:vAlign w:val="center"/>
            <w:hideMark/>
          </w:tcPr>
          <w:p w14:paraId="05681188"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scaffold609</w:t>
            </w:r>
          </w:p>
        </w:tc>
        <w:tc>
          <w:tcPr>
            <w:tcW w:w="993" w:type="dxa"/>
            <w:shd w:val="clear" w:color="auto" w:fill="auto"/>
            <w:noWrap/>
            <w:vAlign w:val="center"/>
            <w:hideMark/>
          </w:tcPr>
          <w:p w14:paraId="2064D8AC"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57D91361"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0DEED47A"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7586885A"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3DC9425C" w14:textId="77A0F93D"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178353EC"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6D03A041" w14:textId="3CFB80A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4F24CF3F"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64B97462"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3F27DFD7" w14:textId="753DF3A8"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5EE45C42" w14:textId="77777777" w:rsidTr="003A4D14">
        <w:trPr>
          <w:trHeight w:val="400"/>
        </w:trPr>
        <w:tc>
          <w:tcPr>
            <w:tcW w:w="1232" w:type="dxa"/>
            <w:shd w:val="clear" w:color="auto" w:fill="auto"/>
            <w:noWrap/>
            <w:vAlign w:val="center"/>
            <w:hideMark/>
          </w:tcPr>
          <w:p w14:paraId="1046EDC4"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FLS</w:t>
            </w:r>
          </w:p>
        </w:tc>
        <w:tc>
          <w:tcPr>
            <w:tcW w:w="895" w:type="dxa"/>
            <w:shd w:val="clear" w:color="auto" w:fill="auto"/>
            <w:noWrap/>
            <w:vAlign w:val="center"/>
            <w:hideMark/>
          </w:tcPr>
          <w:p w14:paraId="0C1C2217"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Fl</w:t>
            </w:r>
          </w:p>
        </w:tc>
        <w:tc>
          <w:tcPr>
            <w:tcW w:w="708" w:type="dxa"/>
            <w:shd w:val="clear" w:color="auto" w:fill="auto"/>
            <w:noWrap/>
            <w:vAlign w:val="center"/>
            <w:hideMark/>
          </w:tcPr>
          <w:p w14:paraId="2E549470"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w:t>
            </w:r>
          </w:p>
        </w:tc>
        <w:tc>
          <w:tcPr>
            <w:tcW w:w="567" w:type="dxa"/>
            <w:shd w:val="clear" w:color="auto" w:fill="auto"/>
            <w:noWrap/>
            <w:vAlign w:val="center"/>
            <w:hideMark/>
          </w:tcPr>
          <w:p w14:paraId="7DCF5C7C"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5</w:t>
            </w:r>
          </w:p>
        </w:tc>
        <w:tc>
          <w:tcPr>
            <w:tcW w:w="851" w:type="dxa"/>
            <w:shd w:val="clear" w:color="auto" w:fill="auto"/>
            <w:noWrap/>
            <w:vAlign w:val="center"/>
            <w:hideMark/>
          </w:tcPr>
          <w:p w14:paraId="171BEC0C"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32.32</w:t>
            </w:r>
          </w:p>
        </w:tc>
        <w:tc>
          <w:tcPr>
            <w:tcW w:w="1417" w:type="dxa"/>
            <w:shd w:val="clear" w:color="auto" w:fill="auto"/>
            <w:noWrap/>
            <w:vAlign w:val="center"/>
            <w:hideMark/>
          </w:tcPr>
          <w:p w14:paraId="253B4A86"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scaffold261</w:t>
            </w:r>
          </w:p>
        </w:tc>
        <w:tc>
          <w:tcPr>
            <w:tcW w:w="993" w:type="dxa"/>
            <w:shd w:val="clear" w:color="auto" w:fill="auto"/>
            <w:noWrap/>
            <w:vAlign w:val="center"/>
            <w:hideMark/>
          </w:tcPr>
          <w:p w14:paraId="0D169878"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36E3FE99"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7BDCBC1E"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70AFBAC9"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63AB069A" w14:textId="4529D3D0"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7703CF4F"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332925AD" w14:textId="243742A1"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06557373"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1794CFA3"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4C972E9F" w14:textId="39B2B349" w:rsidR="003A4D14" w:rsidRPr="008744CA" w:rsidRDefault="003A4D14" w:rsidP="002F0155">
            <w:pPr>
              <w:rPr>
                <w:rFonts w:ascii="Calibri" w:eastAsia="Times New Roman" w:hAnsi="Calibri" w:cs="Times New Roman"/>
                <w:color w:val="000000"/>
                <w:sz w:val="20"/>
                <w:szCs w:val="20"/>
                <w:lang w:val="en-AU"/>
              </w:rPr>
            </w:pPr>
          </w:p>
        </w:tc>
      </w:tr>
      <w:tr w:rsidR="003A4D14" w:rsidRPr="008744CA" w14:paraId="608E16DA" w14:textId="77777777" w:rsidTr="003A4D14">
        <w:trPr>
          <w:trHeight w:val="400"/>
        </w:trPr>
        <w:tc>
          <w:tcPr>
            <w:tcW w:w="1232" w:type="dxa"/>
            <w:shd w:val="clear" w:color="auto" w:fill="auto"/>
            <w:noWrap/>
            <w:vAlign w:val="center"/>
            <w:hideMark/>
          </w:tcPr>
          <w:p w14:paraId="79B4294A"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CHS</w:t>
            </w:r>
          </w:p>
        </w:tc>
        <w:tc>
          <w:tcPr>
            <w:tcW w:w="895" w:type="dxa"/>
            <w:shd w:val="clear" w:color="auto" w:fill="auto"/>
            <w:noWrap/>
            <w:vAlign w:val="center"/>
            <w:hideMark/>
          </w:tcPr>
          <w:p w14:paraId="0FA0E982"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FP</w:t>
            </w:r>
          </w:p>
        </w:tc>
        <w:tc>
          <w:tcPr>
            <w:tcW w:w="708" w:type="dxa"/>
            <w:shd w:val="clear" w:color="auto" w:fill="auto"/>
            <w:noWrap/>
            <w:vAlign w:val="center"/>
            <w:hideMark/>
          </w:tcPr>
          <w:p w14:paraId="2B2AC9D0"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w:t>
            </w:r>
          </w:p>
        </w:tc>
        <w:tc>
          <w:tcPr>
            <w:tcW w:w="567" w:type="dxa"/>
            <w:shd w:val="clear" w:color="auto" w:fill="auto"/>
            <w:noWrap/>
            <w:vAlign w:val="center"/>
            <w:hideMark/>
          </w:tcPr>
          <w:p w14:paraId="238D0323" w14:textId="77777777" w:rsidR="003A4D14" w:rsidRPr="008744CA" w:rsidRDefault="003A4D14" w:rsidP="002F0155">
            <w:pPr>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4</w:t>
            </w:r>
          </w:p>
        </w:tc>
        <w:tc>
          <w:tcPr>
            <w:tcW w:w="851" w:type="dxa"/>
            <w:shd w:val="clear" w:color="auto" w:fill="auto"/>
            <w:noWrap/>
            <w:vAlign w:val="center"/>
            <w:hideMark/>
          </w:tcPr>
          <w:p w14:paraId="73BE0FA2"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65.82</w:t>
            </w:r>
          </w:p>
        </w:tc>
        <w:tc>
          <w:tcPr>
            <w:tcW w:w="1417" w:type="dxa"/>
            <w:shd w:val="clear" w:color="auto" w:fill="auto"/>
            <w:noWrap/>
            <w:vAlign w:val="center"/>
            <w:hideMark/>
          </w:tcPr>
          <w:p w14:paraId="5D6AA359" w14:textId="77777777" w:rsidR="003A4D14" w:rsidRPr="008744CA" w:rsidRDefault="003A4D14" w:rsidP="002F0155">
            <w:pPr>
              <w:ind w:right="63"/>
              <w:rPr>
                <w:rFonts w:ascii="Calibri" w:eastAsia="Times New Roman" w:hAnsi="Calibri" w:cs="Times New Roman"/>
                <w:color w:val="000000"/>
                <w:sz w:val="20"/>
                <w:szCs w:val="20"/>
                <w:lang w:val="en-AU"/>
              </w:rPr>
            </w:pPr>
            <w:r w:rsidRPr="008744CA">
              <w:rPr>
                <w:rFonts w:ascii="Calibri" w:eastAsia="Times New Roman" w:hAnsi="Calibri" w:cs="Times New Roman"/>
                <w:color w:val="000000"/>
                <w:sz w:val="20"/>
                <w:szCs w:val="20"/>
                <w:lang w:val="en-AU"/>
              </w:rPr>
              <w:t>scaffold211</w:t>
            </w:r>
          </w:p>
        </w:tc>
        <w:tc>
          <w:tcPr>
            <w:tcW w:w="993" w:type="dxa"/>
            <w:shd w:val="clear" w:color="auto" w:fill="auto"/>
            <w:noWrap/>
            <w:vAlign w:val="center"/>
            <w:hideMark/>
          </w:tcPr>
          <w:p w14:paraId="0B17A300" w14:textId="77777777" w:rsidR="003A4D14" w:rsidRPr="008744CA" w:rsidRDefault="003A4D14" w:rsidP="002F0155">
            <w:pPr>
              <w:ind w:right="63"/>
              <w:rPr>
                <w:rFonts w:ascii="Calibri" w:eastAsia="Times New Roman" w:hAnsi="Calibri" w:cs="Times New Roman"/>
                <w:color w:val="000000"/>
                <w:sz w:val="20"/>
                <w:szCs w:val="20"/>
                <w:lang w:val="en-AU"/>
              </w:rPr>
            </w:pPr>
          </w:p>
        </w:tc>
        <w:tc>
          <w:tcPr>
            <w:tcW w:w="992" w:type="dxa"/>
            <w:shd w:val="clear" w:color="auto" w:fill="auto"/>
            <w:noWrap/>
            <w:vAlign w:val="center"/>
            <w:hideMark/>
          </w:tcPr>
          <w:p w14:paraId="24D4E070"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02BAE922" w14:textId="77777777" w:rsidR="003A4D14" w:rsidRPr="008744CA" w:rsidRDefault="003A4D14" w:rsidP="002F0155">
            <w:pPr>
              <w:rPr>
                <w:rFonts w:ascii="Calibri" w:eastAsia="Times New Roman" w:hAnsi="Calibri" w:cs="Times New Roman"/>
                <w:color w:val="000000"/>
                <w:sz w:val="20"/>
                <w:szCs w:val="20"/>
                <w:lang w:val="en-AU"/>
              </w:rPr>
            </w:pPr>
          </w:p>
        </w:tc>
        <w:tc>
          <w:tcPr>
            <w:tcW w:w="992" w:type="dxa"/>
          </w:tcPr>
          <w:p w14:paraId="5AB35FE7" w14:textId="77777777" w:rsidR="003A4D14" w:rsidRPr="008744CA" w:rsidRDefault="003A4D14" w:rsidP="002F0155">
            <w:pPr>
              <w:rPr>
                <w:rFonts w:ascii="Calibri" w:eastAsia="Times New Roman" w:hAnsi="Calibri" w:cs="Times New Roman"/>
                <w:color w:val="000000"/>
                <w:sz w:val="20"/>
                <w:szCs w:val="20"/>
                <w:lang w:val="en-AU"/>
              </w:rPr>
            </w:pPr>
          </w:p>
        </w:tc>
        <w:tc>
          <w:tcPr>
            <w:tcW w:w="868" w:type="dxa"/>
            <w:shd w:val="clear" w:color="auto" w:fill="auto"/>
            <w:noWrap/>
            <w:vAlign w:val="center"/>
            <w:hideMark/>
          </w:tcPr>
          <w:p w14:paraId="15B2ED53" w14:textId="209DA443" w:rsidR="003A4D14" w:rsidRPr="008744CA" w:rsidRDefault="003A4D14" w:rsidP="002F0155">
            <w:pPr>
              <w:rPr>
                <w:rFonts w:ascii="Calibri" w:eastAsia="Times New Roman" w:hAnsi="Calibri" w:cs="Times New Roman"/>
                <w:color w:val="000000"/>
                <w:sz w:val="20"/>
                <w:szCs w:val="20"/>
                <w:lang w:val="en-AU"/>
              </w:rPr>
            </w:pPr>
          </w:p>
        </w:tc>
        <w:tc>
          <w:tcPr>
            <w:tcW w:w="692" w:type="dxa"/>
          </w:tcPr>
          <w:p w14:paraId="561D10D7" w14:textId="77777777" w:rsidR="003A4D14" w:rsidRPr="008744CA" w:rsidRDefault="003A4D14" w:rsidP="002F0155">
            <w:pPr>
              <w:rPr>
                <w:rFonts w:ascii="Calibri" w:eastAsia="Times New Roman" w:hAnsi="Calibri" w:cs="Times New Roman"/>
                <w:color w:val="000000"/>
                <w:sz w:val="20"/>
                <w:szCs w:val="20"/>
                <w:lang w:val="en-AU"/>
              </w:rPr>
            </w:pPr>
          </w:p>
        </w:tc>
        <w:tc>
          <w:tcPr>
            <w:tcW w:w="708" w:type="dxa"/>
            <w:shd w:val="clear" w:color="auto" w:fill="auto"/>
            <w:noWrap/>
            <w:vAlign w:val="center"/>
            <w:hideMark/>
          </w:tcPr>
          <w:p w14:paraId="0C474B51" w14:textId="68350C13"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410FFD10"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tcPr>
          <w:p w14:paraId="4F8E569F" w14:textId="77777777" w:rsidR="003A4D14" w:rsidRPr="008744CA" w:rsidRDefault="003A4D14" w:rsidP="002F0155">
            <w:pPr>
              <w:rPr>
                <w:rFonts w:ascii="Calibri" w:eastAsia="Times New Roman" w:hAnsi="Calibri" w:cs="Times New Roman"/>
                <w:color w:val="000000"/>
                <w:sz w:val="20"/>
                <w:szCs w:val="20"/>
                <w:lang w:val="en-AU"/>
              </w:rPr>
            </w:pPr>
          </w:p>
        </w:tc>
        <w:tc>
          <w:tcPr>
            <w:tcW w:w="709" w:type="dxa"/>
            <w:shd w:val="clear" w:color="auto" w:fill="auto"/>
            <w:noWrap/>
            <w:vAlign w:val="center"/>
            <w:hideMark/>
          </w:tcPr>
          <w:p w14:paraId="262124D0" w14:textId="42EE6B11" w:rsidR="003A4D14" w:rsidRPr="008744CA" w:rsidRDefault="003A4D14" w:rsidP="002F0155">
            <w:pPr>
              <w:rPr>
                <w:rFonts w:ascii="Calibri" w:eastAsia="Times New Roman" w:hAnsi="Calibri" w:cs="Times New Roman"/>
                <w:color w:val="000000"/>
                <w:sz w:val="20"/>
                <w:szCs w:val="20"/>
                <w:lang w:val="en-AU"/>
              </w:rPr>
            </w:pPr>
          </w:p>
        </w:tc>
      </w:tr>
    </w:tbl>
    <w:p w14:paraId="4D4FB186" w14:textId="77777777" w:rsidR="008744CA" w:rsidRDefault="008744CA" w:rsidP="00921DF6">
      <w:pPr>
        <w:sectPr w:rsidR="008744CA" w:rsidSect="008744CA">
          <w:pgSz w:w="16840" w:h="11900" w:orient="landscape"/>
          <w:pgMar w:top="851" w:right="993" w:bottom="567" w:left="993" w:header="708" w:footer="708" w:gutter="0"/>
          <w:cols w:space="708"/>
          <w:docGrid w:linePitch="360"/>
        </w:sectPr>
      </w:pPr>
    </w:p>
    <w:p w14:paraId="1FDE658A" w14:textId="03980482" w:rsidR="00921DF6" w:rsidRPr="008744CA" w:rsidRDefault="008744CA" w:rsidP="00921DF6">
      <w:pPr>
        <w:rPr>
          <w:b/>
        </w:rPr>
      </w:pPr>
      <w:r w:rsidRPr="008744CA">
        <w:rPr>
          <w:b/>
        </w:rPr>
        <w:lastRenderedPageBreak/>
        <w:t>Supporting Information</w:t>
      </w:r>
    </w:p>
    <w:p w14:paraId="31EA171B" w14:textId="5B37B619" w:rsidR="00921DF6" w:rsidRDefault="00921DF6" w:rsidP="00921DF6"/>
    <w:p w14:paraId="7C853495" w14:textId="7193F2CD" w:rsidR="00921DF6" w:rsidRDefault="00AB2E46" w:rsidP="00921DF6">
      <w:r>
        <w:rPr>
          <w:noProof/>
        </w:rPr>
        <w:drawing>
          <wp:inline distT="0" distB="0" distL="0" distR="0" wp14:anchorId="0FF01DD8" wp14:editId="58C5DCF7">
            <wp:extent cx="5831901" cy="6780742"/>
            <wp:effectExtent l="0" t="0" r="10160" b="1270"/>
            <wp:docPr id="25" name="Picture 25" descr="Macintosh HD:Users:dfield:Desktop:FigS1_Dra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field:Desktop:FigS1_Draft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593" t="5888" r="6360" b="25116"/>
                    <a:stretch/>
                  </pic:blipFill>
                  <pic:spPr bwMode="auto">
                    <a:xfrm>
                      <a:off x="0" y="0"/>
                      <a:ext cx="5832255" cy="678115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14BEFC0" w14:textId="77777777" w:rsidR="0057665A" w:rsidRDefault="0057665A" w:rsidP="00603DE0">
      <w:pPr>
        <w:rPr>
          <w:b/>
        </w:rPr>
      </w:pPr>
    </w:p>
    <w:p w14:paraId="5D1F9E11" w14:textId="45552542" w:rsidR="00603DE0" w:rsidRDefault="00921DF6" w:rsidP="00603DE0">
      <w:r w:rsidRPr="003111F8">
        <w:rPr>
          <w:b/>
        </w:rPr>
        <w:t>Supporting Figure S1</w:t>
      </w:r>
      <w:r>
        <w:t xml:space="preserve">. </w:t>
      </w:r>
      <w:r w:rsidR="00A043D4">
        <w:t>Relative divergence (F</w:t>
      </w:r>
      <w:r w:rsidR="00A043D4" w:rsidRPr="00B53840">
        <w:rPr>
          <w:vertAlign w:val="subscript"/>
        </w:rPr>
        <w:t>ST</w:t>
      </w:r>
      <w:r w:rsidR="00A043D4">
        <w:t xml:space="preserve">) for 10kB windows along the eight linkage groups of </w:t>
      </w:r>
      <w:r w:rsidR="00A043D4" w:rsidRPr="00FC5E7F">
        <w:rPr>
          <w:i/>
        </w:rPr>
        <w:t>Antirrhinum</w:t>
      </w:r>
      <w:r w:rsidR="00A043D4">
        <w:rPr>
          <w:i/>
        </w:rPr>
        <w:t xml:space="preserve"> majus</w:t>
      </w:r>
      <w:r w:rsidR="00A043D4">
        <w:t>. The F</w:t>
      </w:r>
      <w:r w:rsidR="00A043D4" w:rsidRPr="00B53840">
        <w:rPr>
          <w:vertAlign w:val="subscript"/>
        </w:rPr>
        <w:t>ST</w:t>
      </w:r>
      <w:r w:rsidR="00A043D4">
        <w:t xml:space="preserve"> panels are for all </w:t>
      </w:r>
      <w:r w:rsidR="00A043D4" w:rsidRPr="00C92B48">
        <w:rPr>
          <w:i/>
        </w:rPr>
        <w:t>inter</w:t>
      </w:r>
      <w:r w:rsidR="00E06B5C">
        <w:rPr>
          <w:i/>
        </w:rPr>
        <w:t>-sub</w:t>
      </w:r>
      <w:r w:rsidR="00A043D4" w:rsidRPr="00C92B48">
        <w:rPr>
          <w:i/>
        </w:rPr>
        <w:t>specific</w:t>
      </w:r>
      <w:r w:rsidR="00A043D4">
        <w:t xml:space="preserve"> population pairs between </w:t>
      </w:r>
      <w:r w:rsidR="00A043D4" w:rsidRPr="00B53840">
        <w:rPr>
          <w:i/>
        </w:rPr>
        <w:t>A. m. striatum</w:t>
      </w:r>
      <w:r w:rsidR="00A043D4">
        <w:t xml:space="preserve"> and </w:t>
      </w:r>
      <w:r w:rsidR="00A043D4" w:rsidRPr="00B53840">
        <w:rPr>
          <w:i/>
        </w:rPr>
        <w:t>A. m. pseudomajus</w:t>
      </w:r>
      <w:r w:rsidR="00A043D4">
        <w:t xml:space="preserve">. </w:t>
      </w:r>
      <w:r w:rsidR="00E93953">
        <w:t>For each F</w:t>
      </w:r>
      <w:r w:rsidR="00E93953" w:rsidRPr="00B53840">
        <w:rPr>
          <w:vertAlign w:val="subscript"/>
        </w:rPr>
        <w:t>ST</w:t>
      </w:r>
      <w:r w:rsidR="00E93953">
        <w:t xml:space="preserve"> plot, windows are classified as background (grey), tightly linked (&lt;300kB) to Am4’ CTG (yellow = downstream/orange = upstream), flavanol synthase FLS (blue) or the ROS/EL genes (red). Locations of flower </w:t>
      </w:r>
      <w:proofErr w:type="spellStart"/>
      <w:r w:rsidR="00E93953">
        <w:t>colour</w:t>
      </w:r>
      <w:proofErr w:type="spellEnd"/>
      <w:r w:rsidR="00E93953">
        <w:t xml:space="preserve"> genes also indicated as structural (triangle) or regulatory (diamond) with same </w:t>
      </w:r>
      <w:proofErr w:type="spellStart"/>
      <w:r w:rsidR="00E93953">
        <w:t>colours</w:t>
      </w:r>
      <w:proofErr w:type="spellEnd"/>
      <w:r w:rsidR="00E93953">
        <w:t xml:space="preserve"> as above if clines present and white if absent. </w:t>
      </w:r>
      <w:r w:rsidR="004A59D7">
        <w:t>Windows with excess relative divergence (&gt;99.5</w:t>
      </w:r>
      <w:r w:rsidR="004A59D7" w:rsidRPr="00C30EDF">
        <w:rPr>
          <w:vertAlign w:val="superscript"/>
        </w:rPr>
        <w:t>th</w:t>
      </w:r>
      <w:r w:rsidR="004A59D7">
        <w:t xml:space="preserve"> quantile) indicated with black lines above each panel (and dashed lines).</w:t>
      </w:r>
      <w:r w:rsidR="004A59D7" w:rsidRPr="00960BFA">
        <w:t xml:space="preserve"> </w:t>
      </w:r>
      <w:r w:rsidR="00603DE0">
        <w:t>Asterisk above panel A indicates genomic regions that were consistent outliers across multiple interspecific pairwise comparisons. Positions of windows and clines in physical distance (bp) along linkage groups.</w:t>
      </w:r>
    </w:p>
    <w:p w14:paraId="4E4BAA14" w14:textId="0F115344" w:rsidR="00E06B5C" w:rsidRDefault="00332760" w:rsidP="00E06B5C">
      <w:pPr>
        <w:rPr>
          <w:b/>
        </w:rPr>
      </w:pPr>
      <w:r>
        <w:rPr>
          <w:b/>
          <w:noProof/>
        </w:rPr>
        <w:lastRenderedPageBreak/>
        <w:drawing>
          <wp:inline distT="0" distB="0" distL="0" distR="0" wp14:anchorId="6949697E" wp14:editId="77D7523D">
            <wp:extent cx="5966127" cy="4686935"/>
            <wp:effectExtent l="0" t="0" r="3175" b="12065"/>
            <wp:docPr id="26" name="Picture 26" descr="Macintosh HD:Users:dfield:Desktop:FigS2_intra_Dra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field:Desktop:FigS2_intra_Draft2.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4240" t="6123" r="6242" b="47012"/>
                    <a:stretch/>
                  </pic:blipFill>
                  <pic:spPr bwMode="auto">
                    <a:xfrm>
                      <a:off x="0" y="0"/>
                      <a:ext cx="5966617" cy="468732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7AF58F" w14:textId="77777777" w:rsidR="00332760" w:rsidRDefault="00332760" w:rsidP="00E06B5C">
      <w:pPr>
        <w:rPr>
          <w:b/>
        </w:rPr>
      </w:pPr>
    </w:p>
    <w:p w14:paraId="66230EBD" w14:textId="389E314F" w:rsidR="00E06B5C" w:rsidRDefault="00E06B5C" w:rsidP="00E06B5C">
      <w:r w:rsidRPr="003111F8">
        <w:rPr>
          <w:b/>
        </w:rPr>
        <w:t>Supporting Figure S</w:t>
      </w:r>
      <w:r>
        <w:rPr>
          <w:b/>
        </w:rPr>
        <w:t>2</w:t>
      </w:r>
      <w:r>
        <w:t>. Relative divergence (F</w:t>
      </w:r>
      <w:r w:rsidRPr="00B53840">
        <w:rPr>
          <w:vertAlign w:val="subscript"/>
        </w:rPr>
        <w:t>ST</w:t>
      </w:r>
      <w:r>
        <w:t xml:space="preserve">) for 10kB windows along the eight linkage groups of </w:t>
      </w:r>
      <w:r w:rsidRPr="00FC5E7F">
        <w:rPr>
          <w:i/>
        </w:rPr>
        <w:t>Antirrhinum</w:t>
      </w:r>
      <w:r>
        <w:rPr>
          <w:i/>
        </w:rPr>
        <w:t xml:space="preserve"> majus</w:t>
      </w:r>
      <w:r>
        <w:t>. The F</w:t>
      </w:r>
      <w:r w:rsidRPr="00B53840">
        <w:rPr>
          <w:vertAlign w:val="subscript"/>
        </w:rPr>
        <w:t>ST</w:t>
      </w:r>
      <w:r>
        <w:t xml:space="preserve"> panels are for all </w:t>
      </w:r>
      <w:r>
        <w:rPr>
          <w:i/>
        </w:rPr>
        <w:t>intra-sub</w:t>
      </w:r>
      <w:r w:rsidRPr="00C92B48">
        <w:rPr>
          <w:i/>
        </w:rPr>
        <w:t>specific</w:t>
      </w:r>
      <w:r>
        <w:t xml:space="preserve"> population pairs among </w:t>
      </w:r>
      <w:r w:rsidRPr="00B53840">
        <w:rPr>
          <w:i/>
        </w:rPr>
        <w:t>A. m. striatum</w:t>
      </w:r>
      <w:r>
        <w:t xml:space="preserve"> and </w:t>
      </w:r>
      <w:r w:rsidRPr="00B53840">
        <w:rPr>
          <w:i/>
        </w:rPr>
        <w:t>A. m. pseudomajus</w:t>
      </w:r>
      <w:r>
        <w:t>. For each F</w:t>
      </w:r>
      <w:r w:rsidRPr="00B53840">
        <w:rPr>
          <w:vertAlign w:val="subscript"/>
        </w:rPr>
        <w:t>ST</w:t>
      </w:r>
      <w:r>
        <w:t xml:space="preserve"> plot, windows are classified as background (grey), tightly linked (&lt;300kB) to Am4’ CTG (yellow = downstream/orange = upstream), flavanol synthase FLS (blue) or the ROS/EL genes (red). Locations of flower </w:t>
      </w:r>
      <w:proofErr w:type="spellStart"/>
      <w:r>
        <w:t>colour</w:t>
      </w:r>
      <w:proofErr w:type="spellEnd"/>
      <w:r>
        <w:t xml:space="preserve"> genes also indicated as structural (triangle) or regulatory (diamond) with same </w:t>
      </w:r>
      <w:proofErr w:type="spellStart"/>
      <w:r>
        <w:t>colours</w:t>
      </w:r>
      <w:proofErr w:type="spellEnd"/>
      <w:r>
        <w:t xml:space="preserve"> as above if clines present and white if absent. </w:t>
      </w:r>
      <w:r w:rsidR="00C30EDF">
        <w:t>Windows with excess relative divergence (&gt;99.5</w:t>
      </w:r>
      <w:r w:rsidR="00C30EDF" w:rsidRPr="00C30EDF">
        <w:rPr>
          <w:vertAlign w:val="superscript"/>
        </w:rPr>
        <w:t>th</w:t>
      </w:r>
      <w:r w:rsidR="00C30EDF">
        <w:t xml:space="preserve"> quantile) </w:t>
      </w:r>
      <w:r>
        <w:t>indicated with black lines above each panel (and dashed lines).</w:t>
      </w:r>
      <w:r w:rsidRPr="00960BFA">
        <w:t xml:space="preserve"> </w:t>
      </w:r>
      <w:r>
        <w:t>Positions of windows and clines in physical distance (bp) along linkage groups.</w:t>
      </w:r>
    </w:p>
    <w:p w14:paraId="3571B46A" w14:textId="77777777" w:rsidR="00E06B5C" w:rsidRDefault="00E06B5C" w:rsidP="00991A4B"/>
    <w:p w14:paraId="17E98EC8" w14:textId="77777777" w:rsidR="00E06B5C" w:rsidRDefault="00E06B5C" w:rsidP="00991A4B"/>
    <w:p w14:paraId="761741FB" w14:textId="77777777" w:rsidR="00E06B5C" w:rsidRDefault="00E06B5C" w:rsidP="00991A4B"/>
    <w:p w14:paraId="4D935C19" w14:textId="77777777" w:rsidR="00AA00C3" w:rsidRDefault="00AA00C3" w:rsidP="00991A4B"/>
    <w:p w14:paraId="29411A81" w14:textId="77777777" w:rsidR="00AA00C3" w:rsidRDefault="00AA00C3" w:rsidP="00991A4B"/>
    <w:p w14:paraId="41A27E29" w14:textId="77777777" w:rsidR="00AA00C3" w:rsidRDefault="00AA00C3" w:rsidP="00991A4B"/>
    <w:p w14:paraId="11CEC6AF" w14:textId="77777777" w:rsidR="00AA00C3" w:rsidRDefault="00AA00C3" w:rsidP="00991A4B"/>
    <w:p w14:paraId="44A8EE9B" w14:textId="77777777" w:rsidR="00AA00C3" w:rsidRDefault="00AA00C3" w:rsidP="00991A4B"/>
    <w:p w14:paraId="1FD691A5" w14:textId="77777777" w:rsidR="00AA00C3" w:rsidRDefault="00AA00C3" w:rsidP="00991A4B"/>
    <w:p w14:paraId="059E188C" w14:textId="77777777" w:rsidR="00AA00C3" w:rsidRDefault="00AA00C3" w:rsidP="00991A4B"/>
    <w:p w14:paraId="1D206FC7" w14:textId="77777777" w:rsidR="00AA00C3" w:rsidRDefault="00AA00C3" w:rsidP="00991A4B"/>
    <w:p w14:paraId="006CF2A0" w14:textId="77777777" w:rsidR="00AA00C3" w:rsidRDefault="00AA00C3" w:rsidP="00991A4B"/>
    <w:p w14:paraId="6EA4829E" w14:textId="77777777" w:rsidR="00AA00C3" w:rsidRDefault="00AA00C3" w:rsidP="00991A4B"/>
    <w:p w14:paraId="3833E4D5" w14:textId="77777777" w:rsidR="00AA00C3" w:rsidRDefault="00AA00C3" w:rsidP="00991A4B"/>
    <w:p w14:paraId="39DE80F1" w14:textId="77777777" w:rsidR="00AA00C3" w:rsidRDefault="00AA00C3" w:rsidP="00991A4B"/>
    <w:p w14:paraId="280574EB" w14:textId="77777777" w:rsidR="00AA00C3" w:rsidRDefault="00AA00C3" w:rsidP="00991A4B"/>
    <w:p w14:paraId="74632D44" w14:textId="77777777" w:rsidR="00AA00C3" w:rsidRDefault="00AA00C3" w:rsidP="00991A4B"/>
    <w:p w14:paraId="1BCC7800" w14:textId="77777777" w:rsidR="00AA00C3" w:rsidRDefault="00AA00C3" w:rsidP="00991A4B"/>
    <w:p w14:paraId="0E2459DE" w14:textId="77777777" w:rsidR="00AA00C3" w:rsidRDefault="00AA00C3" w:rsidP="00991A4B"/>
    <w:p w14:paraId="2398402A" w14:textId="77777777" w:rsidR="00AA00C3" w:rsidRDefault="00AA00C3" w:rsidP="00991A4B"/>
    <w:p w14:paraId="5B8F48B1" w14:textId="77777777" w:rsidR="0068358F" w:rsidRDefault="0068358F" w:rsidP="00991A4B"/>
    <w:p w14:paraId="22E4861E" w14:textId="77777777" w:rsidR="0068358F" w:rsidRDefault="0068358F" w:rsidP="00991A4B"/>
    <w:p w14:paraId="33FA023E" w14:textId="77777777" w:rsidR="0068358F" w:rsidRDefault="0068358F" w:rsidP="00991A4B"/>
    <w:p w14:paraId="1934DA18" w14:textId="77777777" w:rsidR="0068358F" w:rsidRDefault="0068358F" w:rsidP="00991A4B"/>
    <w:p w14:paraId="1B9F8ED5" w14:textId="77777777" w:rsidR="0068358F" w:rsidRDefault="0068358F" w:rsidP="00991A4B"/>
    <w:p w14:paraId="53373920" w14:textId="77777777" w:rsidR="0068358F" w:rsidRDefault="0068358F" w:rsidP="00991A4B"/>
    <w:p w14:paraId="08975FDD" w14:textId="77777777" w:rsidR="0068358F" w:rsidRDefault="0068358F" w:rsidP="00991A4B"/>
    <w:p w14:paraId="32454F98" w14:textId="77777777" w:rsidR="0068358F" w:rsidRDefault="0068358F" w:rsidP="00991A4B"/>
    <w:p w14:paraId="280B3770" w14:textId="77777777" w:rsidR="0068358F" w:rsidRDefault="0068358F" w:rsidP="00991A4B"/>
    <w:p w14:paraId="515A8686" w14:textId="77777777" w:rsidR="0068358F" w:rsidRDefault="0068358F" w:rsidP="00991A4B"/>
    <w:p w14:paraId="18E79D6C" w14:textId="77777777" w:rsidR="0068358F" w:rsidRDefault="0068358F" w:rsidP="00991A4B"/>
    <w:p w14:paraId="088EEA71" w14:textId="77777777" w:rsidR="0068358F" w:rsidRDefault="0068358F" w:rsidP="00991A4B"/>
    <w:p w14:paraId="6DC498FC" w14:textId="77777777" w:rsidR="0068358F" w:rsidRDefault="0068358F" w:rsidP="00991A4B"/>
    <w:p w14:paraId="2A2DF4A2" w14:textId="77777777" w:rsidR="0068358F" w:rsidRDefault="0068358F" w:rsidP="00991A4B"/>
    <w:p w14:paraId="400EB2B5" w14:textId="77777777" w:rsidR="0068358F" w:rsidRDefault="0068358F" w:rsidP="00991A4B"/>
    <w:p w14:paraId="0EEAAB04" w14:textId="12911BC2" w:rsidR="0068358F" w:rsidRDefault="006879C7" w:rsidP="00991A4B">
      <w:r>
        <w:t>Still to plot</w:t>
      </w:r>
    </w:p>
    <w:p w14:paraId="5BAF6316" w14:textId="77777777" w:rsidR="0068358F" w:rsidRDefault="0068358F" w:rsidP="00991A4B"/>
    <w:p w14:paraId="72792A64" w14:textId="77777777" w:rsidR="0068358F" w:rsidRDefault="0068358F" w:rsidP="00991A4B"/>
    <w:p w14:paraId="2D5C31A5" w14:textId="77777777" w:rsidR="0068358F" w:rsidRDefault="0068358F" w:rsidP="00991A4B"/>
    <w:p w14:paraId="44E94F66" w14:textId="77777777" w:rsidR="0068358F" w:rsidRDefault="0068358F" w:rsidP="00991A4B"/>
    <w:p w14:paraId="4597C855" w14:textId="77777777" w:rsidR="0068358F" w:rsidRDefault="0068358F" w:rsidP="00991A4B"/>
    <w:p w14:paraId="6AED3B45" w14:textId="77777777" w:rsidR="0068358F" w:rsidRDefault="0068358F" w:rsidP="00991A4B"/>
    <w:p w14:paraId="2A07B077" w14:textId="77777777" w:rsidR="0068358F" w:rsidRDefault="0068358F" w:rsidP="00991A4B"/>
    <w:p w14:paraId="04099C60" w14:textId="77777777" w:rsidR="0068358F" w:rsidRDefault="0068358F" w:rsidP="00991A4B"/>
    <w:p w14:paraId="7FC0CBDD" w14:textId="77777777" w:rsidR="0068358F" w:rsidRDefault="0068358F" w:rsidP="00991A4B"/>
    <w:p w14:paraId="2259D7F2" w14:textId="77777777" w:rsidR="0068358F" w:rsidRDefault="0068358F" w:rsidP="00991A4B"/>
    <w:p w14:paraId="6BBE1FBA" w14:textId="77777777" w:rsidR="0068358F" w:rsidRDefault="0068358F" w:rsidP="00991A4B"/>
    <w:p w14:paraId="77D400FA" w14:textId="77777777" w:rsidR="0068358F" w:rsidRDefault="0068358F" w:rsidP="00991A4B"/>
    <w:p w14:paraId="1B3671EE" w14:textId="77777777" w:rsidR="0068358F" w:rsidRDefault="0068358F" w:rsidP="00991A4B"/>
    <w:p w14:paraId="12BD7BB9" w14:textId="77777777" w:rsidR="0068358F" w:rsidRDefault="0068358F" w:rsidP="00991A4B"/>
    <w:p w14:paraId="0A402DE5" w14:textId="77777777" w:rsidR="0068358F" w:rsidRDefault="0068358F" w:rsidP="00991A4B"/>
    <w:p w14:paraId="5B2D5AD2" w14:textId="77777777" w:rsidR="0068358F" w:rsidRDefault="0068358F" w:rsidP="00991A4B"/>
    <w:p w14:paraId="7601FFB4" w14:textId="77777777" w:rsidR="0068358F" w:rsidRDefault="0068358F" w:rsidP="00991A4B"/>
    <w:p w14:paraId="22E24CAC" w14:textId="77777777" w:rsidR="00AA00C3" w:rsidRDefault="00AA00C3" w:rsidP="00991A4B"/>
    <w:p w14:paraId="5EA42BEA" w14:textId="77777777" w:rsidR="00AA00C3" w:rsidRDefault="00AA00C3" w:rsidP="00991A4B"/>
    <w:p w14:paraId="30019AFD" w14:textId="5AF14C68" w:rsidR="00AA00C3" w:rsidRDefault="00AA00C3" w:rsidP="00AA00C3">
      <w:r w:rsidRPr="003111F8">
        <w:rPr>
          <w:b/>
        </w:rPr>
        <w:t>Supporting Figure S</w:t>
      </w:r>
      <w:r>
        <w:rPr>
          <w:b/>
        </w:rPr>
        <w:t>3</w:t>
      </w:r>
      <w:r>
        <w:t>. Pairwise divergence (</w:t>
      </w:r>
      <m:oMath>
        <m:r>
          <w:rPr>
            <w:rFonts w:ascii="Cambria Math" w:hAnsi="Cambria Math"/>
          </w:rPr>
          <m:t>π</m:t>
        </m:r>
      </m:oMath>
      <w:r>
        <w:rPr>
          <w:i/>
          <w:vertAlign w:val="subscript"/>
        </w:rPr>
        <w:t>b</w:t>
      </w:r>
      <w:r>
        <w:t xml:space="preserve">) for 10kB windows along the eight linkage groups of </w:t>
      </w:r>
      <w:r w:rsidRPr="00FC5E7F">
        <w:rPr>
          <w:i/>
        </w:rPr>
        <w:t>Antirrhinum</w:t>
      </w:r>
      <w:r>
        <w:rPr>
          <w:i/>
        </w:rPr>
        <w:t xml:space="preserve"> majus</w:t>
      </w:r>
      <w:r>
        <w:t xml:space="preserve">. The panels are for all </w:t>
      </w:r>
      <w:r>
        <w:rPr>
          <w:i/>
        </w:rPr>
        <w:t>inter-sub</w:t>
      </w:r>
      <w:r w:rsidRPr="00C92B48">
        <w:rPr>
          <w:i/>
        </w:rPr>
        <w:t>specific</w:t>
      </w:r>
      <w:r>
        <w:t xml:space="preserve"> population pairs among </w:t>
      </w:r>
      <w:r w:rsidRPr="00B53840">
        <w:rPr>
          <w:i/>
        </w:rPr>
        <w:t>A. m. striatum</w:t>
      </w:r>
      <w:r>
        <w:t xml:space="preserve"> and </w:t>
      </w:r>
      <w:r w:rsidRPr="00B53840">
        <w:rPr>
          <w:i/>
        </w:rPr>
        <w:t>A. m. pseudomajus</w:t>
      </w:r>
      <w:r>
        <w:t xml:space="preserve">. For each plot, windows are classified as background (grey), tightly linked (&lt;300kB) to Am4’ CTG (yellow = downstream/orange = upstream), flavanol synthase FLS (blue) or the ROS/EL genes (red). Locations of flower </w:t>
      </w:r>
      <w:proofErr w:type="spellStart"/>
      <w:r>
        <w:t>colour</w:t>
      </w:r>
      <w:proofErr w:type="spellEnd"/>
      <w:r>
        <w:t xml:space="preserve"> genes also indicated as structural (triangle) or regulatory (diamond) with same </w:t>
      </w:r>
      <w:proofErr w:type="spellStart"/>
      <w:r>
        <w:t>colours</w:t>
      </w:r>
      <w:proofErr w:type="spellEnd"/>
      <w:r>
        <w:t xml:space="preserve"> as above if clines present and white if absent. Windows with excess pairwise divergence (</w:t>
      </w:r>
      <m:oMath>
        <m:r>
          <w:rPr>
            <w:rFonts w:ascii="Cambria Math" w:hAnsi="Cambria Math"/>
          </w:rPr>
          <m:t>π</m:t>
        </m:r>
      </m:oMath>
      <w:r>
        <w:rPr>
          <w:i/>
          <w:vertAlign w:val="subscript"/>
        </w:rPr>
        <w:t>b</w:t>
      </w:r>
      <w:r>
        <w:t>) (&gt;99.5</w:t>
      </w:r>
      <w:r w:rsidRPr="00AA00C3">
        <w:rPr>
          <w:vertAlign w:val="superscript"/>
        </w:rPr>
        <w:t>th</w:t>
      </w:r>
      <w:r>
        <w:t xml:space="preserve"> quantile) indicated with black lines above each panel (and dashed lines).</w:t>
      </w:r>
      <w:r w:rsidRPr="00960BFA">
        <w:t xml:space="preserve"> </w:t>
      </w:r>
      <w:r>
        <w:t>Positions of windows and clines in physical distance (bp) along linkage groups.</w:t>
      </w:r>
    </w:p>
    <w:p w14:paraId="48A3A4D1" w14:textId="77777777" w:rsidR="00AA00C3" w:rsidRDefault="00AA00C3" w:rsidP="00AA00C3"/>
    <w:p w14:paraId="48F6B5A6" w14:textId="77777777" w:rsidR="00AA00C3" w:rsidRDefault="00AA00C3" w:rsidP="00AA00C3"/>
    <w:p w14:paraId="5B358A25" w14:textId="77777777" w:rsidR="00AA00C3" w:rsidRDefault="00AA00C3" w:rsidP="00991A4B"/>
    <w:p w14:paraId="162F36F6" w14:textId="77777777" w:rsidR="00991A4B" w:rsidRDefault="00991A4B" w:rsidP="00991A4B">
      <w:r>
        <w:rPr>
          <w:noProof/>
        </w:rPr>
        <w:drawing>
          <wp:inline distT="0" distB="0" distL="0" distR="0" wp14:anchorId="70A62E8E" wp14:editId="3254DFD1">
            <wp:extent cx="4446494" cy="5731048"/>
            <wp:effectExtent l="0" t="0" r="0" b="9525"/>
            <wp:docPr id="23" name="Picture 23" descr="Macintosh HD:Users:dfield:Desktop:FstSummaryFLWg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field:Desktop:FstSummaryFLWgene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9450" t="3853" r="13291" b="14042"/>
                    <a:stretch/>
                  </pic:blipFill>
                  <pic:spPr bwMode="auto">
                    <a:xfrm>
                      <a:off x="0" y="0"/>
                      <a:ext cx="4446781" cy="573141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5C3750" w14:textId="77777777" w:rsidR="00991A4B" w:rsidRDefault="00991A4B" w:rsidP="00991A4B"/>
    <w:p w14:paraId="68C2B786" w14:textId="77777777" w:rsidR="00991A4B" w:rsidRDefault="00991A4B" w:rsidP="00991A4B"/>
    <w:p w14:paraId="11078A1E" w14:textId="153B6DCF" w:rsidR="00991A4B" w:rsidRDefault="00991A4B" w:rsidP="00991A4B">
      <w:r>
        <w:rPr>
          <w:b/>
        </w:rPr>
        <w:t>Supporting Figure S</w:t>
      </w:r>
      <w:r w:rsidR="00AA00C3">
        <w:rPr>
          <w:b/>
        </w:rPr>
        <w:t>4</w:t>
      </w:r>
      <w:r>
        <w:t>. Comparison of relative divergence F</w:t>
      </w:r>
      <w:r w:rsidRPr="00D00F6D">
        <w:rPr>
          <w:vertAlign w:val="subscript"/>
        </w:rPr>
        <w:t>ST</w:t>
      </w:r>
      <w:r>
        <w:t xml:space="preserve"> (A) nucleotide diversity within striatum (B) and pseudomajus (C) and absolute divergence (D) for the most distant population comparison (YP1 x MP6) for windows overlapping within known regulatory or structural flower </w:t>
      </w:r>
      <w:proofErr w:type="spellStart"/>
      <w:r>
        <w:t>colour</w:t>
      </w:r>
      <w:proofErr w:type="spellEnd"/>
      <w:r>
        <w:t xml:space="preserve"> genes (ROS/EL, Am4= Am4’CTG, FLS), and windows that are tightly linked to these genes (&lt;100kB ROS/EL, Am4, FLS), upstream or downstream of Am4CTG (up str Am4, </w:t>
      </w:r>
      <w:proofErr w:type="spellStart"/>
      <w:r>
        <w:t>dw</w:t>
      </w:r>
      <w:proofErr w:type="spellEnd"/>
      <w:r>
        <w:t xml:space="preserve"> str Am4) or other regions &gt; 500kB from known </w:t>
      </w:r>
      <w:proofErr w:type="spellStart"/>
      <w:r>
        <w:t>colour</w:t>
      </w:r>
      <w:proofErr w:type="spellEnd"/>
      <w:r>
        <w:t xml:space="preserve"> related genes.</w:t>
      </w:r>
    </w:p>
    <w:p w14:paraId="694A4CBB" w14:textId="77777777" w:rsidR="003111F8" w:rsidRDefault="003111F8"/>
    <w:p w14:paraId="626E85BC" w14:textId="77777777" w:rsidR="003111F8" w:rsidRDefault="003111F8"/>
    <w:p w14:paraId="450D7B67" w14:textId="77777777" w:rsidR="00525C64" w:rsidRDefault="00525C64"/>
    <w:p w14:paraId="3143ECCB" w14:textId="77777777" w:rsidR="00525C64" w:rsidRDefault="00525C64" w:rsidP="00525C64">
      <w:r>
        <w:rPr>
          <w:noProof/>
        </w:rPr>
        <w:lastRenderedPageBreak/>
        <w:drawing>
          <wp:inline distT="0" distB="0" distL="0" distR="0" wp14:anchorId="7D1B33DB" wp14:editId="17A15E15">
            <wp:extent cx="4291102" cy="8226649"/>
            <wp:effectExtent l="0" t="0" r="1905" b="3175"/>
            <wp:docPr id="6" name="Picture 6" descr="Macintosh HD:Users:dfield:Desktop:DistCentromere_F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field:Desktop:DistCentromere_Fst.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9959" t="14654" r="25044" b="6288"/>
                    <a:stretch/>
                  </pic:blipFill>
                  <pic:spPr bwMode="auto">
                    <a:xfrm>
                      <a:off x="0" y="0"/>
                      <a:ext cx="4292842" cy="822998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5E00170" w14:textId="77777777" w:rsidR="00525C64" w:rsidRDefault="00525C64" w:rsidP="00525C64"/>
    <w:p w14:paraId="4DA3E96C" w14:textId="49DAC04F" w:rsidR="00525C64" w:rsidRPr="004D5781" w:rsidRDefault="00525C64" w:rsidP="00525C64">
      <w:r w:rsidRPr="003111F8">
        <w:rPr>
          <w:b/>
        </w:rPr>
        <w:t>Supporting Figure S</w:t>
      </w:r>
      <w:r w:rsidR="0068358F">
        <w:rPr>
          <w:b/>
        </w:rPr>
        <w:t>5</w:t>
      </w:r>
      <w:r>
        <w:t>. Approximate distance from centromere in relation to relative divergence (F</w:t>
      </w:r>
      <w:r w:rsidRPr="00D00F6D">
        <w:rPr>
          <w:vertAlign w:val="subscript"/>
        </w:rPr>
        <w:t>ST</w:t>
      </w:r>
      <w:r>
        <w:t xml:space="preserve">) for each of the eight linkage groups of </w:t>
      </w:r>
      <w:r w:rsidRPr="004D5781">
        <w:rPr>
          <w:i/>
        </w:rPr>
        <w:t>Antirrhinum</w:t>
      </w:r>
      <w:r>
        <w:t>. For each plot, 10 kB windows are classified as background (grey), tightly linked (&lt;300kB) to Am4’ CTG (yellow), flavanol synthase FLS (blue) or the ROS/EL genes (red).</w:t>
      </w:r>
    </w:p>
    <w:p w14:paraId="243EB5DE" w14:textId="77777777" w:rsidR="00525C64" w:rsidRDefault="00525C64" w:rsidP="00525C64"/>
    <w:p w14:paraId="14D3D321" w14:textId="77777777" w:rsidR="00AE2B3E" w:rsidRDefault="00AE2B3E" w:rsidP="00F902B9"/>
    <w:p w14:paraId="7ECE2B89" w14:textId="77777777" w:rsidR="00252B41" w:rsidRDefault="00252B41" w:rsidP="00252B41">
      <w:r>
        <w:rPr>
          <w:noProof/>
        </w:rPr>
        <w:drawing>
          <wp:inline distT="0" distB="0" distL="0" distR="0" wp14:anchorId="24A3197B" wp14:editId="201552F6">
            <wp:extent cx="5151344" cy="4882440"/>
            <wp:effectExtent l="0" t="0" r="5080" b="0"/>
            <wp:docPr id="4" name="Picture 4" descr="Macintosh HD:Users:dfield:Desktop:DistFlwGenes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field:Desktop:DistFlwGenesFreq.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5711" t="857" r="4782" b="29195"/>
                    <a:stretch/>
                  </pic:blipFill>
                  <pic:spPr bwMode="auto">
                    <a:xfrm>
                      <a:off x="0" y="0"/>
                      <a:ext cx="5151696" cy="488277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6692D44" w14:textId="77777777" w:rsidR="00252B41" w:rsidRDefault="00252B41" w:rsidP="00252B41"/>
    <w:p w14:paraId="4BFA6557" w14:textId="77777777" w:rsidR="00252B41" w:rsidRDefault="00252B41" w:rsidP="00252B41"/>
    <w:p w14:paraId="600E9A10" w14:textId="0CB05570" w:rsidR="00252B41" w:rsidRDefault="00252B41" w:rsidP="00252B41">
      <w:r w:rsidRPr="003111F8">
        <w:rPr>
          <w:b/>
        </w:rPr>
        <w:t>Supporting Figure S</w:t>
      </w:r>
      <w:r w:rsidR="00E06B5C">
        <w:rPr>
          <w:b/>
        </w:rPr>
        <w:t>6</w:t>
      </w:r>
      <w:r>
        <w:t xml:space="preserve">. Number of clines detected in relation to distance from known flower </w:t>
      </w:r>
      <w:proofErr w:type="spellStart"/>
      <w:r>
        <w:t>colour</w:t>
      </w:r>
      <w:proofErr w:type="spellEnd"/>
      <w:r>
        <w:t xml:space="preserve"> genes (A) ROS/EL, (B) Am4’CGT, (C) FLS. </w:t>
      </w:r>
    </w:p>
    <w:p w14:paraId="2B394163" w14:textId="77777777" w:rsidR="00252B41" w:rsidRDefault="00252B41"/>
    <w:p w14:paraId="4E8E4A2E" w14:textId="77777777" w:rsidR="009633CD" w:rsidRDefault="009633CD"/>
    <w:p w14:paraId="43C0B109" w14:textId="77777777" w:rsidR="003A68E7" w:rsidRDefault="003A68E7"/>
    <w:p w14:paraId="52547671" w14:textId="77777777" w:rsidR="003A68E7" w:rsidRDefault="003A68E7"/>
    <w:p w14:paraId="0D50B488" w14:textId="77777777" w:rsidR="003A68E7" w:rsidRDefault="003A68E7"/>
    <w:p w14:paraId="6C2A72F6" w14:textId="77777777" w:rsidR="003A68E7" w:rsidRDefault="003A68E7"/>
    <w:p w14:paraId="338931FE" w14:textId="77777777" w:rsidR="003A68E7" w:rsidRDefault="003A68E7"/>
    <w:p w14:paraId="314FA308" w14:textId="77777777" w:rsidR="003A68E7" w:rsidRDefault="003A68E7"/>
    <w:p w14:paraId="572E47DE" w14:textId="77777777" w:rsidR="003A68E7" w:rsidRDefault="003A68E7"/>
    <w:p w14:paraId="2587E0F3" w14:textId="77777777" w:rsidR="003A68E7" w:rsidRDefault="003A68E7"/>
    <w:p w14:paraId="68CD80D3" w14:textId="77777777" w:rsidR="003A68E7" w:rsidRDefault="003A68E7"/>
    <w:p w14:paraId="2ED4017C" w14:textId="77777777" w:rsidR="003A68E7" w:rsidRDefault="003A68E7"/>
    <w:p w14:paraId="1649BBEE" w14:textId="77777777" w:rsidR="003A68E7" w:rsidRDefault="003A68E7"/>
    <w:p w14:paraId="25BB50AF" w14:textId="77777777" w:rsidR="003A68E7" w:rsidRDefault="003A68E7"/>
    <w:p w14:paraId="1E131E65" w14:textId="77777777" w:rsidR="003A68E7" w:rsidRDefault="003A68E7"/>
    <w:p w14:paraId="5E81D3D8" w14:textId="77777777" w:rsidR="003A68E7" w:rsidRDefault="003A68E7"/>
    <w:p w14:paraId="35A8E66D" w14:textId="77777777" w:rsidR="003A68E7" w:rsidRDefault="003A68E7"/>
    <w:p w14:paraId="2B9CBF16" w14:textId="77777777" w:rsidR="003A68E7" w:rsidRDefault="003A68E7"/>
    <w:p w14:paraId="375B8084" w14:textId="77777777" w:rsidR="003A68E7" w:rsidRDefault="003A68E7"/>
    <w:p w14:paraId="4C5E1368" w14:textId="77777777" w:rsidR="003A68E7" w:rsidRDefault="003A68E7">
      <w:r>
        <w:rPr>
          <w:noProof/>
        </w:rPr>
        <w:lastRenderedPageBreak/>
        <w:drawing>
          <wp:inline distT="0" distB="0" distL="0" distR="0" wp14:anchorId="6D1C6196" wp14:editId="74D89680">
            <wp:extent cx="6148099" cy="3639708"/>
            <wp:effectExtent l="0" t="0" r="0" b="0"/>
            <wp:docPr id="5" name="Picture 5" descr="Macintosh HD:Users:dfield:Desktop:LG map_alleleFr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field:Desktop:LG map_alleleFreq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22037" r="25883" b="34085"/>
                    <a:stretch/>
                  </pic:blipFill>
                  <pic:spPr bwMode="auto">
                    <a:xfrm>
                      <a:off x="0" y="0"/>
                      <a:ext cx="6150740" cy="36412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1B533F" w14:textId="77777777" w:rsidR="003A68E7" w:rsidRDefault="003A68E7"/>
    <w:p w14:paraId="43558941" w14:textId="77777777" w:rsidR="003A68E7" w:rsidRDefault="003A68E7"/>
    <w:p w14:paraId="437F55A2" w14:textId="77777777" w:rsidR="003A68E7" w:rsidRDefault="003A68E7"/>
    <w:p w14:paraId="07050B96" w14:textId="63AD19B7" w:rsidR="003A68E7" w:rsidRDefault="003A68E7" w:rsidP="003A68E7">
      <w:r w:rsidRPr="003111F8">
        <w:rPr>
          <w:b/>
        </w:rPr>
        <w:t>Supporting Figure S</w:t>
      </w:r>
      <w:r w:rsidR="00E06B5C">
        <w:rPr>
          <w:b/>
        </w:rPr>
        <w:t>7</w:t>
      </w:r>
      <w:r>
        <w:t>. Staggered clines either side of the structural gene Am4’CGT</w:t>
      </w:r>
    </w:p>
    <w:p w14:paraId="679A23E6" w14:textId="77777777" w:rsidR="003A68E7" w:rsidRDefault="003A68E7" w:rsidP="003A68E7"/>
    <w:p w14:paraId="1F60276B" w14:textId="77777777" w:rsidR="003A68E7" w:rsidRDefault="003A68E7" w:rsidP="003A68E7"/>
    <w:p w14:paraId="46D4E6D2" w14:textId="77777777" w:rsidR="003A68E7" w:rsidRDefault="003A68E7" w:rsidP="003A68E7"/>
    <w:p w14:paraId="70A7F3E8" w14:textId="77777777" w:rsidR="003A68E7" w:rsidRDefault="003A68E7" w:rsidP="003A68E7"/>
    <w:p w14:paraId="76450184" w14:textId="77777777" w:rsidR="003A68E7" w:rsidRDefault="003A68E7" w:rsidP="003A68E7"/>
    <w:p w14:paraId="50581711" w14:textId="77777777" w:rsidR="003A68E7" w:rsidRDefault="003A68E7" w:rsidP="003A68E7"/>
    <w:p w14:paraId="5E79D997" w14:textId="77777777" w:rsidR="003A68E7" w:rsidRDefault="003A68E7" w:rsidP="003A68E7"/>
    <w:p w14:paraId="039D5DB6" w14:textId="77777777" w:rsidR="003A68E7" w:rsidRDefault="003A68E7" w:rsidP="003A68E7"/>
    <w:p w14:paraId="4720B927" w14:textId="77777777" w:rsidR="003A68E7" w:rsidRDefault="003A68E7" w:rsidP="003A68E7"/>
    <w:p w14:paraId="4D6BE32F" w14:textId="77777777" w:rsidR="003A68E7" w:rsidRDefault="003A68E7" w:rsidP="003A68E7"/>
    <w:p w14:paraId="3EF76FFF" w14:textId="77777777" w:rsidR="003A68E7" w:rsidRDefault="003A68E7" w:rsidP="003A68E7"/>
    <w:p w14:paraId="35904F05" w14:textId="77777777" w:rsidR="003A68E7" w:rsidRDefault="003A68E7" w:rsidP="003A68E7"/>
    <w:p w14:paraId="7C34544B" w14:textId="77777777" w:rsidR="003A68E7" w:rsidRDefault="003A68E7" w:rsidP="003A68E7"/>
    <w:p w14:paraId="7E92CD82" w14:textId="77777777" w:rsidR="003A68E7" w:rsidRDefault="003A68E7" w:rsidP="003A68E7"/>
    <w:p w14:paraId="60E2F5A0" w14:textId="77777777" w:rsidR="003A68E7" w:rsidRDefault="003A68E7" w:rsidP="003A68E7"/>
    <w:p w14:paraId="7DF5EFA3" w14:textId="77777777" w:rsidR="003A68E7" w:rsidRDefault="003A68E7"/>
    <w:p w14:paraId="5EF72B5C" w14:textId="77777777" w:rsidR="004D5781" w:rsidRDefault="004D5781"/>
    <w:p w14:paraId="4B475F08" w14:textId="77777777" w:rsidR="004D5781" w:rsidRDefault="004D5781"/>
    <w:p w14:paraId="0C15A45B" w14:textId="77777777" w:rsidR="004D5781" w:rsidRDefault="004D5781"/>
    <w:p w14:paraId="354EE07F" w14:textId="77777777" w:rsidR="004D5781" w:rsidRDefault="004D5781"/>
    <w:p w14:paraId="2E072CC6" w14:textId="77777777" w:rsidR="004D5781" w:rsidRDefault="004D5781"/>
    <w:p w14:paraId="644D6A17" w14:textId="77777777" w:rsidR="00791C79" w:rsidRDefault="00791C79"/>
    <w:p w14:paraId="08EBDD1C" w14:textId="77777777" w:rsidR="00791C79" w:rsidRDefault="00791C79"/>
    <w:p w14:paraId="5B8E2C19" w14:textId="77777777" w:rsidR="00791C79" w:rsidRDefault="00791C79" w:rsidP="00791C79"/>
    <w:p w14:paraId="783EAC5F" w14:textId="77777777" w:rsidR="00791C79" w:rsidRDefault="00791C79" w:rsidP="00791C79"/>
    <w:p w14:paraId="1767AAEE" w14:textId="77777777" w:rsidR="00791C79" w:rsidRDefault="00791C79" w:rsidP="00791C79">
      <w:r>
        <w:rPr>
          <w:noProof/>
        </w:rPr>
        <w:lastRenderedPageBreak/>
        <w:drawing>
          <wp:inline distT="0" distB="0" distL="0" distR="0" wp14:anchorId="341292A1" wp14:editId="478FF425">
            <wp:extent cx="5608254" cy="2959548"/>
            <wp:effectExtent l="0" t="0" r="5715" b="12700"/>
            <wp:docPr id="20" name="Picture 20" descr="Macintosh HD:Users:dfield:Desktop:Fig5_clinewidth_Fst_D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field:Desktop:Fig5_clinewidth_Fst_Dxy.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887" t="19408" r="21824" b="51593"/>
                    <a:stretch/>
                  </pic:blipFill>
                  <pic:spPr bwMode="auto">
                    <a:xfrm>
                      <a:off x="0" y="0"/>
                      <a:ext cx="5609567" cy="296024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F152E05" w14:textId="77777777" w:rsidR="00791C79" w:rsidRDefault="00791C79" w:rsidP="00791C79"/>
    <w:p w14:paraId="6A93738B" w14:textId="77777777" w:rsidR="00791C79" w:rsidRDefault="00791C79" w:rsidP="00791C79"/>
    <w:p w14:paraId="35C493E8" w14:textId="2AEBEE66" w:rsidR="00791C79" w:rsidRDefault="00791C79" w:rsidP="00791C79">
      <w:r>
        <w:rPr>
          <w:b/>
        </w:rPr>
        <w:t>Fig S</w:t>
      </w:r>
      <w:r w:rsidR="00E06B5C">
        <w:rPr>
          <w:b/>
        </w:rPr>
        <w:t>8</w:t>
      </w:r>
      <w:r w:rsidRPr="00B215E7">
        <w:rPr>
          <w:b/>
        </w:rPr>
        <w:t>.</w:t>
      </w:r>
      <w:r>
        <w:t xml:space="preserve"> Relation between cline width and (A) F</w:t>
      </w:r>
      <w:r>
        <w:rPr>
          <w:vertAlign w:val="subscript"/>
        </w:rPr>
        <w:t>ST</w:t>
      </w:r>
      <w:r>
        <w:t xml:space="preserve"> and (B) absolute divergence, for the most distant populations (YP1 x MP6). Relative divergence (</w:t>
      </w:r>
      <w:proofErr w:type="spellStart"/>
      <w:r>
        <w:t>Fst</w:t>
      </w:r>
      <w:proofErr w:type="spellEnd"/>
      <w:r>
        <w:t>) and absolute divergence calculated in 10kB windows, whereas cline width calculated for individual loci (n = 404).</w:t>
      </w:r>
    </w:p>
    <w:p w14:paraId="516B0126" w14:textId="77777777" w:rsidR="00791C79" w:rsidRDefault="00791C79" w:rsidP="00791C79">
      <w:pPr>
        <w:rPr>
          <w:noProof/>
        </w:rPr>
      </w:pPr>
    </w:p>
    <w:p w14:paraId="1117EECB" w14:textId="77777777" w:rsidR="00282C07" w:rsidRDefault="00282C07" w:rsidP="00791C79">
      <w:pPr>
        <w:rPr>
          <w:noProof/>
        </w:rPr>
      </w:pPr>
    </w:p>
    <w:p w14:paraId="5E308902" w14:textId="77777777" w:rsidR="00282C07" w:rsidRDefault="00282C07" w:rsidP="00791C79">
      <w:pPr>
        <w:rPr>
          <w:noProof/>
        </w:rPr>
      </w:pPr>
    </w:p>
    <w:p w14:paraId="0704F276" w14:textId="77777777" w:rsidR="00282C07" w:rsidRDefault="00282C07" w:rsidP="00791C79">
      <w:pPr>
        <w:rPr>
          <w:noProof/>
        </w:rPr>
      </w:pPr>
    </w:p>
    <w:p w14:paraId="63D65F73" w14:textId="77777777" w:rsidR="00282C07" w:rsidRDefault="00282C07" w:rsidP="00791C79">
      <w:pPr>
        <w:rPr>
          <w:noProof/>
        </w:rPr>
      </w:pPr>
    </w:p>
    <w:p w14:paraId="32189CAA" w14:textId="77777777" w:rsidR="00282C07" w:rsidRDefault="00282C07" w:rsidP="00791C79">
      <w:pPr>
        <w:rPr>
          <w:noProof/>
        </w:rPr>
      </w:pPr>
    </w:p>
    <w:p w14:paraId="753EF015" w14:textId="77777777" w:rsidR="00282C07" w:rsidRDefault="00282C07" w:rsidP="00791C79">
      <w:pPr>
        <w:rPr>
          <w:noProof/>
        </w:rPr>
      </w:pPr>
    </w:p>
    <w:p w14:paraId="0A8D5D07" w14:textId="77777777" w:rsidR="00282C07" w:rsidRDefault="00282C07" w:rsidP="00791C79">
      <w:pPr>
        <w:rPr>
          <w:noProof/>
        </w:rPr>
      </w:pPr>
    </w:p>
    <w:p w14:paraId="6C3691B5" w14:textId="77777777" w:rsidR="00282C07" w:rsidRDefault="00282C07" w:rsidP="00791C79">
      <w:pPr>
        <w:rPr>
          <w:noProof/>
        </w:rPr>
      </w:pPr>
    </w:p>
    <w:p w14:paraId="0480C77E" w14:textId="77777777" w:rsidR="00282C07" w:rsidRDefault="00282C07" w:rsidP="00791C79">
      <w:pPr>
        <w:rPr>
          <w:noProof/>
        </w:rPr>
      </w:pPr>
    </w:p>
    <w:p w14:paraId="5B71CE44" w14:textId="77777777" w:rsidR="00282C07" w:rsidRDefault="00282C07" w:rsidP="00791C79">
      <w:pPr>
        <w:rPr>
          <w:noProof/>
        </w:rPr>
      </w:pPr>
    </w:p>
    <w:p w14:paraId="3802E7F6" w14:textId="77777777" w:rsidR="00282C07" w:rsidRDefault="00282C07" w:rsidP="00791C79">
      <w:pPr>
        <w:rPr>
          <w:noProof/>
        </w:rPr>
      </w:pPr>
    </w:p>
    <w:p w14:paraId="6289995D" w14:textId="77777777" w:rsidR="00791C79" w:rsidRDefault="00791C79"/>
    <w:p w14:paraId="53CD6C2F" w14:textId="77777777" w:rsidR="004D5781" w:rsidRDefault="004D5781"/>
    <w:p w14:paraId="0ABC3A64" w14:textId="77777777" w:rsidR="004D5781" w:rsidRDefault="004D5781"/>
    <w:p w14:paraId="7218D6B5" w14:textId="77777777" w:rsidR="004D5781" w:rsidRDefault="004D5781"/>
    <w:p w14:paraId="3DF1C96D" w14:textId="77777777" w:rsidR="004D5781" w:rsidRDefault="004D5781"/>
    <w:p w14:paraId="7FC9352F" w14:textId="77777777" w:rsidR="004D5781" w:rsidRDefault="004D5781"/>
    <w:p w14:paraId="650A3D10" w14:textId="77777777" w:rsidR="004D5781" w:rsidRDefault="004D5781"/>
    <w:p w14:paraId="54D58BB8" w14:textId="77777777" w:rsidR="009633CD" w:rsidRDefault="00C64149">
      <w:r>
        <w:rPr>
          <w:noProof/>
        </w:rPr>
        <w:lastRenderedPageBreak/>
        <w:drawing>
          <wp:inline distT="0" distB="0" distL="0" distR="0" wp14:anchorId="7895F81E" wp14:editId="2C5C9E72">
            <wp:extent cx="5754926" cy="3717365"/>
            <wp:effectExtent l="0" t="0" r="11430" b="0"/>
            <wp:docPr id="16" name="Picture 16" descr="Macintosh HD:Users:dfield:Desktop:FigS3 Fst_Dxy_pi_clines_noclines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field:Desktop:FigS3 Fst_Dxy_pi_clines_noclines_3_6.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9486" b="44774"/>
                    <a:stretch/>
                  </pic:blipFill>
                  <pic:spPr bwMode="auto">
                    <a:xfrm>
                      <a:off x="0" y="0"/>
                      <a:ext cx="5755640" cy="371782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F5DE3D1" w14:textId="77777777" w:rsidR="009633CD" w:rsidRDefault="009633CD"/>
    <w:p w14:paraId="6FF997D3" w14:textId="77777777" w:rsidR="009633CD" w:rsidRDefault="009633CD"/>
    <w:p w14:paraId="55425DC1" w14:textId="77777777" w:rsidR="009633CD" w:rsidRDefault="009633CD"/>
    <w:p w14:paraId="6E13A8BA" w14:textId="138D2735" w:rsidR="009F4FFA" w:rsidRDefault="009F4FFA" w:rsidP="009F4FFA">
      <w:r>
        <w:rPr>
          <w:b/>
        </w:rPr>
        <w:t xml:space="preserve">Supporting </w:t>
      </w:r>
      <w:r w:rsidRPr="00B215E7">
        <w:rPr>
          <w:b/>
        </w:rPr>
        <w:t xml:space="preserve">Fig </w:t>
      </w:r>
      <w:r>
        <w:rPr>
          <w:b/>
        </w:rPr>
        <w:t>S</w:t>
      </w:r>
      <w:r w:rsidR="00E06B5C">
        <w:rPr>
          <w:b/>
        </w:rPr>
        <w:t>9</w:t>
      </w:r>
      <w:r w:rsidRPr="00B215E7">
        <w:rPr>
          <w:b/>
        </w:rPr>
        <w:t>.</w:t>
      </w:r>
      <w:r>
        <w:t xml:space="preserve"> Comparative tests of 10kB windows </w:t>
      </w:r>
      <w:r w:rsidR="00D778E4">
        <w:t>harboring</w:t>
      </w:r>
      <w:r>
        <w:t xml:space="preserve"> steep clines vs. those without clines for the closer interspecific pairwise comparison on the same side of the mountain pass (YP2 x MP5). Measures of relative divergence F</w:t>
      </w:r>
      <w:r w:rsidRPr="00101DB9">
        <w:rPr>
          <w:vertAlign w:val="subscript"/>
        </w:rPr>
        <w:t>ST</w:t>
      </w:r>
      <w:r>
        <w:t xml:space="preserve"> (A), average polymorphism between populations</w:t>
      </w:r>
      <w:r w:rsidR="00904ECE">
        <w:t>,</w:t>
      </w:r>
      <w:r>
        <w:t xml:space="preserve"> </w:t>
      </w:r>
      <m:oMath>
        <m:r>
          <w:rPr>
            <w:rFonts w:ascii="Cambria Math" w:hAnsi="Cambria Math"/>
          </w:rPr>
          <m:t>π</m:t>
        </m:r>
      </m:oMath>
      <w:r>
        <w:rPr>
          <w:i/>
          <w:vertAlign w:val="subscript"/>
        </w:rPr>
        <w:t>b</w:t>
      </w:r>
      <w:r>
        <w:t xml:space="preserve"> (B), and polymorphism within </w:t>
      </w:r>
      <m:oMath>
        <m:r>
          <w:rPr>
            <w:rFonts w:ascii="Cambria Math" w:hAnsi="Cambria Math"/>
          </w:rPr>
          <m:t>π</m:t>
        </m:r>
      </m:oMath>
      <w:r w:rsidRPr="00BE66B3">
        <w:rPr>
          <w:i/>
          <w:vertAlign w:val="subscript"/>
        </w:rPr>
        <w:t>w</w:t>
      </w:r>
      <w:r>
        <w:t xml:space="preserve"> for striatum (C) and pseudomajus (D). Tests for significant differences from non-parametric Mann-Whitney U test.</w:t>
      </w:r>
    </w:p>
    <w:p w14:paraId="033CCBD4" w14:textId="77777777" w:rsidR="009633CD" w:rsidRDefault="009633CD"/>
    <w:p w14:paraId="4E6438FD" w14:textId="77777777" w:rsidR="00252B41" w:rsidRDefault="00252B41"/>
    <w:p w14:paraId="75EB2BDC" w14:textId="77777777" w:rsidR="00252B41" w:rsidRDefault="00252B41"/>
    <w:p w14:paraId="59FE819E" w14:textId="77777777" w:rsidR="00252B41" w:rsidRDefault="00252B41"/>
    <w:p w14:paraId="13BF7D6B" w14:textId="77777777" w:rsidR="00252B41" w:rsidRDefault="00252B41"/>
    <w:p w14:paraId="343B1E61" w14:textId="77777777" w:rsidR="00252B41" w:rsidRDefault="00252B41"/>
    <w:p w14:paraId="5B094508" w14:textId="77777777" w:rsidR="00252B41" w:rsidRDefault="00252B41"/>
    <w:p w14:paraId="0DAA1CED" w14:textId="77777777" w:rsidR="00252B41" w:rsidRDefault="00252B41"/>
    <w:p w14:paraId="52245B7B" w14:textId="77777777" w:rsidR="00252B41" w:rsidRDefault="00252B41"/>
    <w:p w14:paraId="57D65E0A" w14:textId="77777777" w:rsidR="00252B41" w:rsidRDefault="00252B41"/>
    <w:p w14:paraId="55E29619" w14:textId="77777777" w:rsidR="00252B41" w:rsidRDefault="00252B41"/>
    <w:p w14:paraId="70A52F92" w14:textId="77777777" w:rsidR="00252B41" w:rsidRDefault="00252B41"/>
    <w:p w14:paraId="0C1EE2DD" w14:textId="77777777" w:rsidR="00252B41" w:rsidRDefault="00252B41"/>
    <w:p w14:paraId="17F1DE47" w14:textId="77777777" w:rsidR="00252B41" w:rsidRDefault="00252B41"/>
    <w:p w14:paraId="34E900CB" w14:textId="77777777" w:rsidR="00252B41" w:rsidRDefault="00252B41"/>
    <w:p w14:paraId="69D02BA8" w14:textId="77777777" w:rsidR="00252B41" w:rsidRDefault="00252B41"/>
    <w:p w14:paraId="7227C9E8" w14:textId="77777777" w:rsidR="00252B41" w:rsidRDefault="00252B41"/>
    <w:p w14:paraId="7B79CF79" w14:textId="77777777" w:rsidR="00252B41" w:rsidRDefault="00252B41"/>
    <w:p w14:paraId="0B196173" w14:textId="77777777" w:rsidR="00252B41" w:rsidRDefault="00252B41"/>
    <w:p w14:paraId="67BC426E" w14:textId="77777777" w:rsidR="00252B41" w:rsidRDefault="00252B41"/>
    <w:p w14:paraId="3C4D6501" w14:textId="77777777" w:rsidR="00252B41" w:rsidRDefault="00252B41"/>
    <w:p w14:paraId="0028B88D" w14:textId="77777777" w:rsidR="00252B41" w:rsidRDefault="00252B41"/>
    <w:p w14:paraId="217FD8AB" w14:textId="513E5714" w:rsidR="00432438" w:rsidRPr="00432438" w:rsidRDefault="00432438" w:rsidP="00432438">
      <w:pPr>
        <w:spacing w:line="360" w:lineRule="auto"/>
        <w:rPr>
          <w:b/>
        </w:rPr>
      </w:pPr>
      <w:r w:rsidRPr="00432438">
        <w:rPr>
          <w:b/>
        </w:rPr>
        <w:lastRenderedPageBreak/>
        <w:t>Supporting information S1</w:t>
      </w:r>
    </w:p>
    <w:p w14:paraId="40A7CA79" w14:textId="77777777" w:rsidR="00432438" w:rsidRDefault="00432438" w:rsidP="00432438">
      <w:pPr>
        <w:spacing w:line="360" w:lineRule="auto"/>
      </w:pPr>
    </w:p>
    <w:p w14:paraId="000F6033" w14:textId="77777777" w:rsidR="00432438" w:rsidRDefault="00432438" w:rsidP="00432438">
      <w:pPr>
        <w:spacing w:line="360" w:lineRule="auto"/>
        <w:rPr>
          <w:i/>
        </w:rPr>
      </w:pPr>
      <w:r w:rsidRPr="00CF441F">
        <w:rPr>
          <w:i/>
        </w:rPr>
        <w:t>Geographic cline approximation: power analysis</w:t>
      </w:r>
      <w:r>
        <w:rPr>
          <w:i/>
        </w:rPr>
        <w:t xml:space="preserve"> </w:t>
      </w:r>
    </w:p>
    <w:p w14:paraId="68EA28A4" w14:textId="77777777" w:rsidR="00432438" w:rsidRDefault="00432438" w:rsidP="00432438">
      <w:pPr>
        <w:spacing w:line="360" w:lineRule="auto"/>
      </w:pPr>
    </w:p>
    <w:p w14:paraId="7A260A8C" w14:textId="77777777" w:rsidR="00432438" w:rsidRDefault="00432438" w:rsidP="00432438">
      <w:pPr>
        <w:spacing w:line="360" w:lineRule="auto"/>
      </w:pPr>
      <w:r>
        <w:t xml:space="preserve">We used simulations to examine the power of the approximation method to distinguish coarse shifts in the </w:t>
      </w:r>
      <w:proofErr w:type="spellStart"/>
      <w:r>
        <w:t>centre</w:t>
      </w:r>
      <w:proofErr w:type="spellEnd"/>
      <w:r>
        <w:t xml:space="preserve"> and width of sigmoid clines. The position and width of clines is expected to vary from the true parameters due to drift that affects allele frequencies, binomial sampling of genotypes, sampling error, variation in sequencing depth and sequencing error. We modeled each of these factors using parameters similar to the whole genome data for </w:t>
      </w:r>
      <w:r w:rsidRPr="0022130F">
        <w:rPr>
          <w:i/>
        </w:rPr>
        <w:t>Antirrhinum</w:t>
      </w:r>
      <w:r>
        <w:t xml:space="preserve"> (i.e. 50 individuals pooled from each of eight demes). For all simulations we used eight demes in fixed locations, equally spaced 100 </w:t>
      </w:r>
      <w:proofErr w:type="spellStart"/>
      <w:r>
        <w:t>metres</w:t>
      </w:r>
      <w:proofErr w:type="spellEnd"/>
      <w:r>
        <w:t xml:space="preserve"> apart. The expected allele frequencies across the demes followed a logistic cline,</w:t>
      </w:r>
    </w:p>
    <w:p w14:paraId="206F84B6" w14:textId="77777777" w:rsidR="00432438" w:rsidRDefault="00432438" w:rsidP="00432438">
      <w:pPr>
        <w:spacing w:line="360" w:lineRule="auto"/>
      </w:pPr>
    </w:p>
    <w:p w14:paraId="71430AAA" w14:textId="77777777" w:rsidR="00432438" w:rsidRDefault="00575A1B" w:rsidP="00432438">
      <w:pPr>
        <w:spacing w:line="360" w:lineRule="auto"/>
      </w:pPr>
      <m:oMathPara>
        <m:oMath>
          <m:acc>
            <m:accPr>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e>
              </m:d>
            </m:num>
            <m:den>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x</m:t>
                          </m:r>
                          <m:r>
                            <w:rPr>
                              <w:rFonts w:ascii="Cambria Math" w:hAnsi="Cambria Math"/>
                            </w:rPr>
                            <m:t>-</m:t>
                          </m:r>
                          <m:r>
                            <w:rPr>
                              <w:rFonts w:ascii="Cambria Math" w:hAnsi="Cambria Math"/>
                            </w:rPr>
                            <m:t>c</m:t>
                          </m:r>
                        </m:num>
                        <m:den>
                          <m:r>
                            <w:rPr>
                              <w:rFonts w:ascii="Cambria Math" w:hAnsi="Cambria Math"/>
                            </w:rPr>
                            <m:t>w</m:t>
                          </m:r>
                        </m:den>
                      </m:f>
                    </m:e>
                  </m:d>
                </m:e>
              </m:d>
              <m:r>
                <m:rPr>
                  <m:sty m:val="p"/>
                </m:rPr>
                <w:rPr>
                  <w:rFonts w:ascii="Cambria Math" w:hAnsi="Cambria Math"/>
                </w:rPr>
                <m:t>⁡</m:t>
              </m:r>
            </m:den>
          </m:f>
        </m:oMath>
      </m:oMathPara>
    </w:p>
    <w:p w14:paraId="33FCFFB7" w14:textId="77777777" w:rsidR="00432438" w:rsidRDefault="00432438" w:rsidP="00432438">
      <w:pPr>
        <w:spacing w:line="360" w:lineRule="auto"/>
      </w:pPr>
    </w:p>
    <w:p w14:paraId="0BEACEF3" w14:textId="77777777" w:rsidR="00432438" w:rsidRDefault="00432438" w:rsidP="00432438">
      <w:pPr>
        <w:spacing w:line="360" w:lineRule="auto"/>
      </w:pPr>
      <w:r>
        <w:t xml:space="preserve">where </w:t>
      </w:r>
      <w:r w:rsidRPr="0046575D">
        <w:rPr>
          <w:i/>
        </w:rPr>
        <w:t>p</w:t>
      </w:r>
      <w:r w:rsidRPr="0046575D">
        <w:rPr>
          <w:i/>
          <w:vertAlign w:val="subscript"/>
        </w:rPr>
        <w:t>0</w:t>
      </w:r>
      <w:r>
        <w:t xml:space="preserve"> and </w:t>
      </w:r>
      <w:r w:rsidRPr="0046575D">
        <w:rPr>
          <w:i/>
        </w:rPr>
        <w:t>p</w:t>
      </w:r>
      <w:r w:rsidRPr="0046575D">
        <w:rPr>
          <w:i/>
          <w:vertAlign w:val="subscript"/>
        </w:rPr>
        <w:t>1</w:t>
      </w:r>
      <w:r>
        <w:t xml:space="preserve"> represent the allele frequencies in the parental demes either side of the cline (i.e. deme 1 and deme 8), </w:t>
      </w:r>
      <w:r w:rsidRPr="0046575D">
        <w:rPr>
          <w:i/>
        </w:rPr>
        <w:t>c</w:t>
      </w:r>
      <w:r>
        <w:t xml:space="preserve"> and </w:t>
      </w:r>
      <w:proofErr w:type="spellStart"/>
      <w:r w:rsidRPr="0046575D">
        <w:rPr>
          <w:i/>
        </w:rPr>
        <w:t>w</w:t>
      </w:r>
      <w:proofErr w:type="spellEnd"/>
      <w:r>
        <w:t xml:space="preserve"> are the </w:t>
      </w:r>
      <w:proofErr w:type="spellStart"/>
      <w:r>
        <w:t>centre</w:t>
      </w:r>
      <w:proofErr w:type="spellEnd"/>
      <w:r>
        <w:t xml:space="preserve"> and width, and </w:t>
      </w:r>
      <w:r w:rsidRPr="0046575D">
        <w:rPr>
          <w:i/>
        </w:rPr>
        <w:t>x</w:t>
      </w:r>
      <w:r>
        <w:t xml:space="preserve"> a given position in space.</w:t>
      </w:r>
    </w:p>
    <w:p w14:paraId="4A11EDFC" w14:textId="77777777" w:rsidR="00432438" w:rsidRDefault="00432438" w:rsidP="00432438">
      <w:pPr>
        <w:spacing w:line="360" w:lineRule="auto"/>
      </w:pPr>
    </w:p>
    <w:p w14:paraId="2CE3AEBF" w14:textId="77777777" w:rsidR="00432438" w:rsidRDefault="00432438" w:rsidP="00432438">
      <w:pPr>
        <w:spacing w:line="360" w:lineRule="auto"/>
      </w:pPr>
      <w:r>
        <w:t xml:space="preserve">In each deme, the observed allele frequency fluctuates around the expected due to drift following a Beta distribution, </w:t>
      </w:r>
    </w:p>
    <w:p w14:paraId="35B392D4" w14:textId="77777777" w:rsidR="00432438" w:rsidRDefault="00432438" w:rsidP="00432438">
      <w:pPr>
        <w:spacing w:line="360" w:lineRule="auto"/>
      </w:pPr>
    </w:p>
    <w:p w14:paraId="4514A6C2" w14:textId="5E61DD89" w:rsidR="00432438" w:rsidRDefault="00575A1B" w:rsidP="00432438">
      <w:pPr>
        <w:spacing w:line="360" w:lineRule="auto"/>
      </w:pPr>
      <m:oMathPara>
        <m:oMath>
          <m:sSub>
            <m:sSubPr>
              <m:ctrlPr>
                <w:rPr>
                  <w:rFonts w:ascii="Cambria Math" w:hAnsi="Cambria Math"/>
                  <w:i/>
                </w:rPr>
              </m:ctrlPr>
            </m:sSubPr>
            <m:e>
              <m:r>
                <w:rPr>
                  <w:rFonts w:ascii="Cambria Math" w:hAnsi="Cambria Math"/>
                </w:rPr>
                <m:t>p</m:t>
              </m:r>
            </m:e>
            <m:sub>
              <m:r>
                <w:rPr>
                  <w:rFonts w:ascii="Cambria Math" w:hAnsi="Cambria Math"/>
                </w:rPr>
                <m:t>sim</m:t>
              </m:r>
            </m:sub>
          </m:sSub>
          <m:r>
            <w:rPr>
              <w:rFonts w:ascii="Cambria Math" w:hAnsi="Cambria Math"/>
            </w:rPr>
            <m:t>=</m:t>
          </m:r>
          <m:r>
            <w:rPr>
              <w:rFonts w:ascii="Cambria Math" w:hAnsi="Cambria Math"/>
            </w:rPr>
            <m:t>Beta</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Fst</m:t>
                      </m:r>
                    </m:den>
                  </m:f>
                  <m:r>
                    <w:rPr>
                      <w:rFonts w:ascii="Cambria Math" w:hAnsi="Cambria Math"/>
                    </w:rPr>
                    <m:t>-</m:t>
                  </m:r>
                  <m:r>
                    <w:rPr>
                      <w:rFonts w:ascii="Cambria Math" w:hAnsi="Cambria Math"/>
                    </w:rPr>
                    <m:t>1</m:t>
                  </m:r>
                </m:e>
              </m:d>
              <m:acc>
                <m:accPr>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Fst</m:t>
                      </m:r>
                    </m:den>
                  </m:f>
                  <m:r>
                    <w:rPr>
                      <w:rFonts w:ascii="Cambria Math" w:hAnsi="Cambria Math"/>
                    </w:rPr>
                    <m:t>-</m:t>
                  </m:r>
                  <m:r>
                    <w:rPr>
                      <w:rFonts w:ascii="Cambria Math" w:hAnsi="Cambria Math"/>
                    </w:rPr>
                    <m:t>1</m:t>
                  </m:r>
                </m:e>
              </m:d>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p</m:t>
                      </m:r>
                    </m:e>
                  </m:acc>
                </m:e>
              </m:d>
            </m:e>
          </m:d>
        </m:oMath>
      </m:oMathPara>
    </w:p>
    <w:p w14:paraId="444E2EDA" w14:textId="77777777" w:rsidR="00432438" w:rsidRDefault="00432438" w:rsidP="00432438">
      <w:pPr>
        <w:spacing w:line="360" w:lineRule="auto"/>
      </w:pPr>
    </w:p>
    <w:p w14:paraId="06683AE3" w14:textId="77777777" w:rsidR="00432438" w:rsidRDefault="00432438" w:rsidP="00432438">
      <w:pPr>
        <w:spacing w:line="360" w:lineRule="auto"/>
      </w:pPr>
      <w:r>
        <w:t xml:space="preserve">where </w:t>
      </w:r>
      <w:proofErr w:type="spellStart"/>
      <w:r>
        <w:t>Fst</w:t>
      </w:r>
      <w:proofErr w:type="spellEnd"/>
      <w:r>
        <w:t xml:space="preserve"> = 0.03, following estimates at neutral loci for </w:t>
      </w:r>
      <w:r w:rsidRPr="007566D3">
        <w:rPr>
          <w:i/>
        </w:rPr>
        <w:t>Antirrhinum</w:t>
      </w:r>
      <w:r>
        <w:rPr>
          <w:i/>
        </w:rPr>
        <w:t xml:space="preserve"> </w:t>
      </w:r>
      <w:r>
        <w:t>(this paper). Diploid genotypes were randomly drawn from the observed allele frequencies following a binomial and departures from random mating expectations at Hardy-Weinberg equilibrium (HW),</w:t>
      </w:r>
    </w:p>
    <w:p w14:paraId="67A7DA33" w14:textId="77777777" w:rsidR="00432438" w:rsidRDefault="00432438" w:rsidP="00432438">
      <w:pPr>
        <w:spacing w:line="360" w:lineRule="auto"/>
      </w:pPr>
    </w:p>
    <w:p w14:paraId="2D6AB829" w14:textId="77777777" w:rsidR="00432438" w:rsidRPr="00D82496" w:rsidRDefault="00432438" w:rsidP="00432438">
      <w:pPr>
        <w:spacing w:line="360" w:lineRule="auto"/>
      </w:pPr>
      <m:oMathPara>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kk</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p</m:t>
                      </m:r>
                    </m:e>
                  </m:acc>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p</m:t>
                  </m:r>
                </m:e>
              </m:acc>
            </m:e>
          </m:d>
          <m:r>
            <w:rPr>
              <w:rFonts w:ascii="Cambria Math" w:hAnsi="Cambria Math"/>
            </w:rPr>
            <m:t xml:space="preserve">F </m:t>
          </m:r>
        </m:oMath>
      </m:oMathPara>
    </w:p>
    <w:p w14:paraId="7227CA5E" w14:textId="77777777" w:rsidR="00432438" w:rsidRDefault="00432438" w:rsidP="00432438">
      <w:pPr>
        <w:spacing w:line="360" w:lineRule="auto"/>
      </w:pPr>
      <m:oMathPara>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kj</m:t>
              </m:r>
            </m:sub>
          </m:sSub>
          <m:r>
            <w:rPr>
              <w:rFonts w:ascii="Cambria Math" w:hAnsi="Cambria Math"/>
            </w:rPr>
            <m:t>)=2</m:t>
          </m:r>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p</m:t>
                  </m:r>
                </m:e>
              </m:acc>
            </m:e>
          </m:d>
          <m:d>
            <m:dPr>
              <m:ctrlPr>
                <w:rPr>
                  <w:rFonts w:ascii="Cambria Math" w:hAnsi="Cambria Math"/>
                  <w:i/>
                </w:rPr>
              </m:ctrlPr>
            </m:dPr>
            <m:e>
              <m:r>
                <w:rPr>
                  <w:rFonts w:ascii="Cambria Math" w:hAnsi="Cambria Math"/>
                </w:rPr>
                <m:t>1-F</m:t>
              </m:r>
            </m:e>
          </m:d>
        </m:oMath>
      </m:oMathPara>
    </w:p>
    <w:p w14:paraId="7B8B714E" w14:textId="77777777" w:rsidR="00432438" w:rsidRDefault="00432438" w:rsidP="00432438">
      <w:pPr>
        <w:spacing w:line="360" w:lineRule="auto"/>
      </w:pPr>
      <m:oMathPara>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jj</m:t>
              </m:r>
            </m:sub>
          </m:sSub>
          <m:r>
            <w:rPr>
              <w:rFonts w:ascii="Cambria Math" w:hAnsi="Cambria Math"/>
            </w:rPr>
            <m:t>)=</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p</m:t>
                      </m:r>
                    </m:e>
                  </m:acc>
                </m:e>
              </m:d>
            </m:e>
            <m:sup>
              <m:r>
                <w:rPr>
                  <w:rFonts w:ascii="Cambria Math" w:hAnsi="Cambria Math"/>
                </w:rPr>
                <m:t>2</m:t>
              </m:r>
            </m:sup>
          </m:sSup>
          <m:r>
            <w:rPr>
              <w:rFonts w:ascii="Cambria Math" w:hAnsi="Cambria Math"/>
            </w:rPr>
            <m:t>+</m:t>
          </m:r>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p</m:t>
                  </m:r>
                </m:e>
              </m:acc>
            </m:e>
          </m:d>
          <m:r>
            <w:rPr>
              <w:rFonts w:ascii="Cambria Math" w:hAnsi="Cambria Math"/>
            </w:rPr>
            <m:t>F</m:t>
          </m:r>
        </m:oMath>
      </m:oMathPara>
    </w:p>
    <w:p w14:paraId="2F86B29A" w14:textId="77777777" w:rsidR="00432438" w:rsidRDefault="00432438" w:rsidP="00432438">
      <w:pPr>
        <w:spacing w:line="360" w:lineRule="auto"/>
      </w:pPr>
    </w:p>
    <w:p w14:paraId="5D7E7BC2" w14:textId="77777777" w:rsidR="00432438" w:rsidRDefault="00432438" w:rsidP="00432438">
      <w:pPr>
        <w:spacing w:line="360" w:lineRule="auto"/>
      </w:pPr>
      <w:r>
        <w:lastRenderedPageBreak/>
        <w:t xml:space="preserve">generating 50 individual genotypes in each deme. To simulate variation in sequencing depth, we used a normal distribution with a mean and variance following the observed values in the </w:t>
      </w:r>
      <w:r w:rsidRPr="005F0A86">
        <w:rPr>
          <w:i/>
        </w:rPr>
        <w:t>Antirrhinum</w:t>
      </w:r>
      <w:r>
        <w:t xml:space="preserve"> aligned whole genome data [pool 1 and 6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=70,</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=5)</m:t>
        </m:r>
      </m:oMath>
      <w:r>
        <w:t xml:space="preserve">, pool 2,3,4,5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=25,</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=5)</m:t>
        </m:r>
      </m:oMath>
      <w:r>
        <w:t>]</w:t>
      </w:r>
    </w:p>
    <w:p w14:paraId="585EBC0F" w14:textId="77777777" w:rsidR="00432438" w:rsidRDefault="00432438" w:rsidP="00432438">
      <w:pPr>
        <w:spacing w:line="360" w:lineRule="auto"/>
      </w:pPr>
    </w:p>
    <w:p w14:paraId="45616B95" w14:textId="2B059930" w:rsidR="00432438" w:rsidRDefault="00432438" w:rsidP="00432438">
      <w:pPr>
        <w:spacing w:line="360" w:lineRule="auto"/>
      </w:pPr>
      <w:r>
        <w:t xml:space="preserve">The cline </w:t>
      </w:r>
      <w:proofErr w:type="spellStart"/>
      <w:r>
        <w:t>centre</w:t>
      </w:r>
      <w:proofErr w:type="spellEnd"/>
      <w:r>
        <w:t xml:space="preserve"> and width was varied in steps of 100 </w:t>
      </w:r>
      <w:proofErr w:type="spellStart"/>
      <w:r>
        <w:t>metres</w:t>
      </w:r>
      <w:proofErr w:type="spellEnd"/>
      <w:r>
        <w:t xml:space="preserve"> [c</w:t>
      </w:r>
      <w:proofErr w:type="gramStart"/>
      <w:r>
        <w:t>={</w:t>
      </w:r>
      <w:proofErr w:type="gramEnd"/>
      <w:r>
        <w:t>250,350,450,550,650}, w={50,150,250,350,450}] and for each set of parameter values we ran replicate simulations (</w:t>
      </w:r>
      <w:r w:rsidRPr="004216B9">
        <w:rPr>
          <w:i/>
        </w:rPr>
        <w:t>n</w:t>
      </w:r>
      <w:r>
        <w:t>= 5000). To examine the affect of departures from HW, we ran simulations for one set of cline parameters (c = 450, w = 150) for a range of F = {0,0.5,0.1,0</w:t>
      </w:r>
      <w:r w:rsidR="00976E8A">
        <w:t>.2}. Similarly, to examine the e</w:t>
      </w:r>
      <w:r>
        <w:t xml:space="preserve">ffect of increased sequencing depth, we also ran this set of cline parameters for a higher depth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=100,</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=5)</m:t>
        </m:r>
      </m:oMath>
      <w:r>
        <w:t>.</w:t>
      </w:r>
    </w:p>
    <w:p w14:paraId="45690EB1" w14:textId="77777777" w:rsidR="00432438" w:rsidRDefault="00432438" w:rsidP="00432438">
      <w:pPr>
        <w:spacing w:line="360" w:lineRule="auto"/>
      </w:pPr>
    </w:p>
    <w:p w14:paraId="275365B2" w14:textId="77777777" w:rsidR="00732E36" w:rsidRDefault="00732E36" w:rsidP="00732E36"/>
    <w:p w14:paraId="10D28A67" w14:textId="77777777" w:rsidR="00976E8A" w:rsidRDefault="00976E8A" w:rsidP="00732E36"/>
    <w:p w14:paraId="78143B3A" w14:textId="77777777" w:rsidR="00976E8A" w:rsidRDefault="00976E8A" w:rsidP="00732E36"/>
    <w:p w14:paraId="4C643ECF" w14:textId="77777777" w:rsidR="00432438" w:rsidRDefault="00432438" w:rsidP="00732E36">
      <w:pPr>
        <w:spacing w:line="276" w:lineRule="auto"/>
        <w:rPr>
          <w:b/>
        </w:rPr>
      </w:pPr>
    </w:p>
    <w:p w14:paraId="3CCA6723" w14:textId="77777777" w:rsidR="00432438" w:rsidRDefault="00432438" w:rsidP="00732E36">
      <w:pPr>
        <w:spacing w:line="276" w:lineRule="auto"/>
        <w:rPr>
          <w:b/>
        </w:rPr>
      </w:pPr>
    </w:p>
    <w:p w14:paraId="0EE31973" w14:textId="77777777" w:rsidR="00432438" w:rsidRDefault="00432438" w:rsidP="00732E36">
      <w:pPr>
        <w:spacing w:line="276" w:lineRule="auto"/>
        <w:rPr>
          <w:b/>
        </w:rPr>
      </w:pPr>
    </w:p>
    <w:p w14:paraId="39541005" w14:textId="77777777" w:rsidR="00432438" w:rsidRDefault="00432438" w:rsidP="00732E36">
      <w:pPr>
        <w:spacing w:line="276" w:lineRule="auto"/>
        <w:rPr>
          <w:b/>
        </w:rPr>
      </w:pPr>
    </w:p>
    <w:p w14:paraId="68F765FB" w14:textId="77777777" w:rsidR="00432438" w:rsidRDefault="00432438" w:rsidP="00732E36">
      <w:pPr>
        <w:spacing w:line="276" w:lineRule="auto"/>
        <w:rPr>
          <w:b/>
        </w:rPr>
      </w:pPr>
    </w:p>
    <w:p w14:paraId="76104A09" w14:textId="77777777" w:rsidR="00432438" w:rsidRDefault="00432438" w:rsidP="00732E36">
      <w:pPr>
        <w:spacing w:line="276" w:lineRule="auto"/>
        <w:rPr>
          <w:b/>
        </w:rPr>
      </w:pPr>
    </w:p>
    <w:p w14:paraId="69F54523" w14:textId="77777777" w:rsidR="00432438" w:rsidRDefault="00432438" w:rsidP="00732E36">
      <w:pPr>
        <w:spacing w:line="276" w:lineRule="auto"/>
        <w:rPr>
          <w:b/>
        </w:rPr>
      </w:pPr>
    </w:p>
    <w:p w14:paraId="016A31F3" w14:textId="77777777" w:rsidR="00432438" w:rsidRDefault="00432438" w:rsidP="00732E36">
      <w:pPr>
        <w:spacing w:line="276" w:lineRule="auto"/>
        <w:rPr>
          <w:b/>
        </w:rPr>
      </w:pPr>
    </w:p>
    <w:p w14:paraId="620AEFC6" w14:textId="77777777" w:rsidR="00432438" w:rsidRDefault="00432438" w:rsidP="00732E36">
      <w:pPr>
        <w:spacing w:line="276" w:lineRule="auto"/>
        <w:rPr>
          <w:b/>
        </w:rPr>
      </w:pPr>
    </w:p>
    <w:p w14:paraId="589D571F" w14:textId="77777777" w:rsidR="00432438" w:rsidRDefault="00432438" w:rsidP="00732E36">
      <w:pPr>
        <w:spacing w:line="276" w:lineRule="auto"/>
        <w:rPr>
          <w:b/>
        </w:rPr>
      </w:pPr>
    </w:p>
    <w:p w14:paraId="27241D8D" w14:textId="77777777" w:rsidR="00432438" w:rsidRDefault="00432438" w:rsidP="00732E36">
      <w:pPr>
        <w:spacing w:line="276" w:lineRule="auto"/>
        <w:rPr>
          <w:b/>
        </w:rPr>
      </w:pPr>
    </w:p>
    <w:p w14:paraId="2F8E632B" w14:textId="77777777" w:rsidR="00432438" w:rsidRDefault="00432438" w:rsidP="00732E36">
      <w:pPr>
        <w:spacing w:line="276" w:lineRule="auto"/>
        <w:rPr>
          <w:b/>
        </w:rPr>
      </w:pPr>
    </w:p>
    <w:p w14:paraId="047F4443" w14:textId="77777777" w:rsidR="00432438" w:rsidRDefault="00432438" w:rsidP="00732E36">
      <w:pPr>
        <w:spacing w:line="276" w:lineRule="auto"/>
        <w:rPr>
          <w:b/>
        </w:rPr>
      </w:pPr>
    </w:p>
    <w:p w14:paraId="216A7770" w14:textId="77777777" w:rsidR="00432438" w:rsidRDefault="00432438" w:rsidP="00732E36">
      <w:pPr>
        <w:spacing w:line="276" w:lineRule="auto"/>
        <w:rPr>
          <w:b/>
        </w:rPr>
      </w:pPr>
    </w:p>
    <w:p w14:paraId="0C74C6E7" w14:textId="77777777" w:rsidR="00432438" w:rsidRDefault="00432438" w:rsidP="00732E36">
      <w:pPr>
        <w:spacing w:line="276" w:lineRule="auto"/>
        <w:rPr>
          <w:b/>
        </w:rPr>
      </w:pPr>
    </w:p>
    <w:p w14:paraId="76FF3CC5" w14:textId="77777777" w:rsidR="00432438" w:rsidRDefault="00432438" w:rsidP="00732E36">
      <w:pPr>
        <w:spacing w:line="276" w:lineRule="auto"/>
        <w:rPr>
          <w:b/>
        </w:rPr>
      </w:pPr>
    </w:p>
    <w:p w14:paraId="38CB3BE4" w14:textId="77777777" w:rsidR="00432438" w:rsidRDefault="00432438" w:rsidP="00732E36">
      <w:pPr>
        <w:spacing w:line="276" w:lineRule="auto"/>
        <w:rPr>
          <w:b/>
        </w:rPr>
      </w:pPr>
    </w:p>
    <w:p w14:paraId="67C56A13" w14:textId="77777777" w:rsidR="00432438" w:rsidRDefault="00432438" w:rsidP="00732E36">
      <w:pPr>
        <w:spacing w:line="276" w:lineRule="auto"/>
        <w:rPr>
          <w:b/>
        </w:rPr>
      </w:pPr>
    </w:p>
    <w:p w14:paraId="1B834959" w14:textId="77777777" w:rsidR="00432438" w:rsidRDefault="00432438" w:rsidP="00732E36">
      <w:pPr>
        <w:spacing w:line="276" w:lineRule="auto"/>
        <w:rPr>
          <w:b/>
        </w:rPr>
      </w:pPr>
    </w:p>
    <w:p w14:paraId="16A1AB22" w14:textId="77777777" w:rsidR="00432438" w:rsidRDefault="00432438" w:rsidP="00732E36">
      <w:pPr>
        <w:spacing w:line="276" w:lineRule="auto"/>
        <w:rPr>
          <w:b/>
        </w:rPr>
      </w:pPr>
    </w:p>
    <w:p w14:paraId="532EFBFC" w14:textId="77777777" w:rsidR="00432438" w:rsidRDefault="00432438" w:rsidP="00732E36">
      <w:pPr>
        <w:spacing w:line="276" w:lineRule="auto"/>
        <w:rPr>
          <w:b/>
        </w:rPr>
      </w:pPr>
    </w:p>
    <w:p w14:paraId="4C85DB12" w14:textId="77777777" w:rsidR="00432438" w:rsidRDefault="00432438" w:rsidP="00732E36">
      <w:pPr>
        <w:spacing w:line="276" w:lineRule="auto"/>
        <w:rPr>
          <w:b/>
        </w:rPr>
      </w:pPr>
    </w:p>
    <w:p w14:paraId="46322A4A" w14:textId="77777777" w:rsidR="00432438" w:rsidRDefault="00432438" w:rsidP="00732E36">
      <w:pPr>
        <w:spacing w:line="276" w:lineRule="auto"/>
        <w:rPr>
          <w:b/>
        </w:rPr>
      </w:pPr>
    </w:p>
    <w:p w14:paraId="01D5AC67" w14:textId="77777777" w:rsidR="008E07A5" w:rsidRDefault="008E07A5" w:rsidP="00732E36">
      <w:pPr>
        <w:spacing w:line="276" w:lineRule="auto"/>
        <w:rPr>
          <w:b/>
        </w:rPr>
      </w:pPr>
    </w:p>
    <w:p w14:paraId="7D438AF6" w14:textId="77777777" w:rsidR="008E07A5" w:rsidRDefault="008E07A5" w:rsidP="00732E36">
      <w:pPr>
        <w:spacing w:line="276" w:lineRule="auto"/>
        <w:rPr>
          <w:b/>
        </w:rPr>
      </w:pPr>
    </w:p>
    <w:p w14:paraId="0D8D302D" w14:textId="77777777" w:rsidR="00432438" w:rsidRDefault="00432438" w:rsidP="00732E36">
      <w:pPr>
        <w:spacing w:line="276" w:lineRule="auto"/>
        <w:rPr>
          <w:b/>
        </w:rPr>
      </w:pPr>
    </w:p>
    <w:p w14:paraId="7C7DF946" w14:textId="77777777" w:rsidR="00432438" w:rsidRDefault="00432438" w:rsidP="00732E36">
      <w:pPr>
        <w:spacing w:line="276" w:lineRule="auto"/>
        <w:rPr>
          <w:b/>
        </w:rPr>
      </w:pPr>
    </w:p>
    <w:p w14:paraId="3BE37EAF" w14:textId="77777777" w:rsidR="00432438" w:rsidRDefault="00432438" w:rsidP="00732E36">
      <w:pPr>
        <w:spacing w:line="276" w:lineRule="auto"/>
        <w:rPr>
          <w:b/>
        </w:rPr>
      </w:pPr>
    </w:p>
    <w:p w14:paraId="4571296B" w14:textId="02C306A8" w:rsidR="00732E36" w:rsidRPr="003D15FB" w:rsidRDefault="00432438" w:rsidP="00C9374C">
      <w:pPr>
        <w:spacing w:line="360" w:lineRule="auto"/>
        <w:rPr>
          <w:b/>
        </w:rPr>
      </w:pPr>
      <w:r>
        <w:rPr>
          <w:b/>
        </w:rPr>
        <w:t>Supporting information S2</w:t>
      </w:r>
      <w:r w:rsidR="00732E36" w:rsidRPr="003D15FB">
        <w:rPr>
          <w:b/>
        </w:rPr>
        <w:t>. Cline BLAST</w:t>
      </w:r>
    </w:p>
    <w:p w14:paraId="2A2EC8D4" w14:textId="77777777" w:rsidR="008E07A5" w:rsidRDefault="008E07A5" w:rsidP="008E07A5">
      <w:pPr>
        <w:spacing w:line="360" w:lineRule="auto"/>
      </w:pPr>
    </w:p>
    <w:p w14:paraId="658B404D" w14:textId="5FDB3459" w:rsidR="008E07A5" w:rsidRPr="0087370C" w:rsidRDefault="008E07A5" w:rsidP="008E07A5">
      <w:pPr>
        <w:spacing w:line="360" w:lineRule="auto"/>
      </w:pPr>
      <w:r>
        <w:t xml:space="preserve">While flower </w:t>
      </w:r>
      <w:proofErr w:type="spellStart"/>
      <w:r>
        <w:t>colour</w:t>
      </w:r>
      <w:proofErr w:type="spellEnd"/>
      <w:r>
        <w:t xml:space="preserve"> is implicated as the most significant reproductive barrier, clines elsewhere in the genome may signal uncharacterized loci (including other flower </w:t>
      </w:r>
      <w:proofErr w:type="spellStart"/>
      <w:r>
        <w:t>colour</w:t>
      </w:r>
      <w:proofErr w:type="spellEnd"/>
      <w:r>
        <w:t xml:space="preserve"> variants) that also contribute to reproductive isolation. Here, we examine the functional genes present at all divergent loci and asked whether parameters </w:t>
      </w:r>
      <w:proofErr w:type="gramStart"/>
      <w:r>
        <w:t>estimates</w:t>
      </w:r>
      <w:proofErr w:type="gramEnd"/>
      <w:r>
        <w:t xml:space="preserve"> for geographic and genomic clines are significantly different between loci linked to flower </w:t>
      </w:r>
      <w:proofErr w:type="spellStart"/>
      <w:r>
        <w:t>colour</w:t>
      </w:r>
      <w:proofErr w:type="spellEnd"/>
      <w:r>
        <w:t xml:space="preserve"> compared to other functional gene classes. The reference </w:t>
      </w:r>
      <w:r w:rsidRPr="009E40A2">
        <w:rPr>
          <w:i/>
        </w:rPr>
        <w:t>A</w:t>
      </w:r>
      <w:r>
        <w:rPr>
          <w:i/>
        </w:rPr>
        <w:t>.</w:t>
      </w:r>
      <w:r>
        <w:t xml:space="preserve"> </w:t>
      </w:r>
      <w:r w:rsidRPr="009E40A2">
        <w:rPr>
          <w:i/>
        </w:rPr>
        <w:t>majus</w:t>
      </w:r>
      <w:r>
        <w:t xml:space="preserve"> genome was used to examine sequence similarity between genomic regions possessing steep clines to annotated gene databases for </w:t>
      </w:r>
      <w:r w:rsidRPr="000D4FC4">
        <w:rPr>
          <w:i/>
        </w:rPr>
        <w:t>Antirrhinum</w:t>
      </w:r>
      <w:r>
        <w:t xml:space="preserve"> and angiosperms. This analysis was restricted to divergent regions with the strongest evidence of both high relative differentiation (</w:t>
      </w:r>
      <w:r w:rsidRPr="0080004F">
        <w:rPr>
          <w:i/>
        </w:rPr>
        <w:t>F</w:t>
      </w:r>
      <w:r w:rsidRPr="0080004F">
        <w:rPr>
          <w:vertAlign w:val="subscript"/>
        </w:rPr>
        <w:t>ST</w:t>
      </w:r>
      <w:r>
        <w:t>) and the presence of steep clines. Sites were included if they exhibited fixed or strong allele frequency differences between the outer populations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16</m:t>
            </m:r>
          </m:sub>
        </m:sSub>
      </m:oMath>
      <w:r>
        <w:t xml:space="preserve"> &gt; 0.9) that were significant after controlling for depth variation (Fischer Exact Test). The first 100 steepest clines were investigated by </w:t>
      </w:r>
      <w:r w:rsidRPr="00025B8A">
        <w:rPr>
          <w:highlight w:val="yellow"/>
        </w:rPr>
        <w:t>blasting xxx bp</w:t>
      </w:r>
      <w:r>
        <w:t xml:space="preserve"> sequence 5’ and 3’ ends of the focal </w:t>
      </w:r>
      <w:r w:rsidRPr="003F785D">
        <w:t>SNP</w:t>
      </w:r>
      <w:r>
        <w:t xml:space="preserve"> to the draft </w:t>
      </w:r>
      <w:r w:rsidRPr="003F785D">
        <w:rPr>
          <w:i/>
        </w:rPr>
        <w:t>Antirrhinum</w:t>
      </w:r>
      <w:r>
        <w:t xml:space="preserve"> annotated genome (</w:t>
      </w:r>
      <w:proofErr w:type="spellStart"/>
      <w:r>
        <w:t>RNAseq</w:t>
      </w:r>
      <w:proofErr w:type="spellEnd"/>
      <w:r>
        <w:t xml:space="preserve"> transcriptome) and Angiosperm </w:t>
      </w:r>
      <w:proofErr w:type="spellStart"/>
      <w:r>
        <w:t>UniProt</w:t>
      </w:r>
      <w:proofErr w:type="spellEnd"/>
      <w:r>
        <w:t xml:space="preserve"> database</w:t>
      </w:r>
      <w:r w:rsidRPr="003F785D">
        <w:t xml:space="preserve">. Genes and loci were broadly </w:t>
      </w:r>
      <w:proofErr w:type="spellStart"/>
      <w:r w:rsidRPr="003F785D">
        <w:t>categorised</w:t>
      </w:r>
      <w:proofErr w:type="spellEnd"/>
      <w:r w:rsidRPr="003F785D">
        <w:t xml:space="preserve"> into one of six groups based on gene product function: </w:t>
      </w:r>
      <w:r>
        <w:t>(</w:t>
      </w:r>
      <w:proofErr w:type="spellStart"/>
      <w:r>
        <w:t>i</w:t>
      </w:r>
      <w:proofErr w:type="spellEnd"/>
      <w:r>
        <w:t xml:space="preserve">) </w:t>
      </w:r>
      <w:r w:rsidRPr="003F785D">
        <w:rPr>
          <w:rFonts w:cs="Helvetica"/>
        </w:rPr>
        <w:t>color</w:t>
      </w:r>
      <w:r>
        <w:rPr>
          <w:rFonts w:cs="Helvetica"/>
        </w:rPr>
        <w:t xml:space="preserve"> related genes</w:t>
      </w:r>
      <w:r w:rsidRPr="003F785D">
        <w:rPr>
          <w:rFonts w:cs="Helvetica"/>
        </w:rPr>
        <w:t xml:space="preserve">, </w:t>
      </w:r>
      <w:r>
        <w:rPr>
          <w:rFonts w:cs="Helvetica"/>
        </w:rPr>
        <w:t xml:space="preserve">(ii) </w:t>
      </w:r>
      <w:r w:rsidRPr="003F785D">
        <w:rPr>
          <w:rFonts w:cs="Helvetica"/>
        </w:rPr>
        <w:t xml:space="preserve">RNA/DNA, </w:t>
      </w:r>
      <w:r>
        <w:rPr>
          <w:rFonts w:cs="Helvetica"/>
        </w:rPr>
        <w:t xml:space="preserve">(iii) </w:t>
      </w:r>
      <w:r w:rsidRPr="003F785D">
        <w:rPr>
          <w:rFonts w:cs="Helvetica"/>
        </w:rPr>
        <w:t xml:space="preserve">growth &amp; metabolism, </w:t>
      </w:r>
      <w:r>
        <w:rPr>
          <w:rFonts w:cs="Helvetica"/>
        </w:rPr>
        <w:t xml:space="preserve">(iv) </w:t>
      </w:r>
      <w:r w:rsidRPr="003F785D">
        <w:rPr>
          <w:rFonts w:cs="Helvetica"/>
        </w:rPr>
        <w:t xml:space="preserve">fatty acids, </w:t>
      </w:r>
      <w:r>
        <w:rPr>
          <w:rFonts w:cs="Helvetica"/>
        </w:rPr>
        <w:t xml:space="preserve">(v) </w:t>
      </w:r>
      <w:r w:rsidRPr="003F785D">
        <w:rPr>
          <w:rFonts w:cs="Helvetica"/>
        </w:rPr>
        <w:t>retro elements and uncharacterized</w:t>
      </w:r>
      <w:r w:rsidRPr="003F785D">
        <w:t>.</w:t>
      </w:r>
      <w:r w:rsidRPr="003F785D">
        <w:rPr>
          <w:rFonts w:cs="Helvetica"/>
        </w:rPr>
        <w:t xml:space="preserve"> Only genes with significant E-values and bit scores were included in this group system</w:t>
      </w:r>
      <w:r>
        <w:rPr>
          <w:rFonts w:cs="Helvetica"/>
        </w:rPr>
        <w:t>.</w:t>
      </w:r>
      <w:r w:rsidRPr="003F785D">
        <w:t xml:space="preserve"> In some cases, clines are most closely linked to one functional gene family whilst also being tightly linked to a flower </w:t>
      </w:r>
      <w:proofErr w:type="spellStart"/>
      <w:r w:rsidRPr="003F785D">
        <w:t>colour</w:t>
      </w:r>
      <w:proofErr w:type="spellEnd"/>
      <w:r w:rsidRPr="003F785D">
        <w:t xml:space="preserve"> gene. Given previous studies have shown steep clines may</w:t>
      </w:r>
      <w:r>
        <w:t xml:space="preserve"> persist around flower </w:t>
      </w:r>
      <w:proofErr w:type="spellStart"/>
      <w:r>
        <w:t>colour</w:t>
      </w:r>
      <w:proofErr w:type="spellEnd"/>
      <w:r>
        <w:t xml:space="preserve"> genes up to 0.5cM, this makes it difficult to determine the driver. Considering the importance of flower </w:t>
      </w:r>
      <w:proofErr w:type="spellStart"/>
      <w:r>
        <w:t>colour</w:t>
      </w:r>
      <w:proofErr w:type="spellEnd"/>
      <w:r>
        <w:t xml:space="preserve"> in reproductive isolation, we classified loci in two ways, (</w:t>
      </w:r>
      <w:proofErr w:type="spellStart"/>
      <w:r>
        <w:t>i</w:t>
      </w:r>
      <w:proofErr w:type="spellEnd"/>
      <w:r>
        <w:t xml:space="preserve">) based on the closest annotated gene, (ii) re-assigned as </w:t>
      </w:r>
      <w:proofErr w:type="spellStart"/>
      <w:r>
        <w:t>colour</w:t>
      </w:r>
      <w:proofErr w:type="spellEnd"/>
      <w:r>
        <w:t xml:space="preserve"> linked if &lt; 0.5cM from known flower </w:t>
      </w:r>
      <w:proofErr w:type="spellStart"/>
      <w:r>
        <w:t>colour</w:t>
      </w:r>
      <w:proofErr w:type="spellEnd"/>
      <w:r>
        <w:t xml:space="preserve"> gene. We then simply compare the mean point estimates of cline parameters between the functional classes of genes exhibiting steep clines across the genome.</w:t>
      </w:r>
    </w:p>
    <w:p w14:paraId="04083301"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b/>
          <w:bCs/>
        </w:rPr>
      </w:pPr>
    </w:p>
    <w:p w14:paraId="49995CA5"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i/>
        </w:rPr>
      </w:pPr>
      <w:r w:rsidRPr="003D15FB">
        <w:rPr>
          <w:rFonts w:cs="Helvetica"/>
          <w:bCs/>
          <w:i/>
        </w:rPr>
        <w:t xml:space="preserve">BLASTs to the </w:t>
      </w:r>
      <w:proofErr w:type="spellStart"/>
      <w:r w:rsidRPr="003D15FB">
        <w:rPr>
          <w:rFonts w:cs="Helvetica"/>
          <w:bCs/>
          <w:i/>
        </w:rPr>
        <w:t>UniProt</w:t>
      </w:r>
      <w:proofErr w:type="spellEnd"/>
      <w:r w:rsidRPr="003D15FB">
        <w:rPr>
          <w:rFonts w:cs="Helvetica"/>
          <w:bCs/>
          <w:i/>
        </w:rPr>
        <w:t xml:space="preserve"> data base</w:t>
      </w:r>
    </w:p>
    <w:p w14:paraId="1B83F106"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2FC226CE"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r w:rsidRPr="003D15FB">
        <w:rPr>
          <w:rFonts w:cs="Helvetica"/>
        </w:rPr>
        <w:t xml:space="preserve">BLASTs to the </w:t>
      </w:r>
      <w:proofErr w:type="spellStart"/>
      <w:r w:rsidRPr="003D15FB">
        <w:rPr>
          <w:rFonts w:cs="Helvetica"/>
        </w:rPr>
        <w:t>UniProt</w:t>
      </w:r>
      <w:proofErr w:type="spellEnd"/>
      <w:r w:rsidRPr="003D15FB">
        <w:rPr>
          <w:rFonts w:cs="Helvetica"/>
        </w:rPr>
        <w:t xml:space="preserve"> Plants data base (2015-10 release) were conducted with an E-threshold of 10, Auto matrix settings (to accommodate the different BLAST sizes), no filtering, gapped allowance. When the BLASTs were conducted, 3,401,026 sequences </w:t>
      </w:r>
      <w:r w:rsidRPr="003D15FB">
        <w:rPr>
          <w:rFonts w:cs="Helvetica"/>
        </w:rPr>
        <w:lastRenderedPageBreak/>
        <w:t>containing 1,124,950,370 letters were contained within the data base.</w:t>
      </w:r>
    </w:p>
    <w:p w14:paraId="46578C72"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27B3C290"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r w:rsidRPr="003D15FB">
        <w:rPr>
          <w:rFonts w:cs="Helvetica"/>
        </w:rPr>
        <w:t xml:space="preserve">Generally, BLASTs were conducted on the SNP associated with the high-cline gradient, as well as roughly 1000 surrounding base pairs (roughly 500 on either side). This size changed to accommodate annotation information. For instance, if the SNP was located in a gene that appeared in the annotation files, then the entire gene sequence as highlighted in the annotation was </w:t>
      </w:r>
      <w:proofErr w:type="spellStart"/>
      <w:r w:rsidRPr="003D15FB">
        <w:rPr>
          <w:rFonts w:cs="Helvetica"/>
        </w:rPr>
        <w:t>BLASTed</w:t>
      </w:r>
      <w:proofErr w:type="spellEnd"/>
      <w:r w:rsidRPr="003D15FB">
        <w:rPr>
          <w:rFonts w:cs="Helvetica"/>
        </w:rPr>
        <w:t xml:space="preserve"> to the database. Likewise, if the SNP was located in an LTR, the entire LTR (either larger or smaller than 1000bp) was </w:t>
      </w:r>
      <w:proofErr w:type="spellStart"/>
      <w:r w:rsidRPr="003D15FB">
        <w:rPr>
          <w:rFonts w:cs="Helvetica"/>
        </w:rPr>
        <w:t>BLASTed</w:t>
      </w:r>
      <w:proofErr w:type="spellEnd"/>
      <w:r w:rsidRPr="003D15FB">
        <w:rPr>
          <w:rFonts w:cs="Helvetica"/>
        </w:rPr>
        <w:t xml:space="preserve"> to the database. If the SNP was located next to an LTR, the </w:t>
      </w:r>
      <w:proofErr w:type="spellStart"/>
      <w:r w:rsidRPr="003D15FB">
        <w:rPr>
          <w:rFonts w:cs="Helvetica"/>
        </w:rPr>
        <w:t>BLASTed</w:t>
      </w:r>
      <w:proofErr w:type="spellEnd"/>
      <w:r w:rsidRPr="003D15FB">
        <w:rPr>
          <w:rFonts w:cs="Helvetica"/>
        </w:rPr>
        <w:t xml:space="preserve"> sequence purposely avoided containing sequence from the LTR. </w:t>
      </w:r>
    </w:p>
    <w:p w14:paraId="363BDD4A"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31A52498"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r w:rsidRPr="003D15FB">
        <w:rPr>
          <w:rFonts w:cs="Helvetica"/>
        </w:rPr>
        <w:t xml:space="preserve">BLAST size (column name: BLAST size) was recorded, as was whether an annotated gene was contained on or near the SNP (column name: Annotation 1). Only the closest gene to the SNP was included in the Annotation 1 column. (Next to the Annotation 1 column, a confidence score contained in the annotation file was also included [column name: Confidence]). Similarly, if the SNP was within or close to an LTR, the location of the LTR is recorded in the repeat masker annotation column. If the BLAST size seems unusually small or large, these columns may inform why. BLAST size may also have increased if multiple SNPs with high clines (uninterrupted by LTRs) were next to each other on a scaffold (usually, within 1000bp of each other). </w:t>
      </w:r>
    </w:p>
    <w:p w14:paraId="2779A45A"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00A2CEF7"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r w:rsidRPr="003D15FB">
        <w:rPr>
          <w:rFonts w:cs="Helvetica"/>
        </w:rPr>
        <w:t xml:space="preserve">If the BLAST returned a hit, information on the hit was recorded, including the name of the gene/protein, the Entry Name of the </w:t>
      </w:r>
      <w:proofErr w:type="spellStart"/>
      <w:r w:rsidRPr="003D15FB">
        <w:rPr>
          <w:rFonts w:cs="Helvetica"/>
        </w:rPr>
        <w:t>UniProt</w:t>
      </w:r>
      <w:proofErr w:type="spellEnd"/>
      <w:r w:rsidRPr="003D15FB">
        <w:rPr>
          <w:rFonts w:cs="Helvetica"/>
        </w:rPr>
        <w:t xml:space="preserve"> sequence that had sequence similarity, the E value, the score, and the Identity of the sequence. These three statistics can help determine whether the BLAST hit can be trusted or should be disregarded. If no hit was returned, “no hit” was recorded in the column.</w:t>
      </w:r>
    </w:p>
    <w:p w14:paraId="00EA8B0A"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40E49FAD"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r w:rsidRPr="003D15FB">
        <w:rPr>
          <w:rFonts w:cs="Helvetica"/>
        </w:rPr>
        <w:t xml:space="preserve">If multiple entries were returned, the entry with the highest E-value was recorded. However, if this hit was “uncharacterized”, the hit with the highest (significant) E-value with a gene/protein name was recorded instead. </w:t>
      </w:r>
    </w:p>
    <w:p w14:paraId="1DCE9929"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19D674F1"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bCs/>
          <w:i/>
        </w:rPr>
      </w:pPr>
      <w:r w:rsidRPr="003D15FB">
        <w:rPr>
          <w:rFonts w:cs="Helvetica"/>
          <w:bCs/>
          <w:i/>
        </w:rPr>
        <w:t>BLAST Statistics</w:t>
      </w:r>
    </w:p>
    <w:p w14:paraId="5350FA1F"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6498566B"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r w:rsidRPr="003D15FB">
        <w:rPr>
          <w:rFonts w:cs="Helvetica"/>
        </w:rPr>
        <w:t xml:space="preserve">E-Value: E-value informs statistical significance of BLAST hit. If E&lt;10E-10, false positives for the overwhelming majority of sequences are eliminated. Using this conservative cut </w:t>
      </w:r>
      <w:r w:rsidRPr="003D15FB">
        <w:rPr>
          <w:rFonts w:cs="Helvetica"/>
        </w:rPr>
        <w:lastRenderedPageBreak/>
        <w:t>off, one can be relatively certain that the BLAST hit is correct, however a chance exists that some genes will be missed. Nevertheless, E&lt;10E-10 should be used as the cutoff. (Pearson, 2013)</w:t>
      </w:r>
    </w:p>
    <w:p w14:paraId="43383AEF"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5F39CA86"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r w:rsidRPr="003D15FB">
        <w:rPr>
          <w:rFonts w:cs="Helvetica"/>
        </w:rPr>
        <w:t>Bit Score: After eliminating hits based on E-value, bit score should be consulted. A bit score &gt; 50 should be considered significant for databases with fewer than 7 million entries. Above 50, sequences are likely homologous. (Pearson, 2013)</w:t>
      </w:r>
    </w:p>
    <w:p w14:paraId="471B5F81"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002BB621"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r w:rsidRPr="003D15FB">
        <w:rPr>
          <w:rFonts w:cs="Helvetica"/>
        </w:rPr>
        <w:t xml:space="preserve">Identity: Identity measures whether exactly the same nucleotide or amino acid is in the same position in the aligned sequence. This measure is not useful for inferring homology, however if the E-value and the bit score are significant, identities over 40% are likely to be orthologs based on enzyme commission numbers. (Pearson, 2013) </w:t>
      </w:r>
    </w:p>
    <w:p w14:paraId="27F6B06F"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3DDB5EC1"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r w:rsidRPr="003D15FB">
        <w:rPr>
          <w:rFonts w:cs="Helvetica"/>
        </w:rPr>
        <w:t xml:space="preserve">Pearson, William R. “An Introduction to Sequence Similarity (“Homology”) Searching”. Curt Proton Bioinformatics. 2013. </w:t>
      </w:r>
    </w:p>
    <w:p w14:paraId="23CEDE78"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52395897"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bCs/>
          <w:i/>
        </w:rPr>
      </w:pPr>
      <w:r w:rsidRPr="003D15FB">
        <w:rPr>
          <w:rFonts w:cs="Helvetica"/>
          <w:bCs/>
          <w:i/>
        </w:rPr>
        <w:t>Antirrhinum BLASTs</w:t>
      </w:r>
    </w:p>
    <w:p w14:paraId="7D087F21"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b/>
          <w:bCs/>
        </w:rPr>
      </w:pPr>
    </w:p>
    <w:p w14:paraId="4A0212DE"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r w:rsidRPr="003D15FB">
        <w:rPr>
          <w:rFonts w:cs="Helvetica"/>
        </w:rPr>
        <w:t xml:space="preserve">BLASTs were also performed against a manually curated database consisting of ~80,000 antirrhinum scaffold sequences. </w:t>
      </w:r>
      <w:r w:rsidRPr="003D15FB">
        <w:rPr>
          <w:rFonts w:cs="Helvetica"/>
          <w:i/>
        </w:rPr>
        <w:t>Antirrhinum</w:t>
      </w:r>
      <w:r w:rsidRPr="003D15FB">
        <w:rPr>
          <w:rFonts w:cs="Helvetica"/>
        </w:rPr>
        <w:t xml:space="preserve"> species sequences were then pulled from the </w:t>
      </w:r>
      <w:proofErr w:type="spellStart"/>
      <w:r w:rsidRPr="003D15FB">
        <w:rPr>
          <w:rFonts w:cs="Helvetica"/>
        </w:rPr>
        <w:t>UniProt</w:t>
      </w:r>
      <w:proofErr w:type="spellEnd"/>
      <w:r w:rsidRPr="003D15FB">
        <w:rPr>
          <w:rFonts w:cs="Helvetica"/>
        </w:rPr>
        <w:t xml:space="preserve"> database and </w:t>
      </w:r>
      <w:proofErr w:type="spellStart"/>
      <w:r w:rsidRPr="003D15FB">
        <w:rPr>
          <w:rFonts w:cs="Helvetica"/>
        </w:rPr>
        <w:t>BLASTed</w:t>
      </w:r>
      <w:proofErr w:type="spellEnd"/>
      <w:r w:rsidRPr="003D15FB">
        <w:rPr>
          <w:rFonts w:cs="Helvetica"/>
        </w:rPr>
        <w:t xml:space="preserve"> to this database. Confidence scores can be found in the </w:t>
      </w:r>
      <w:proofErr w:type="spellStart"/>
      <w:r w:rsidRPr="003D15FB">
        <w:rPr>
          <w:rFonts w:cs="Helvetica"/>
        </w:rPr>
        <w:t>LinkageMap</w:t>
      </w:r>
      <w:proofErr w:type="spellEnd"/>
      <w:r w:rsidRPr="003D15FB">
        <w:rPr>
          <w:rFonts w:cs="Helvetica"/>
        </w:rPr>
        <w:t xml:space="preserve"> document. Any scaffold that contained one of these genes received an annotation in the Antirrhinum column. For scaffolds with many high-cline SNPs, the </w:t>
      </w:r>
      <w:r w:rsidRPr="003D15FB">
        <w:rPr>
          <w:rFonts w:cs="Helvetica"/>
          <w:i/>
        </w:rPr>
        <w:t>Antirrhinum</w:t>
      </w:r>
      <w:r w:rsidRPr="003D15FB">
        <w:rPr>
          <w:rFonts w:cs="Helvetica"/>
        </w:rPr>
        <w:t xml:space="preserve"> BLAST information was placed in columns for SNPs that were closest to the gene. This was to avoid unnecessarily cluttering the spread sheet, particularly for regions of Monster. </w:t>
      </w:r>
    </w:p>
    <w:p w14:paraId="4C9AAE7B"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65248ABC"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bCs/>
          <w:i/>
        </w:rPr>
      </w:pPr>
      <w:r w:rsidRPr="003D15FB">
        <w:rPr>
          <w:rFonts w:cs="Helvetica"/>
          <w:bCs/>
          <w:i/>
        </w:rPr>
        <w:t>Annotations</w:t>
      </w:r>
    </w:p>
    <w:p w14:paraId="45EB3745"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i/>
          <w:iCs/>
        </w:rPr>
      </w:pPr>
    </w:p>
    <w:p w14:paraId="6BB43E43"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r w:rsidRPr="003D15FB">
        <w:rPr>
          <w:rFonts w:cs="Helvetica"/>
        </w:rPr>
        <w:t xml:space="preserve">As noted above, annotations from </w:t>
      </w:r>
      <w:proofErr w:type="spellStart"/>
      <w:r w:rsidRPr="003D15FB">
        <w:rPr>
          <w:rFonts w:cs="Helvetica"/>
        </w:rPr>
        <w:t>TriAnnot</w:t>
      </w:r>
      <w:proofErr w:type="spellEnd"/>
      <w:r w:rsidRPr="003D15FB">
        <w:rPr>
          <w:rFonts w:cs="Helvetica"/>
        </w:rPr>
        <w:t xml:space="preserve"> were incorporated into the spreadsheet and </w:t>
      </w:r>
      <w:proofErr w:type="spellStart"/>
      <w:r w:rsidRPr="003D15FB">
        <w:rPr>
          <w:rFonts w:cs="Helvetica"/>
        </w:rPr>
        <w:t>UniProt</w:t>
      </w:r>
      <w:proofErr w:type="spellEnd"/>
      <w:r w:rsidRPr="003D15FB">
        <w:rPr>
          <w:rFonts w:cs="Helvetica"/>
        </w:rPr>
        <w:t xml:space="preserve"> </w:t>
      </w:r>
      <w:proofErr w:type="spellStart"/>
      <w:r w:rsidRPr="003D15FB">
        <w:rPr>
          <w:rFonts w:cs="Helvetica"/>
        </w:rPr>
        <w:t>BLASTing</w:t>
      </w:r>
      <w:proofErr w:type="spellEnd"/>
      <w:r w:rsidRPr="003D15FB">
        <w:rPr>
          <w:rFonts w:cs="Helvetica"/>
        </w:rPr>
        <w:t xml:space="preserve"> criteria. </w:t>
      </w:r>
    </w:p>
    <w:p w14:paraId="7CC57544"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rPr>
      </w:pPr>
    </w:p>
    <w:p w14:paraId="3E30A551" w14:textId="77777777" w:rsidR="00732E36" w:rsidRPr="003D15FB" w:rsidRDefault="00732E36" w:rsidP="00C9374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rPr>
          <w:rFonts w:cs="Helvetica"/>
          <w:bCs/>
          <w:i/>
        </w:rPr>
      </w:pPr>
      <w:r w:rsidRPr="003D15FB">
        <w:rPr>
          <w:rFonts w:cs="Helvetica"/>
          <w:bCs/>
          <w:i/>
        </w:rPr>
        <w:t xml:space="preserve">Miscellaneous </w:t>
      </w:r>
    </w:p>
    <w:p w14:paraId="6B42F8C1" w14:textId="77777777" w:rsidR="00732E36" w:rsidRPr="003D15FB" w:rsidRDefault="00732E36" w:rsidP="00C9374C">
      <w:pPr>
        <w:widowControl w:val="0"/>
        <w:numPr>
          <w:ilvl w:val="0"/>
          <w:numId w:val="2"/>
        </w:numPr>
        <w:tabs>
          <w:tab w:val="clear" w:pos="0"/>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ind w:left="720" w:hanging="720"/>
        <w:rPr>
          <w:rFonts w:cs="Helvetica"/>
        </w:rPr>
      </w:pPr>
    </w:p>
    <w:p w14:paraId="034DE646" w14:textId="77777777" w:rsidR="00732E36" w:rsidRPr="003D15FB" w:rsidRDefault="00732E36" w:rsidP="00C9374C">
      <w:pPr>
        <w:widowControl w:val="0"/>
        <w:numPr>
          <w:ilvl w:val="0"/>
          <w:numId w:val="2"/>
        </w:numPr>
        <w:tabs>
          <w:tab w:val="clear" w:pos="0"/>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ind w:left="720" w:hanging="720"/>
        <w:rPr>
          <w:rFonts w:cs="Helvetica"/>
        </w:rPr>
      </w:pPr>
      <w:r w:rsidRPr="003D15FB">
        <w:rPr>
          <w:rFonts w:cs="Helvetica"/>
        </w:rPr>
        <w:t xml:space="preserve">Genes with a known relationship to color determination were highlighted in yellow. </w:t>
      </w:r>
    </w:p>
    <w:p w14:paraId="5E87BD1B" w14:textId="77777777" w:rsidR="00732E36" w:rsidRPr="003D15FB" w:rsidRDefault="00732E36" w:rsidP="00C9374C">
      <w:pPr>
        <w:widowControl w:val="0"/>
        <w:numPr>
          <w:ilvl w:val="0"/>
          <w:numId w:val="2"/>
        </w:numPr>
        <w:tabs>
          <w:tab w:val="clear" w:pos="0"/>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ind w:left="720" w:hanging="720"/>
        <w:rPr>
          <w:rFonts w:cs="Helvetica"/>
        </w:rPr>
      </w:pPr>
      <w:r w:rsidRPr="003D15FB">
        <w:rPr>
          <w:rFonts w:cs="Helvetica"/>
        </w:rPr>
        <w:lastRenderedPageBreak/>
        <w:t xml:space="preserve">Genes were also grouped in to 5 categories based on gene product function: color, RNA/DNA, growth &amp; metabolism, fatty acids, uncharacterized and retro elements. Only genes with significant E-values and bit scores were included in this group system. </w:t>
      </w:r>
    </w:p>
    <w:p w14:paraId="186E9F10" w14:textId="77777777" w:rsidR="00732E36" w:rsidRPr="003D15FB" w:rsidRDefault="00732E36" w:rsidP="00C9374C">
      <w:pPr>
        <w:widowControl w:val="0"/>
        <w:numPr>
          <w:ilvl w:val="0"/>
          <w:numId w:val="2"/>
        </w:numPr>
        <w:tabs>
          <w:tab w:val="clear" w:pos="0"/>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360" w:lineRule="auto"/>
        <w:ind w:left="720" w:hanging="720"/>
        <w:rPr>
          <w:rFonts w:cs="Helvetica"/>
        </w:rPr>
      </w:pPr>
      <w:r w:rsidRPr="003D15FB">
        <w:rPr>
          <w:rFonts w:cs="Helvetica"/>
        </w:rPr>
        <w:t xml:space="preserve">glucosyl and glycosyl transferases have high sequence identity, so it is possible that a glycosyl transferase (important in the chalcone-yellow pathway) could be flagged as glucosyl. </w:t>
      </w:r>
    </w:p>
    <w:p w14:paraId="353C9CE4" w14:textId="77777777" w:rsidR="00252B41" w:rsidRDefault="00252B41"/>
    <w:p w14:paraId="715B9BFC" w14:textId="77777777" w:rsidR="00252B41" w:rsidRDefault="00252B41"/>
    <w:p w14:paraId="627C13DF" w14:textId="77777777" w:rsidR="00252B41" w:rsidRDefault="00252B41"/>
    <w:p w14:paraId="1FCAFA51" w14:textId="77777777" w:rsidR="00C9374C" w:rsidRDefault="00C9374C"/>
    <w:p w14:paraId="48F1BC28" w14:textId="77777777" w:rsidR="00C9374C" w:rsidRDefault="00C9374C"/>
    <w:p w14:paraId="7CCC365A" w14:textId="77777777" w:rsidR="00C9374C" w:rsidRDefault="00C9374C"/>
    <w:p w14:paraId="414E0325" w14:textId="77777777" w:rsidR="00C9374C" w:rsidRDefault="00C9374C"/>
    <w:p w14:paraId="68DB845F" w14:textId="77777777" w:rsidR="00C9374C" w:rsidRDefault="00C9374C"/>
    <w:p w14:paraId="487219DC" w14:textId="77777777" w:rsidR="00C9374C" w:rsidRDefault="00C9374C"/>
    <w:p w14:paraId="5C56F598" w14:textId="77777777" w:rsidR="00C9374C" w:rsidRDefault="00C9374C"/>
    <w:p w14:paraId="0F18BEE9" w14:textId="77777777" w:rsidR="00C9374C" w:rsidRDefault="00C9374C"/>
    <w:p w14:paraId="43609955" w14:textId="77777777" w:rsidR="00C9374C" w:rsidRDefault="00C9374C"/>
    <w:p w14:paraId="6BE71D8E" w14:textId="77777777" w:rsidR="00C9374C" w:rsidRDefault="00C9374C"/>
    <w:p w14:paraId="1C65BBF6" w14:textId="77777777" w:rsidR="00C9374C" w:rsidRDefault="00C9374C"/>
    <w:p w14:paraId="05E88B16" w14:textId="77777777" w:rsidR="00C9374C" w:rsidRDefault="00C9374C"/>
    <w:p w14:paraId="452C7FBE" w14:textId="77777777" w:rsidR="00C9374C" w:rsidRDefault="00C9374C"/>
    <w:p w14:paraId="572D7111" w14:textId="77777777" w:rsidR="00C9374C" w:rsidRDefault="00C9374C"/>
    <w:p w14:paraId="0557793D" w14:textId="77777777" w:rsidR="00C9374C" w:rsidRDefault="00C9374C"/>
    <w:p w14:paraId="07D2C765" w14:textId="77777777" w:rsidR="00C9374C" w:rsidRDefault="00C9374C"/>
    <w:p w14:paraId="3C3823F1" w14:textId="77777777" w:rsidR="00C9374C" w:rsidRDefault="00C9374C"/>
    <w:p w14:paraId="50C79B82" w14:textId="77777777" w:rsidR="00C9374C" w:rsidRDefault="00C9374C"/>
    <w:p w14:paraId="14A5A498" w14:textId="77777777" w:rsidR="00C9374C" w:rsidRDefault="00C9374C"/>
    <w:p w14:paraId="31A810F2" w14:textId="77777777" w:rsidR="00C9374C" w:rsidRDefault="00C9374C"/>
    <w:p w14:paraId="179ED075" w14:textId="77777777" w:rsidR="00C9374C" w:rsidRDefault="00C9374C"/>
    <w:p w14:paraId="68107C26" w14:textId="77777777" w:rsidR="0068358F" w:rsidRDefault="0068358F"/>
    <w:p w14:paraId="5B77BBC2" w14:textId="77777777" w:rsidR="0068358F" w:rsidRDefault="0068358F"/>
    <w:p w14:paraId="2D45B2A3" w14:textId="77777777" w:rsidR="00432438" w:rsidRDefault="00432438" w:rsidP="00732E36">
      <w:pPr>
        <w:spacing w:line="276" w:lineRule="auto"/>
        <w:rPr>
          <w:b/>
        </w:rPr>
      </w:pPr>
    </w:p>
    <w:p w14:paraId="7774112C" w14:textId="77777777" w:rsidR="008E07A5" w:rsidRDefault="008E07A5" w:rsidP="00732E36">
      <w:pPr>
        <w:spacing w:line="276" w:lineRule="auto"/>
        <w:rPr>
          <w:b/>
        </w:rPr>
      </w:pPr>
    </w:p>
    <w:p w14:paraId="3AC3B2D4" w14:textId="77777777" w:rsidR="008E07A5" w:rsidRDefault="008E07A5" w:rsidP="00732E36">
      <w:pPr>
        <w:spacing w:line="276" w:lineRule="auto"/>
        <w:rPr>
          <w:b/>
        </w:rPr>
      </w:pPr>
    </w:p>
    <w:p w14:paraId="00B053F3" w14:textId="77777777" w:rsidR="008E07A5" w:rsidRDefault="008E07A5" w:rsidP="00732E36">
      <w:pPr>
        <w:spacing w:line="276" w:lineRule="auto"/>
        <w:rPr>
          <w:b/>
        </w:rPr>
      </w:pPr>
    </w:p>
    <w:p w14:paraId="07913818" w14:textId="77777777" w:rsidR="008E07A5" w:rsidRDefault="008E07A5" w:rsidP="00732E36">
      <w:pPr>
        <w:spacing w:line="276" w:lineRule="auto"/>
        <w:rPr>
          <w:b/>
        </w:rPr>
      </w:pPr>
    </w:p>
    <w:p w14:paraId="6921A7A4" w14:textId="77777777" w:rsidR="008E07A5" w:rsidRDefault="008E07A5" w:rsidP="00732E36">
      <w:pPr>
        <w:spacing w:line="276" w:lineRule="auto"/>
        <w:rPr>
          <w:b/>
        </w:rPr>
      </w:pPr>
    </w:p>
    <w:p w14:paraId="4B292963" w14:textId="77777777" w:rsidR="008E07A5" w:rsidRDefault="008E07A5" w:rsidP="00732E36">
      <w:pPr>
        <w:spacing w:line="276" w:lineRule="auto"/>
        <w:rPr>
          <w:b/>
        </w:rPr>
      </w:pPr>
    </w:p>
    <w:p w14:paraId="0525A538" w14:textId="77777777" w:rsidR="008E07A5" w:rsidRDefault="008E07A5" w:rsidP="00732E36">
      <w:pPr>
        <w:spacing w:line="276" w:lineRule="auto"/>
        <w:rPr>
          <w:b/>
        </w:rPr>
      </w:pPr>
    </w:p>
    <w:p w14:paraId="103FF830" w14:textId="77777777" w:rsidR="008E07A5" w:rsidRDefault="008E07A5" w:rsidP="00732E36">
      <w:pPr>
        <w:spacing w:line="276" w:lineRule="auto"/>
        <w:rPr>
          <w:b/>
        </w:rPr>
      </w:pPr>
    </w:p>
    <w:p w14:paraId="01210EAD" w14:textId="77777777" w:rsidR="008E07A5" w:rsidRDefault="008E07A5" w:rsidP="00732E36">
      <w:pPr>
        <w:spacing w:line="276" w:lineRule="auto"/>
        <w:rPr>
          <w:b/>
        </w:rPr>
      </w:pPr>
    </w:p>
    <w:p w14:paraId="6C3CB007" w14:textId="77777777" w:rsidR="008E07A5" w:rsidRDefault="008E07A5" w:rsidP="00732E36">
      <w:pPr>
        <w:spacing w:line="276" w:lineRule="auto"/>
        <w:rPr>
          <w:b/>
        </w:rPr>
      </w:pPr>
    </w:p>
    <w:p w14:paraId="6F39EAB0" w14:textId="77777777" w:rsidR="008E07A5" w:rsidRDefault="008E07A5" w:rsidP="00732E36">
      <w:pPr>
        <w:spacing w:line="276" w:lineRule="auto"/>
        <w:rPr>
          <w:b/>
        </w:rPr>
      </w:pPr>
    </w:p>
    <w:p w14:paraId="1BED47C5" w14:textId="77777777" w:rsidR="008E07A5" w:rsidRDefault="008E07A5" w:rsidP="00732E36">
      <w:pPr>
        <w:spacing w:line="276" w:lineRule="auto"/>
        <w:rPr>
          <w:b/>
        </w:rPr>
      </w:pPr>
    </w:p>
    <w:p w14:paraId="78E6FE58" w14:textId="77777777" w:rsidR="008E07A5" w:rsidRDefault="008E07A5" w:rsidP="00732E36">
      <w:pPr>
        <w:spacing w:line="276" w:lineRule="auto"/>
        <w:rPr>
          <w:b/>
        </w:rPr>
      </w:pPr>
    </w:p>
    <w:p w14:paraId="329D20F5" w14:textId="77777777" w:rsidR="008071C4" w:rsidRDefault="00432438" w:rsidP="00732E36">
      <w:pPr>
        <w:spacing w:line="276" w:lineRule="auto"/>
        <w:rPr>
          <w:b/>
        </w:rPr>
      </w:pPr>
      <w:r>
        <w:rPr>
          <w:b/>
        </w:rPr>
        <w:lastRenderedPageBreak/>
        <w:t>Supporting information S3</w:t>
      </w:r>
      <w:r w:rsidR="00732E36" w:rsidRPr="00732E36">
        <w:rPr>
          <w:b/>
        </w:rPr>
        <w:t xml:space="preserve">. </w:t>
      </w:r>
    </w:p>
    <w:p w14:paraId="7695143D" w14:textId="77777777" w:rsidR="008071C4" w:rsidRDefault="008071C4" w:rsidP="00732E36">
      <w:pPr>
        <w:spacing w:line="276" w:lineRule="auto"/>
        <w:rPr>
          <w:b/>
        </w:rPr>
      </w:pPr>
    </w:p>
    <w:p w14:paraId="0041D950" w14:textId="510637BC" w:rsidR="00732E36" w:rsidRPr="00732E36" w:rsidRDefault="00732E36" w:rsidP="008071C4">
      <w:pPr>
        <w:spacing w:line="360" w:lineRule="auto"/>
        <w:rPr>
          <w:b/>
        </w:rPr>
      </w:pPr>
      <w:r w:rsidRPr="00732E36">
        <w:rPr>
          <w:rFonts w:ascii="Times New Roman" w:hAnsi="Times New Roman" w:cs="Times New Roman"/>
          <w:b/>
        </w:rPr>
        <w:t xml:space="preserve">The Importance of UDP-Glucose in determining </w:t>
      </w:r>
      <w:r w:rsidRPr="00732E36">
        <w:rPr>
          <w:rFonts w:ascii="Times New Roman" w:hAnsi="Times New Roman" w:cs="Times New Roman"/>
          <w:b/>
          <w:i/>
        </w:rPr>
        <w:t xml:space="preserve">Antirrhinum </w:t>
      </w:r>
      <w:r w:rsidRPr="00732E36">
        <w:rPr>
          <w:rFonts w:ascii="Times New Roman" w:hAnsi="Times New Roman" w:cs="Times New Roman"/>
          <w:b/>
        </w:rPr>
        <w:t>flower color</w:t>
      </w:r>
    </w:p>
    <w:p w14:paraId="793A8589" w14:textId="77777777" w:rsidR="00732E36" w:rsidRPr="001E2120" w:rsidRDefault="00732E36" w:rsidP="008071C4">
      <w:pPr>
        <w:spacing w:line="360" w:lineRule="auto"/>
        <w:contextualSpacing/>
        <w:rPr>
          <w:rFonts w:ascii="Times New Roman" w:hAnsi="Times New Roman" w:cs="Times New Roman"/>
        </w:rPr>
      </w:pPr>
      <w:r w:rsidRPr="001E2120">
        <w:rPr>
          <w:rFonts w:ascii="Times New Roman" w:hAnsi="Times New Roman" w:cs="Times New Roman"/>
        </w:rPr>
        <w:br/>
        <w:t xml:space="preserve">UDP-Glucose is important in the synthesis of both aurone (yellow) and anthocyanin (red) pigmentation in flowers. Glycosyltransferases are key enzymes in the pathways that create these pigments, and these enzymes require a glycosyl donor. UDP-glucose is the native sugar donor for enzymes like 4’CGT, UFGT, and 5GT in antirrhinum.  </w:t>
      </w:r>
    </w:p>
    <w:p w14:paraId="5521D0CE" w14:textId="77777777" w:rsidR="00732E36" w:rsidRPr="001E2120" w:rsidRDefault="00732E36" w:rsidP="008071C4">
      <w:pPr>
        <w:spacing w:line="360" w:lineRule="auto"/>
        <w:contextualSpacing/>
        <w:rPr>
          <w:rFonts w:ascii="Times New Roman" w:hAnsi="Times New Roman" w:cs="Times New Roman"/>
        </w:rPr>
      </w:pPr>
    </w:p>
    <w:p w14:paraId="0D54569D" w14:textId="77777777" w:rsidR="00732E36" w:rsidRPr="001E2120" w:rsidRDefault="00732E36" w:rsidP="008071C4">
      <w:pPr>
        <w:spacing w:line="360" w:lineRule="auto"/>
        <w:contextualSpacing/>
        <w:rPr>
          <w:rFonts w:ascii="Times New Roman" w:hAnsi="Times New Roman" w:cs="Times New Roman"/>
        </w:rPr>
      </w:pPr>
      <w:r w:rsidRPr="001E2120">
        <w:rPr>
          <w:rFonts w:ascii="Times New Roman" w:hAnsi="Times New Roman" w:cs="Times New Roman"/>
        </w:rPr>
        <w:t>Enzymes that require UDP-glucose include:</w:t>
      </w:r>
    </w:p>
    <w:p w14:paraId="0E748BF6" w14:textId="77777777" w:rsidR="00732E36" w:rsidRDefault="00732E36" w:rsidP="008071C4">
      <w:pPr>
        <w:spacing w:line="360" w:lineRule="auto"/>
        <w:contextualSpacing/>
        <w:rPr>
          <w:rFonts w:ascii="Times New Roman" w:hAnsi="Times New Roman" w:cs="Times New Roman"/>
        </w:rPr>
      </w:pPr>
    </w:p>
    <w:p w14:paraId="778B8E76" w14:textId="77777777" w:rsidR="00732E36" w:rsidRPr="00732E36" w:rsidRDefault="00732E36" w:rsidP="008071C4">
      <w:pPr>
        <w:spacing w:line="360" w:lineRule="auto"/>
        <w:contextualSpacing/>
        <w:rPr>
          <w:rFonts w:ascii="Times New Roman" w:hAnsi="Times New Roman" w:cs="Times New Roman"/>
          <w:i/>
        </w:rPr>
      </w:pPr>
      <w:r w:rsidRPr="00732E36">
        <w:rPr>
          <w:rFonts w:ascii="Times New Roman" w:hAnsi="Times New Roman" w:cs="Times New Roman"/>
          <w:i/>
        </w:rPr>
        <w:t>Aurone (Yellow)</w:t>
      </w:r>
    </w:p>
    <w:p w14:paraId="3FE5455F" w14:textId="77777777" w:rsidR="00732E36" w:rsidRPr="001E2120" w:rsidRDefault="00732E36" w:rsidP="008071C4">
      <w:pPr>
        <w:pStyle w:val="ListParagraph"/>
        <w:numPr>
          <w:ilvl w:val="0"/>
          <w:numId w:val="6"/>
        </w:numPr>
        <w:spacing w:after="160" w:line="360" w:lineRule="auto"/>
        <w:rPr>
          <w:rFonts w:ascii="Times New Roman" w:hAnsi="Times New Roman" w:cs="Times New Roman"/>
        </w:rPr>
      </w:pPr>
      <w:r w:rsidRPr="001E2120">
        <w:rPr>
          <w:rFonts w:ascii="Times New Roman" w:hAnsi="Times New Roman" w:cs="Times New Roman"/>
        </w:rPr>
        <w:t>4’CGT (</w:t>
      </w:r>
      <w:proofErr w:type="spellStart"/>
      <w:r w:rsidRPr="001E2120">
        <w:rPr>
          <w:rFonts w:ascii="Times New Roman" w:hAnsi="Times New Roman" w:cs="Times New Roman"/>
        </w:rPr>
        <w:t>UDP-</w:t>
      </w:r>
      <w:proofErr w:type="gramStart"/>
      <w:r w:rsidRPr="001E2120">
        <w:rPr>
          <w:rFonts w:ascii="Times New Roman" w:hAnsi="Times New Roman" w:cs="Times New Roman"/>
        </w:rPr>
        <w:t>glucose:chalcone</w:t>
      </w:r>
      <w:proofErr w:type="spellEnd"/>
      <w:proofErr w:type="gramEnd"/>
      <w:r w:rsidRPr="001E2120">
        <w:rPr>
          <w:rFonts w:ascii="Times New Roman" w:hAnsi="Times New Roman" w:cs="Times New Roman"/>
        </w:rPr>
        <w:t xml:space="preserve"> 4’-O-glucosyltransferase) </w:t>
      </w:r>
    </w:p>
    <w:p w14:paraId="59A314C4" w14:textId="77777777" w:rsidR="00732E36" w:rsidRPr="001E2120" w:rsidRDefault="00732E36" w:rsidP="008071C4">
      <w:pPr>
        <w:pStyle w:val="ListParagraph"/>
        <w:numPr>
          <w:ilvl w:val="1"/>
          <w:numId w:val="6"/>
        </w:numPr>
        <w:spacing w:after="160" w:line="360" w:lineRule="auto"/>
        <w:rPr>
          <w:rFonts w:ascii="Times New Roman" w:hAnsi="Times New Roman" w:cs="Times New Roman"/>
        </w:rPr>
      </w:pPr>
      <w:proofErr w:type="spellStart"/>
      <w:r w:rsidRPr="001E2120">
        <w:rPr>
          <w:rFonts w:ascii="Times New Roman" w:hAnsi="Times New Roman" w:cs="Times New Roman"/>
        </w:rPr>
        <w:t>Rxn</w:t>
      </w:r>
      <w:proofErr w:type="spellEnd"/>
      <w:r w:rsidRPr="001E2120">
        <w:rPr>
          <w:rFonts w:ascii="Times New Roman" w:hAnsi="Times New Roman" w:cs="Times New Roman"/>
        </w:rPr>
        <w:t xml:space="preserve">: </w:t>
      </w:r>
      <w:r w:rsidRPr="001E2120">
        <w:rPr>
          <w:rFonts w:ascii="Times New Roman" w:hAnsi="Times New Roman" w:cs="Times New Roman"/>
          <w:color w:val="000000"/>
          <w:shd w:val="clear" w:color="auto" w:fill="F5F5F5"/>
        </w:rPr>
        <w:t>UDP-alpha-D-glucose + 2',3,4,4',6'-pentahydroxychalcone = UDP + 2',3,4,4',6'-pentahydroxychalcone 4'-O-beta-D-glucoside</w:t>
      </w:r>
    </w:p>
    <w:p w14:paraId="60609970" w14:textId="77777777" w:rsidR="00732E36" w:rsidRPr="001E2120" w:rsidRDefault="00732E36" w:rsidP="008071C4">
      <w:pPr>
        <w:pStyle w:val="ListParagraph"/>
        <w:numPr>
          <w:ilvl w:val="1"/>
          <w:numId w:val="6"/>
        </w:numPr>
        <w:spacing w:after="160" w:line="360" w:lineRule="auto"/>
        <w:rPr>
          <w:rFonts w:ascii="Times New Roman" w:hAnsi="Times New Roman" w:cs="Times New Roman"/>
        </w:rPr>
      </w:pPr>
      <w:r w:rsidRPr="001E2120">
        <w:rPr>
          <w:rFonts w:ascii="Times New Roman" w:hAnsi="Times New Roman" w:cs="Times New Roman"/>
          <w:color w:val="000000"/>
          <w:shd w:val="clear" w:color="auto" w:fill="F5F5F5"/>
        </w:rPr>
        <w:t>UDP-alpha-D-glucose + 2',3,4,4',6'-pentahydroxychalcone = UDP + 2',3,4,4',6'-pentahydroxychalcone 4'-O-beta-D-glucoside</w:t>
      </w:r>
    </w:p>
    <w:p w14:paraId="74EB4FA7" w14:textId="73FBBD1E" w:rsidR="00732E36" w:rsidRPr="00732E36" w:rsidRDefault="00732E36" w:rsidP="008071C4">
      <w:pPr>
        <w:spacing w:line="360" w:lineRule="auto"/>
        <w:contextualSpacing/>
        <w:rPr>
          <w:rFonts w:ascii="Times New Roman" w:hAnsi="Times New Roman" w:cs="Times New Roman"/>
          <w:i/>
        </w:rPr>
      </w:pPr>
      <w:r w:rsidRPr="00732E36">
        <w:rPr>
          <w:rFonts w:ascii="Times New Roman" w:hAnsi="Times New Roman" w:cs="Times New Roman"/>
          <w:i/>
        </w:rPr>
        <w:t>Anthocyanin (magenta)</w:t>
      </w:r>
    </w:p>
    <w:p w14:paraId="025B9E13" w14:textId="77777777" w:rsidR="00732E36" w:rsidRPr="001E2120" w:rsidRDefault="00732E36" w:rsidP="008071C4">
      <w:pPr>
        <w:pStyle w:val="ListParagraph"/>
        <w:numPr>
          <w:ilvl w:val="0"/>
          <w:numId w:val="7"/>
        </w:numPr>
        <w:spacing w:after="160" w:line="360" w:lineRule="auto"/>
        <w:rPr>
          <w:rFonts w:ascii="Times New Roman" w:hAnsi="Times New Roman" w:cs="Times New Roman"/>
        </w:rPr>
      </w:pPr>
      <w:r w:rsidRPr="001E2120">
        <w:rPr>
          <w:rFonts w:ascii="Times New Roman" w:hAnsi="Times New Roman" w:cs="Times New Roman"/>
        </w:rPr>
        <w:t>UFGT (</w:t>
      </w:r>
      <w:r w:rsidRPr="001E2120">
        <w:rPr>
          <w:rFonts w:ascii="Times New Roman" w:hAnsi="Times New Roman" w:cs="Times New Roman"/>
          <w:color w:val="000000"/>
          <w:shd w:val="clear" w:color="auto" w:fill="F5F5F5"/>
        </w:rPr>
        <w:t>UDP-</w:t>
      </w:r>
      <w:proofErr w:type="gramStart"/>
      <w:r w:rsidRPr="001E2120">
        <w:rPr>
          <w:rFonts w:ascii="Times New Roman" w:hAnsi="Times New Roman" w:cs="Times New Roman"/>
          <w:color w:val="000000"/>
          <w:shd w:val="clear" w:color="auto" w:fill="F5F5F5"/>
        </w:rPr>
        <w:t>glucose:flavonoid</w:t>
      </w:r>
      <w:proofErr w:type="gramEnd"/>
      <w:r w:rsidRPr="001E2120">
        <w:rPr>
          <w:rFonts w:ascii="Times New Roman" w:hAnsi="Times New Roman" w:cs="Times New Roman"/>
          <w:color w:val="000000"/>
          <w:shd w:val="clear" w:color="auto" w:fill="F5F5F5"/>
        </w:rPr>
        <w:t>-3-O-glucosyltransferase)</w:t>
      </w:r>
    </w:p>
    <w:p w14:paraId="0FCC01AB" w14:textId="77777777" w:rsidR="00732E36" w:rsidRPr="001E2120" w:rsidRDefault="00732E36" w:rsidP="008071C4">
      <w:pPr>
        <w:pStyle w:val="ListParagraph"/>
        <w:numPr>
          <w:ilvl w:val="0"/>
          <w:numId w:val="7"/>
        </w:numPr>
        <w:spacing w:after="160" w:line="360" w:lineRule="auto"/>
        <w:rPr>
          <w:rFonts w:ascii="Times New Roman" w:hAnsi="Times New Roman" w:cs="Times New Roman"/>
        </w:rPr>
      </w:pPr>
      <w:r w:rsidRPr="001E2120">
        <w:rPr>
          <w:rFonts w:ascii="Times New Roman" w:hAnsi="Times New Roman" w:cs="Times New Roman"/>
        </w:rPr>
        <w:t>5GT (</w:t>
      </w:r>
      <w:proofErr w:type="spellStart"/>
      <w:r w:rsidRPr="001E2120">
        <w:rPr>
          <w:rFonts w:ascii="Times New Roman" w:hAnsi="Times New Roman" w:cs="Times New Roman"/>
        </w:rPr>
        <w:t>UDP-</w:t>
      </w:r>
      <w:proofErr w:type="gramStart"/>
      <w:r w:rsidRPr="001E2120">
        <w:rPr>
          <w:rFonts w:ascii="Times New Roman" w:hAnsi="Times New Roman" w:cs="Times New Roman"/>
        </w:rPr>
        <w:t>glucose:anthocyanin</w:t>
      </w:r>
      <w:proofErr w:type="spellEnd"/>
      <w:proofErr w:type="gramEnd"/>
      <w:r w:rsidRPr="001E2120">
        <w:rPr>
          <w:rFonts w:ascii="Times New Roman" w:hAnsi="Times New Roman" w:cs="Times New Roman"/>
        </w:rPr>
        <w:t xml:space="preserve"> 5’O’glucosyltransferase) </w:t>
      </w:r>
    </w:p>
    <w:p w14:paraId="2068AA88" w14:textId="77777777" w:rsidR="00732E36" w:rsidRPr="001E2120" w:rsidRDefault="00732E36" w:rsidP="008071C4">
      <w:pPr>
        <w:pStyle w:val="ListParagraph"/>
        <w:numPr>
          <w:ilvl w:val="0"/>
          <w:numId w:val="7"/>
        </w:numPr>
        <w:spacing w:after="160" w:line="360" w:lineRule="auto"/>
        <w:rPr>
          <w:rFonts w:ascii="Times New Roman" w:hAnsi="Times New Roman" w:cs="Times New Roman"/>
        </w:rPr>
      </w:pPr>
      <w:proofErr w:type="spellStart"/>
      <w:r w:rsidRPr="001E2120">
        <w:rPr>
          <w:rFonts w:ascii="Times New Roman" w:hAnsi="Times New Roman" w:cs="Times New Roman"/>
        </w:rPr>
        <w:t>UDP-</w:t>
      </w:r>
      <w:proofErr w:type="gramStart"/>
      <w:r w:rsidRPr="001E2120">
        <w:rPr>
          <w:rFonts w:ascii="Times New Roman" w:hAnsi="Times New Roman" w:cs="Times New Roman"/>
        </w:rPr>
        <w:t>glucose:anthocyanin</w:t>
      </w:r>
      <w:proofErr w:type="spellEnd"/>
      <w:proofErr w:type="gramEnd"/>
      <w:r w:rsidRPr="001E2120">
        <w:rPr>
          <w:rFonts w:ascii="Times New Roman" w:hAnsi="Times New Roman" w:cs="Times New Roman"/>
        </w:rPr>
        <w:t xml:space="preserve"> 3’-O-glucosyltransferase</w:t>
      </w:r>
    </w:p>
    <w:p w14:paraId="6A62F0BB" w14:textId="77777777" w:rsidR="00732E36" w:rsidRPr="001E2120" w:rsidRDefault="00732E36" w:rsidP="008071C4">
      <w:pPr>
        <w:pStyle w:val="ListParagraph"/>
        <w:numPr>
          <w:ilvl w:val="0"/>
          <w:numId w:val="7"/>
        </w:numPr>
        <w:spacing w:after="160" w:line="360" w:lineRule="auto"/>
        <w:rPr>
          <w:rFonts w:ascii="Times New Roman" w:hAnsi="Times New Roman" w:cs="Times New Roman"/>
        </w:rPr>
      </w:pPr>
      <w:proofErr w:type="spellStart"/>
      <w:r w:rsidRPr="001E2120">
        <w:rPr>
          <w:rFonts w:ascii="Times New Roman" w:hAnsi="Times New Roman" w:cs="Times New Roman"/>
        </w:rPr>
        <w:t>UDP-</w:t>
      </w:r>
      <w:proofErr w:type="gramStart"/>
      <w:r w:rsidRPr="001E2120">
        <w:rPr>
          <w:rFonts w:ascii="Times New Roman" w:hAnsi="Times New Roman" w:cs="Times New Roman"/>
        </w:rPr>
        <w:t>glucose:anthocyanin</w:t>
      </w:r>
      <w:proofErr w:type="spellEnd"/>
      <w:proofErr w:type="gramEnd"/>
      <w:r w:rsidRPr="001E2120">
        <w:rPr>
          <w:rFonts w:ascii="Times New Roman" w:hAnsi="Times New Roman" w:cs="Times New Roman"/>
        </w:rPr>
        <w:t xml:space="preserve"> 3’,5’-O’glucosyltransferase </w:t>
      </w:r>
    </w:p>
    <w:p w14:paraId="70BA2127" w14:textId="77777777" w:rsidR="00732E36" w:rsidRPr="001E2120" w:rsidRDefault="00732E36" w:rsidP="008071C4">
      <w:pPr>
        <w:spacing w:line="360" w:lineRule="auto"/>
        <w:contextualSpacing/>
        <w:rPr>
          <w:rFonts w:ascii="Times New Roman" w:hAnsi="Times New Roman" w:cs="Times New Roman"/>
        </w:rPr>
      </w:pPr>
      <w:r w:rsidRPr="001E2120">
        <w:rPr>
          <w:rFonts w:ascii="Times New Roman" w:hAnsi="Times New Roman" w:cs="Times New Roman"/>
        </w:rPr>
        <w:t xml:space="preserve">Notably, 4’CGT has specificity for UDP-glucose (Ono et al., </w:t>
      </w:r>
      <w:r w:rsidRPr="001E2120">
        <w:rPr>
          <w:rFonts w:ascii="Times New Roman" w:hAnsi="Times New Roman" w:cs="Times New Roman"/>
          <w:i/>
        </w:rPr>
        <w:t>PNAS</w:t>
      </w:r>
      <w:r w:rsidRPr="001E2120">
        <w:rPr>
          <w:rFonts w:ascii="Times New Roman" w:hAnsi="Times New Roman" w:cs="Times New Roman"/>
        </w:rPr>
        <w:t>, 2006).</w:t>
      </w:r>
    </w:p>
    <w:p w14:paraId="2F96D299" w14:textId="77777777" w:rsidR="00732E36" w:rsidRPr="001E2120" w:rsidRDefault="00732E36" w:rsidP="008071C4">
      <w:pPr>
        <w:spacing w:line="360" w:lineRule="auto"/>
        <w:contextualSpacing/>
        <w:rPr>
          <w:rFonts w:ascii="Times New Roman" w:hAnsi="Times New Roman" w:cs="Times New Roman"/>
        </w:rPr>
      </w:pPr>
    </w:p>
    <w:p w14:paraId="481A141E" w14:textId="77777777" w:rsidR="00732E36" w:rsidRDefault="00732E36" w:rsidP="008071C4">
      <w:pPr>
        <w:spacing w:line="360" w:lineRule="auto"/>
        <w:contextualSpacing/>
        <w:rPr>
          <w:rFonts w:ascii="Times New Roman" w:hAnsi="Times New Roman" w:cs="Times New Roman"/>
        </w:rPr>
      </w:pPr>
      <w:r w:rsidRPr="006B1759">
        <w:rPr>
          <w:rFonts w:ascii="Times New Roman" w:hAnsi="Times New Roman" w:cs="Times New Roman"/>
          <w:noProof/>
        </w:rPr>
        <w:lastRenderedPageBreak/>
        <w:drawing>
          <wp:inline distT="0" distB="0" distL="0" distR="0" wp14:anchorId="2FBECE11" wp14:editId="45F43C9D">
            <wp:extent cx="5381625" cy="3769281"/>
            <wp:effectExtent l="0" t="0" r="0" b="3175"/>
            <wp:docPr id="2" name="Picture 2" descr="C:\Users\reitert\Downloads\msl0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itert\Downloads\msl0050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3769281"/>
                    </a:xfrm>
                    <a:prstGeom prst="rect">
                      <a:avLst/>
                    </a:prstGeom>
                    <a:noFill/>
                    <a:ln>
                      <a:noFill/>
                    </a:ln>
                  </pic:spPr>
                </pic:pic>
              </a:graphicData>
            </a:graphic>
          </wp:inline>
        </w:drawing>
      </w:r>
    </w:p>
    <w:p w14:paraId="2B82A941" w14:textId="77777777" w:rsidR="00732E36" w:rsidRDefault="00732E36" w:rsidP="008071C4">
      <w:pPr>
        <w:spacing w:line="360" w:lineRule="auto"/>
        <w:contextualSpacing/>
        <w:rPr>
          <w:rFonts w:ascii="Times New Roman" w:hAnsi="Times New Roman" w:cs="Times New Roman"/>
        </w:rPr>
      </w:pPr>
    </w:p>
    <w:p w14:paraId="4EA3DABC" w14:textId="77777777" w:rsidR="00732E36" w:rsidRDefault="00732E36" w:rsidP="008071C4">
      <w:pPr>
        <w:spacing w:line="360" w:lineRule="auto"/>
        <w:contextualSpacing/>
        <w:rPr>
          <w:rFonts w:ascii="Times New Roman" w:hAnsi="Times New Roman" w:cs="Times New Roman"/>
        </w:rPr>
      </w:pPr>
      <w:r>
        <w:rPr>
          <w:rFonts w:ascii="Times New Roman" w:hAnsi="Times New Roman" w:cs="Times New Roman"/>
        </w:rPr>
        <w:t xml:space="preserve">As demonstrated in the above </w:t>
      </w:r>
      <w:proofErr w:type="spellStart"/>
      <w:r>
        <w:rPr>
          <w:rFonts w:ascii="Times New Roman" w:hAnsi="Times New Roman" w:cs="Times New Roman"/>
        </w:rPr>
        <w:t>Kegg</w:t>
      </w:r>
      <w:proofErr w:type="spellEnd"/>
      <w:r>
        <w:rPr>
          <w:rFonts w:ascii="Times New Roman" w:hAnsi="Times New Roman" w:cs="Times New Roman"/>
        </w:rPr>
        <w:t xml:space="preserve"> Pathway, UDP-glucose is a hub in starch and sucrose metabolism. Some highlights of the function of UDP-glucose that this pathway illustrates include:</w:t>
      </w:r>
    </w:p>
    <w:p w14:paraId="7F0B3A01" w14:textId="77777777" w:rsidR="00732E36" w:rsidRDefault="00732E36" w:rsidP="008071C4">
      <w:pPr>
        <w:pStyle w:val="ListParagraph"/>
        <w:numPr>
          <w:ilvl w:val="0"/>
          <w:numId w:val="8"/>
        </w:numPr>
        <w:spacing w:after="160" w:line="360" w:lineRule="auto"/>
        <w:rPr>
          <w:rFonts w:ascii="Times New Roman" w:hAnsi="Times New Roman" w:cs="Times New Roman"/>
        </w:rPr>
      </w:pPr>
      <w:r>
        <w:rPr>
          <w:rFonts w:ascii="Times New Roman" w:hAnsi="Times New Roman" w:cs="Times New Roman"/>
        </w:rPr>
        <w:t>Precursor for sucrose synthesis</w:t>
      </w:r>
    </w:p>
    <w:p w14:paraId="6CBD4527" w14:textId="77777777" w:rsidR="00732E36" w:rsidRDefault="00732E36" w:rsidP="008071C4">
      <w:pPr>
        <w:pStyle w:val="ListParagraph"/>
        <w:numPr>
          <w:ilvl w:val="0"/>
          <w:numId w:val="8"/>
        </w:numPr>
        <w:spacing w:after="160" w:line="360" w:lineRule="auto"/>
        <w:rPr>
          <w:rFonts w:ascii="Times New Roman" w:hAnsi="Times New Roman" w:cs="Times New Roman"/>
        </w:rPr>
      </w:pPr>
      <w:r>
        <w:rPr>
          <w:rFonts w:ascii="Times New Roman" w:hAnsi="Times New Roman" w:cs="Times New Roman"/>
        </w:rPr>
        <w:t xml:space="preserve">Precursor for cell wall polysaccharides (UDP-glucose by cellulose synthase and glucose-1-phosphate by ADP-glucose </w:t>
      </w:r>
      <w:proofErr w:type="spellStart"/>
      <w:r>
        <w:rPr>
          <w:rFonts w:ascii="Times New Roman" w:hAnsi="Times New Roman" w:cs="Times New Roman"/>
        </w:rPr>
        <w:t>pyrophosphorylase</w:t>
      </w:r>
      <w:proofErr w:type="spellEnd"/>
      <w:r>
        <w:rPr>
          <w:rFonts w:ascii="Times New Roman" w:hAnsi="Times New Roman" w:cs="Times New Roman"/>
        </w:rPr>
        <w:t xml:space="preserve">) </w:t>
      </w:r>
    </w:p>
    <w:p w14:paraId="3412CEB2" w14:textId="77777777" w:rsidR="00732E36" w:rsidRDefault="00732E36" w:rsidP="008071C4">
      <w:pPr>
        <w:pStyle w:val="ListParagraph"/>
        <w:numPr>
          <w:ilvl w:val="0"/>
          <w:numId w:val="8"/>
        </w:numPr>
        <w:spacing w:after="160" w:line="360" w:lineRule="auto"/>
        <w:rPr>
          <w:rFonts w:ascii="Times New Roman" w:hAnsi="Times New Roman" w:cs="Times New Roman"/>
        </w:rPr>
      </w:pPr>
      <w:r>
        <w:rPr>
          <w:rFonts w:ascii="Times New Roman" w:hAnsi="Times New Roman" w:cs="Times New Roman"/>
        </w:rPr>
        <w:t xml:space="preserve">UDP-glucose converted to UDP-glucoronate by UDP-glucose dehydrogenase. UDP-glucoronate is a precursor for hemicellulose and pectin. </w:t>
      </w:r>
    </w:p>
    <w:p w14:paraId="5090614C" w14:textId="77777777" w:rsidR="00732E36" w:rsidRDefault="00732E36" w:rsidP="008071C4">
      <w:pPr>
        <w:pStyle w:val="ListParagraph"/>
        <w:numPr>
          <w:ilvl w:val="0"/>
          <w:numId w:val="8"/>
        </w:numPr>
        <w:spacing w:after="160" w:line="360" w:lineRule="auto"/>
        <w:rPr>
          <w:rFonts w:ascii="Times New Roman" w:hAnsi="Times New Roman" w:cs="Times New Roman"/>
        </w:rPr>
      </w:pPr>
      <w:r>
        <w:rPr>
          <w:rFonts w:ascii="Times New Roman" w:hAnsi="Times New Roman" w:cs="Times New Roman"/>
        </w:rPr>
        <w:t>Entry into the pentose phosphate pathway by glucose-6-phosphate (converted from glucose-1-phosphate by phosphoglucomutase)</w:t>
      </w:r>
    </w:p>
    <w:p w14:paraId="4DF18A42" w14:textId="77777777" w:rsidR="00732E36" w:rsidRDefault="00732E36" w:rsidP="008071C4">
      <w:pPr>
        <w:spacing w:line="360" w:lineRule="auto"/>
        <w:rPr>
          <w:rFonts w:ascii="Times New Roman" w:hAnsi="Times New Roman" w:cs="Times New Roman"/>
        </w:rPr>
      </w:pPr>
      <w:r>
        <w:rPr>
          <w:rFonts w:ascii="Times New Roman" w:hAnsi="Times New Roman" w:cs="Times New Roman"/>
        </w:rPr>
        <w:t xml:space="preserve">Although UDP-glucose is important for a variety of pathways, as the glycosyl donor in pigment creation, it is a key metabolic limitation in color determination (Yan et al., </w:t>
      </w:r>
      <w:r>
        <w:rPr>
          <w:rFonts w:ascii="Times New Roman" w:hAnsi="Times New Roman" w:cs="Times New Roman"/>
          <w:i/>
        </w:rPr>
        <w:t>Biotechnology and Bioengineering</w:t>
      </w:r>
      <w:r>
        <w:rPr>
          <w:rFonts w:ascii="Times New Roman" w:hAnsi="Times New Roman" w:cs="Times New Roman"/>
        </w:rPr>
        <w:t xml:space="preserve">, 2007). Because UDP-glucose and its upstream substrates are situated at metabolic hubs, each molecule has the potential to enter into a number of pathways.  Experiments in </w:t>
      </w:r>
      <w:r>
        <w:rPr>
          <w:rFonts w:ascii="Times New Roman" w:hAnsi="Times New Roman" w:cs="Times New Roman"/>
          <w:i/>
        </w:rPr>
        <w:t xml:space="preserve">E. coli </w:t>
      </w:r>
      <w:r>
        <w:rPr>
          <w:rFonts w:ascii="Times New Roman" w:hAnsi="Times New Roman" w:cs="Times New Roman"/>
        </w:rPr>
        <w:t>have shown that by manipulating specific enzymes, UDP-glucose can be synthesized intracellularly at higher rates. Mao and colleagues (</w:t>
      </w:r>
      <w:proofErr w:type="spellStart"/>
      <w:r>
        <w:rPr>
          <w:rFonts w:ascii="Times New Roman" w:hAnsi="Times New Roman" w:cs="Times New Roman"/>
          <w:i/>
        </w:rPr>
        <w:t>Biotechnol</w:t>
      </w:r>
      <w:proofErr w:type="spellEnd"/>
      <w:r>
        <w:rPr>
          <w:rFonts w:ascii="Times New Roman" w:hAnsi="Times New Roman" w:cs="Times New Roman"/>
          <w:i/>
        </w:rPr>
        <w:t>. Prog.</w:t>
      </w:r>
      <w:r>
        <w:rPr>
          <w:rFonts w:ascii="Times New Roman" w:hAnsi="Times New Roman" w:cs="Times New Roman"/>
        </w:rPr>
        <w:t>, 2006) demonstrated that overexpressing phosphoglucomutase (</w:t>
      </w:r>
      <w:proofErr w:type="spellStart"/>
      <w:r>
        <w:rPr>
          <w:rFonts w:ascii="Times New Roman" w:hAnsi="Times New Roman" w:cs="Times New Roman"/>
          <w:i/>
        </w:rPr>
        <w:t>pgm</w:t>
      </w:r>
      <w:proofErr w:type="spellEnd"/>
      <w:r>
        <w:rPr>
          <w:rFonts w:ascii="Times New Roman" w:hAnsi="Times New Roman" w:cs="Times New Roman"/>
        </w:rPr>
        <w:t>)</w:t>
      </w:r>
      <w:r>
        <w:rPr>
          <w:rFonts w:ascii="Times New Roman" w:hAnsi="Times New Roman" w:cs="Times New Roman"/>
          <w:i/>
        </w:rPr>
        <w:t xml:space="preserve"> </w:t>
      </w:r>
      <w:r w:rsidRPr="005F17F9">
        <w:rPr>
          <w:rFonts w:ascii="Times New Roman" w:hAnsi="Times New Roman" w:cs="Times New Roman"/>
        </w:rPr>
        <w:t>and</w:t>
      </w:r>
      <w:r>
        <w:rPr>
          <w:rFonts w:ascii="Times New Roman" w:hAnsi="Times New Roman" w:cs="Times New Roman"/>
        </w:rPr>
        <w:t xml:space="preserve"> UDP-glucose </w:t>
      </w:r>
      <w:proofErr w:type="spellStart"/>
      <w:r>
        <w:rPr>
          <w:rFonts w:ascii="Times New Roman" w:hAnsi="Times New Roman" w:cs="Times New Roman"/>
        </w:rPr>
        <w:t>pyrophosphorylase</w:t>
      </w:r>
      <w:proofErr w:type="spellEnd"/>
      <w:r>
        <w:rPr>
          <w:rFonts w:ascii="Times New Roman" w:hAnsi="Times New Roman" w:cs="Times New Roman"/>
        </w:rPr>
        <w:t xml:space="preserve"> (</w:t>
      </w:r>
      <w:proofErr w:type="spellStart"/>
      <w:r>
        <w:rPr>
          <w:rFonts w:ascii="Times New Roman" w:hAnsi="Times New Roman" w:cs="Times New Roman"/>
          <w:i/>
        </w:rPr>
        <w:t>gal</w:t>
      </w:r>
      <w:r>
        <w:rPr>
          <w:rFonts w:ascii="Times New Roman" w:hAnsi="Times New Roman" w:cs="Times New Roman"/>
        </w:rPr>
        <w:t>U</w:t>
      </w:r>
      <w:proofErr w:type="spellEnd"/>
      <w:r>
        <w:rPr>
          <w:rFonts w:ascii="Times New Roman" w:hAnsi="Times New Roman" w:cs="Times New Roman"/>
        </w:rPr>
        <w:t xml:space="preserve">) increases carbon flux toward UDP-glucose synthesis. This strategy targeted the branch point of glucose-6-phosphate. Building upon this technology, Yan and </w:t>
      </w:r>
      <w:r>
        <w:rPr>
          <w:rFonts w:ascii="Times New Roman" w:hAnsi="Times New Roman" w:cs="Times New Roman"/>
        </w:rPr>
        <w:lastRenderedPageBreak/>
        <w:t xml:space="preserve">colleagues amplified </w:t>
      </w:r>
      <w:proofErr w:type="spellStart"/>
      <w:r>
        <w:rPr>
          <w:rFonts w:ascii="Times New Roman" w:hAnsi="Times New Roman" w:cs="Times New Roman"/>
          <w:i/>
        </w:rPr>
        <w:t>pgm</w:t>
      </w:r>
      <w:proofErr w:type="spellEnd"/>
      <w:r>
        <w:rPr>
          <w:rFonts w:ascii="Times New Roman" w:hAnsi="Times New Roman" w:cs="Times New Roman"/>
          <w:i/>
        </w:rPr>
        <w:t xml:space="preserve"> </w:t>
      </w:r>
      <w:r>
        <w:rPr>
          <w:rFonts w:ascii="Times New Roman" w:hAnsi="Times New Roman" w:cs="Times New Roman"/>
        </w:rPr>
        <w:t xml:space="preserve">and </w:t>
      </w:r>
      <w:proofErr w:type="spellStart"/>
      <w:r>
        <w:rPr>
          <w:rFonts w:ascii="Times New Roman" w:hAnsi="Times New Roman" w:cs="Times New Roman"/>
          <w:i/>
        </w:rPr>
        <w:t>gal</w:t>
      </w:r>
      <w:r>
        <w:rPr>
          <w:rFonts w:ascii="Times New Roman" w:hAnsi="Times New Roman" w:cs="Times New Roman"/>
        </w:rPr>
        <w:t>U</w:t>
      </w:r>
      <w:proofErr w:type="spellEnd"/>
      <w:r>
        <w:rPr>
          <w:rFonts w:ascii="Times New Roman" w:hAnsi="Times New Roman" w:cs="Times New Roman"/>
        </w:rPr>
        <w:t xml:space="preserve"> in concert with the flower pigment genes ANS and 3GT in genetically modified </w:t>
      </w:r>
      <w:r>
        <w:rPr>
          <w:rFonts w:ascii="Times New Roman" w:hAnsi="Times New Roman" w:cs="Times New Roman"/>
          <w:i/>
        </w:rPr>
        <w:t>E. coli</w:t>
      </w:r>
      <w:r>
        <w:rPr>
          <w:rFonts w:ascii="Times New Roman" w:hAnsi="Times New Roman" w:cs="Times New Roman"/>
        </w:rPr>
        <w:t xml:space="preserve">. By doing so, they increased pigment production by 57.8%, demonstrating that increased UDP-glucose formation is sufficient to increase pigment. </w:t>
      </w:r>
    </w:p>
    <w:p w14:paraId="4651E429" w14:textId="77777777" w:rsidR="00732E36" w:rsidRDefault="00732E36" w:rsidP="008071C4">
      <w:pPr>
        <w:spacing w:line="360" w:lineRule="auto"/>
        <w:rPr>
          <w:rFonts w:ascii="Times New Roman" w:hAnsi="Times New Roman" w:cs="Times New Roman"/>
        </w:rPr>
      </w:pPr>
      <w:r>
        <w:rPr>
          <w:rFonts w:ascii="Times New Roman" w:hAnsi="Times New Roman" w:cs="Times New Roman"/>
        </w:rPr>
        <w:t xml:space="preserve">In </w:t>
      </w:r>
      <w:r>
        <w:rPr>
          <w:rFonts w:ascii="Times New Roman" w:hAnsi="Times New Roman" w:cs="Times New Roman"/>
          <w:i/>
        </w:rPr>
        <w:t>Antirrhinum</w:t>
      </w:r>
      <w:r>
        <w:rPr>
          <w:rFonts w:ascii="Times New Roman" w:hAnsi="Times New Roman" w:cs="Times New Roman"/>
        </w:rPr>
        <w:t xml:space="preserve">, both aurone (yellow) and anthocyanin (red) synthesis require UDP-glucose in catalysis of pigmentation reactions. Within this context, it is interesting to consider that phosphoglucomutase is located roughly 100kb upstream of a steep genomic cline. This cline occurs in a separate linkage group from other steep-cline color genes like ROS, EL, and Flavia (4’CGT). Scaffold1187 is in linkage group 1, at 2.17475 </w:t>
      </w:r>
      <w:proofErr w:type="spellStart"/>
      <w:r>
        <w:rPr>
          <w:rFonts w:ascii="Times New Roman" w:hAnsi="Times New Roman" w:cs="Times New Roman"/>
        </w:rPr>
        <w:t>cM</w:t>
      </w:r>
      <w:proofErr w:type="spellEnd"/>
      <w:r>
        <w:rPr>
          <w:rFonts w:ascii="Times New Roman" w:hAnsi="Times New Roman" w:cs="Times New Roman"/>
        </w:rPr>
        <w:t xml:space="preserve">; it is not </w:t>
      </w:r>
      <w:proofErr w:type="spellStart"/>
      <w:r>
        <w:rPr>
          <w:rFonts w:ascii="Times New Roman" w:hAnsi="Times New Roman" w:cs="Times New Roman"/>
        </w:rPr>
        <w:t>paracentromeric</w:t>
      </w:r>
      <w:proofErr w:type="spellEnd"/>
      <w:r>
        <w:rPr>
          <w:rFonts w:ascii="Times New Roman" w:hAnsi="Times New Roman" w:cs="Times New Roman"/>
        </w:rPr>
        <w:t xml:space="preserve">. Both ROS and EL feature high-cline SNPs within their genes, and while Flavia does not, Flavia occurs in an area of low recombination. 1187 may be </w:t>
      </w:r>
      <w:proofErr w:type="spellStart"/>
      <w:r>
        <w:rPr>
          <w:rFonts w:ascii="Times New Roman" w:hAnsi="Times New Roman" w:cs="Times New Roman"/>
        </w:rPr>
        <w:t>paratelomeric</w:t>
      </w:r>
      <w:proofErr w:type="spellEnd"/>
      <w:r>
        <w:rPr>
          <w:rFonts w:ascii="Times New Roman" w:hAnsi="Times New Roman" w:cs="Times New Roman"/>
        </w:rPr>
        <w:t xml:space="preserve">. It is possible that an upstream regulatory mechanism affects </w:t>
      </w:r>
      <w:r>
        <w:rPr>
          <w:rFonts w:ascii="Times New Roman" w:hAnsi="Times New Roman" w:cs="Times New Roman"/>
          <w:i/>
        </w:rPr>
        <w:t xml:space="preserve">in vivo </w:t>
      </w:r>
      <w:proofErr w:type="spellStart"/>
      <w:r>
        <w:rPr>
          <w:rFonts w:ascii="Times New Roman" w:hAnsi="Times New Roman" w:cs="Times New Roman"/>
          <w:i/>
        </w:rPr>
        <w:t>pgm</w:t>
      </w:r>
      <w:proofErr w:type="spellEnd"/>
      <w:r>
        <w:rPr>
          <w:rFonts w:ascii="Times New Roman" w:hAnsi="Times New Roman" w:cs="Times New Roman"/>
        </w:rPr>
        <w:t xml:space="preserve"> expression or phosphoglucomutase activity. However, because UDP-glucose is necessary in both aurone and anthocyanin pathways, it is unclear how increasing the concentration of UDP-glucose would subsequently drive one color production and not the other. It is possible that one pathway uses UDP-glucose sooner than the other, driving expression of one color more than the other.</w:t>
      </w:r>
    </w:p>
    <w:p w14:paraId="4EAADF19" w14:textId="77777777" w:rsidR="00732E36" w:rsidRPr="00DE58B6" w:rsidRDefault="00732E36" w:rsidP="008071C4">
      <w:pPr>
        <w:spacing w:line="360" w:lineRule="auto"/>
        <w:rPr>
          <w:rFonts w:ascii="Times New Roman" w:hAnsi="Times New Roman" w:cs="Times New Roman"/>
        </w:rPr>
      </w:pPr>
    </w:p>
    <w:p w14:paraId="0C3D92A2" w14:textId="77777777" w:rsidR="00732E36" w:rsidRDefault="00732E36" w:rsidP="008071C4">
      <w:pPr>
        <w:spacing w:line="360" w:lineRule="auto"/>
        <w:rPr>
          <w:rFonts w:ascii="Times New Roman" w:hAnsi="Times New Roman" w:cs="Times New Roman"/>
        </w:rPr>
      </w:pPr>
      <w:r>
        <w:rPr>
          <w:noProof/>
        </w:rPr>
        <w:drawing>
          <wp:inline distT="0" distB="0" distL="0" distR="0" wp14:anchorId="45C63617" wp14:editId="52E9C28C">
            <wp:extent cx="5031196" cy="4228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2200" cy="4229521"/>
                    </a:xfrm>
                    <a:prstGeom prst="rect">
                      <a:avLst/>
                    </a:prstGeom>
                  </pic:spPr>
                </pic:pic>
              </a:graphicData>
            </a:graphic>
          </wp:inline>
        </w:drawing>
      </w:r>
    </w:p>
    <w:p w14:paraId="312F0E72" w14:textId="77777777" w:rsidR="00732E36" w:rsidRDefault="00732E36" w:rsidP="008071C4">
      <w:pPr>
        <w:spacing w:line="360" w:lineRule="auto"/>
        <w:rPr>
          <w:rFonts w:ascii="Times New Roman" w:hAnsi="Times New Roman" w:cs="Times New Roman"/>
        </w:rPr>
      </w:pPr>
      <w:r>
        <w:rPr>
          <w:rFonts w:ascii="Times New Roman" w:hAnsi="Times New Roman" w:cs="Times New Roman"/>
        </w:rPr>
        <w:t xml:space="preserve">From Ono et al., </w:t>
      </w:r>
      <w:r>
        <w:rPr>
          <w:rFonts w:ascii="Times New Roman" w:hAnsi="Times New Roman" w:cs="Times New Roman"/>
          <w:i/>
        </w:rPr>
        <w:t>PNAS</w:t>
      </w:r>
      <w:r>
        <w:rPr>
          <w:rFonts w:ascii="Times New Roman" w:hAnsi="Times New Roman" w:cs="Times New Roman"/>
        </w:rPr>
        <w:t>, 2006</w:t>
      </w:r>
    </w:p>
    <w:p w14:paraId="6CD95CDC" w14:textId="77777777" w:rsidR="008071C4" w:rsidRDefault="008071C4" w:rsidP="008071C4">
      <w:pPr>
        <w:spacing w:line="360" w:lineRule="auto"/>
        <w:rPr>
          <w:rFonts w:ascii="Times New Roman" w:hAnsi="Times New Roman" w:cs="Times New Roman"/>
        </w:rPr>
      </w:pPr>
    </w:p>
    <w:p w14:paraId="7549EABA" w14:textId="77777777" w:rsidR="00732E36" w:rsidRPr="0068478B" w:rsidRDefault="00732E36" w:rsidP="008071C4">
      <w:pPr>
        <w:spacing w:line="360" w:lineRule="auto"/>
        <w:rPr>
          <w:rFonts w:ascii="Times New Roman" w:hAnsi="Times New Roman" w:cs="Times New Roman"/>
        </w:rPr>
      </w:pPr>
      <w:r>
        <w:rPr>
          <w:rFonts w:ascii="Times New Roman" w:hAnsi="Times New Roman" w:cs="Times New Roman"/>
        </w:rPr>
        <w:lastRenderedPageBreak/>
        <w:t xml:space="preserve">As demonstrated above, chalcone synthase (CHS) begins both pathways. To reach anthocyanin pigment, five subsequent enzymes must catalyze reactions, with 3GT (and the donation of glucose by UDP-glucose) being the last. In contrast, in the production of Aurone pigment, 4’CGT catalyzes a reaction directly after CHS, moving the donation of glucose comparatively forward by four steps. Alterations in UDP-glucose availability could drive pigmentation toward or away from aurone or anthocyanin, although under this hypothesis, and increase in UDP-glucose would drive an increase in aurone (yellow) pigmentation. Alternatively, shunting UDP-glucose away from pigmentation pathways could also create more aurone pigmentation through the AS pathway that does not use glucose. (To test this hypothesis, it would be interesting to see if the different pathways create different shades of yellow and to see which is more abundant). This would require a delicate balance of enough UDP-glucose for cells to function, but not enough for use in pigmentation. Such a balance seems like it would be more difficult to create than an excess, but evolution has come up with crazier things. </w:t>
      </w:r>
    </w:p>
    <w:p w14:paraId="767CF9B9" w14:textId="77777777" w:rsidR="00252B41" w:rsidRDefault="00252B41" w:rsidP="008071C4">
      <w:pPr>
        <w:spacing w:line="360" w:lineRule="auto"/>
      </w:pPr>
    </w:p>
    <w:p w14:paraId="3385202D" w14:textId="77777777" w:rsidR="00252B41" w:rsidRDefault="00252B41" w:rsidP="008071C4">
      <w:pPr>
        <w:spacing w:line="360" w:lineRule="auto"/>
      </w:pPr>
    </w:p>
    <w:p w14:paraId="15301C77" w14:textId="77777777" w:rsidR="00252B41" w:rsidRDefault="00252B41" w:rsidP="008071C4">
      <w:pPr>
        <w:spacing w:line="360" w:lineRule="auto"/>
      </w:pPr>
    </w:p>
    <w:p w14:paraId="71C0CAF5" w14:textId="77777777" w:rsidR="00252B41" w:rsidRDefault="00252B41"/>
    <w:p w14:paraId="0C370F05" w14:textId="77777777" w:rsidR="00252B41" w:rsidRDefault="00252B41"/>
    <w:p w14:paraId="3747E997" w14:textId="77777777" w:rsidR="00252B41" w:rsidRDefault="00252B41"/>
    <w:p w14:paraId="5CD9173A" w14:textId="77777777" w:rsidR="00252B41" w:rsidRDefault="00252B41"/>
    <w:p w14:paraId="0F5CEFF4" w14:textId="77777777" w:rsidR="00252B41" w:rsidRDefault="00252B41"/>
    <w:p w14:paraId="7B6E1BFC" w14:textId="77777777" w:rsidR="00252B41" w:rsidRDefault="00252B41"/>
    <w:p w14:paraId="4A34832A" w14:textId="77777777" w:rsidR="00252B41" w:rsidRDefault="00252B41"/>
    <w:p w14:paraId="5B98BC65" w14:textId="77777777" w:rsidR="00252B41" w:rsidRDefault="00252B41"/>
    <w:p w14:paraId="0D805C3D" w14:textId="77777777" w:rsidR="00252B41" w:rsidRDefault="00252B41"/>
    <w:p w14:paraId="105F5912" w14:textId="77777777" w:rsidR="00252B41" w:rsidRDefault="00252B41"/>
    <w:p w14:paraId="34E8B0E7" w14:textId="77777777" w:rsidR="00252B41" w:rsidRDefault="00252B41"/>
    <w:p w14:paraId="5DD74B95" w14:textId="77777777" w:rsidR="00252B41" w:rsidRDefault="00252B41"/>
    <w:p w14:paraId="277B7FC7" w14:textId="77777777" w:rsidR="00252B41" w:rsidRDefault="00252B41"/>
    <w:p w14:paraId="47E1B74E" w14:textId="77777777" w:rsidR="00252B41" w:rsidRDefault="00252B41"/>
    <w:p w14:paraId="39420626" w14:textId="77777777" w:rsidR="00252B41" w:rsidRDefault="00252B41"/>
    <w:p w14:paraId="34F2BF57" w14:textId="77777777" w:rsidR="00252B41" w:rsidRDefault="00252B41"/>
    <w:p w14:paraId="5FA336C8" w14:textId="77777777" w:rsidR="009633CD" w:rsidRDefault="009633CD"/>
    <w:p w14:paraId="1379901E" w14:textId="77777777" w:rsidR="00433CBD" w:rsidRDefault="00433CBD"/>
    <w:p w14:paraId="399A933C" w14:textId="77777777" w:rsidR="00433CBD" w:rsidRDefault="00433CBD"/>
    <w:p w14:paraId="7A0F3172" w14:textId="77777777" w:rsidR="00433CBD" w:rsidRDefault="00433CBD"/>
    <w:p w14:paraId="33E8DBA6" w14:textId="77777777" w:rsidR="00433CBD" w:rsidRDefault="00433CBD"/>
    <w:p w14:paraId="073F4540" w14:textId="77777777" w:rsidR="00433CBD" w:rsidRDefault="00433CBD"/>
    <w:p w14:paraId="215068D7" w14:textId="77777777" w:rsidR="00433CBD" w:rsidRDefault="00433CBD"/>
    <w:p w14:paraId="24D2C99D" w14:textId="77777777" w:rsidR="00433CBD" w:rsidRDefault="00433CBD"/>
    <w:p w14:paraId="458D46C7" w14:textId="77777777" w:rsidR="00433CBD" w:rsidRDefault="00433CBD"/>
    <w:p w14:paraId="58902F14" w14:textId="77777777" w:rsidR="00433CBD" w:rsidRDefault="00433CBD"/>
    <w:p w14:paraId="21A3C738" w14:textId="77777777" w:rsidR="00732E36" w:rsidRDefault="00732E36"/>
    <w:p w14:paraId="231E73AE" w14:textId="77777777" w:rsidR="00732E36" w:rsidRDefault="00732E36"/>
    <w:p w14:paraId="6248A6DC" w14:textId="77777777" w:rsidR="00732E36" w:rsidRDefault="00732E36"/>
    <w:p w14:paraId="18363F29" w14:textId="77777777" w:rsidR="00732E36" w:rsidRDefault="00732E36"/>
    <w:p w14:paraId="0ABD46FC" w14:textId="77777777" w:rsidR="001D0CA2" w:rsidRDefault="001D0CA2"/>
    <w:p w14:paraId="1A58F80F" w14:textId="77777777" w:rsidR="001D0CA2" w:rsidRDefault="001D0CA2"/>
    <w:p w14:paraId="1532FE61" w14:textId="77777777" w:rsidR="006937C0" w:rsidRDefault="006937C0"/>
    <w:sectPr w:rsidR="006937C0" w:rsidSect="00FD36A5">
      <w:pgSz w:w="11900" w:h="16840"/>
      <w:pgMar w:top="993" w:right="1552" w:bottom="993" w:left="1276"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vid Field" w:date="2016-06-02T11:40:00Z" w:initials="DF">
    <w:p w14:paraId="690EBACB" w14:textId="49E029F8" w:rsidR="00025B8A" w:rsidRDefault="00025B8A">
      <w:pPr>
        <w:pStyle w:val="CommentText"/>
      </w:pPr>
      <w:r>
        <w:rPr>
          <w:rStyle w:val="CommentReference"/>
        </w:rPr>
        <w:annotationRef/>
      </w:r>
      <w:r>
        <w:t>Mention staggered clines?</w:t>
      </w:r>
    </w:p>
  </w:comment>
  <w:comment w:id="1" w:author="David Field" w:date="2016-06-02T14:26:00Z" w:initials="DF">
    <w:p w14:paraId="6DBE09F4" w14:textId="1135AB91" w:rsidR="00025B8A" w:rsidRDefault="00025B8A">
      <w:pPr>
        <w:pStyle w:val="CommentText"/>
      </w:pPr>
      <w:r>
        <w:rPr>
          <w:rStyle w:val="CommentReference"/>
        </w:rPr>
        <w:annotationRef/>
      </w:r>
      <w:r>
        <w:t>Check this figure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0EBACB" w15:done="0"/>
  <w15:commentEx w15:paraId="6DBE09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0EBACB" w16cid:durableId="200D5B24"/>
  <w16cid:commentId w16cid:paraId="6DBE09F4" w16cid:durableId="200D5B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7E738" w14:textId="77777777" w:rsidR="001E3243" w:rsidRDefault="001E3243" w:rsidP="006937C0">
      <w:r>
        <w:separator/>
      </w:r>
    </w:p>
  </w:endnote>
  <w:endnote w:type="continuationSeparator" w:id="0">
    <w:p w14:paraId="796E6ACC" w14:textId="77777777" w:rsidR="001E3243" w:rsidRDefault="001E3243" w:rsidP="0069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NewRomanPSMT">
    <w:panose1 w:val="020B0604020202020204"/>
    <w:charset w:val="00"/>
    <w:family w:val="roman"/>
    <w:pitch w:val="default"/>
  </w:font>
  <w:font w:name="Times-Roman">
    <w:panose1 w:val="00000500000000020000"/>
    <w:charset w:val="00"/>
    <w:family w:val="roman"/>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EA6F7" w14:textId="77777777" w:rsidR="00025B8A" w:rsidRDefault="00025B8A" w:rsidP="00F45AE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1834C9" w14:textId="77777777" w:rsidR="00025B8A" w:rsidRDefault="00025B8A" w:rsidP="006937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C6D0E" w14:textId="77777777" w:rsidR="00025B8A" w:rsidRDefault="00025B8A" w:rsidP="00F45AE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7AB0AE64" w14:textId="77777777" w:rsidR="00025B8A" w:rsidRDefault="00025B8A" w:rsidP="006937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3B266" w14:textId="77777777" w:rsidR="001E3243" w:rsidRDefault="001E3243" w:rsidP="006937C0">
      <w:r>
        <w:separator/>
      </w:r>
    </w:p>
  </w:footnote>
  <w:footnote w:type="continuationSeparator" w:id="0">
    <w:p w14:paraId="034B319B" w14:textId="77777777" w:rsidR="001E3243" w:rsidRDefault="001E3243" w:rsidP="006937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FF30993"/>
    <w:multiLevelType w:val="hybridMultilevel"/>
    <w:tmpl w:val="FB5A6B9C"/>
    <w:lvl w:ilvl="0" w:tplc="D1DC7D78">
      <w:start w:val="1"/>
      <w:numFmt w:val="decimal"/>
      <w:pStyle w:val="Heading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57ACC"/>
    <w:multiLevelType w:val="hybridMultilevel"/>
    <w:tmpl w:val="A98259F2"/>
    <w:lvl w:ilvl="0" w:tplc="7E5E845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9472A1"/>
    <w:multiLevelType w:val="hybridMultilevel"/>
    <w:tmpl w:val="A4F00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80909AB"/>
    <w:multiLevelType w:val="hybridMultilevel"/>
    <w:tmpl w:val="1A323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F62C45"/>
    <w:multiLevelType w:val="hybridMultilevel"/>
    <w:tmpl w:val="15863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9ED1CC0"/>
    <w:multiLevelType w:val="hybridMultilevel"/>
    <w:tmpl w:val="4B267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6F2BFE"/>
    <w:multiLevelType w:val="hybridMultilevel"/>
    <w:tmpl w:val="F43E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3914EB"/>
    <w:multiLevelType w:val="hybridMultilevel"/>
    <w:tmpl w:val="A98259F2"/>
    <w:lvl w:ilvl="0" w:tplc="7E5E845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8567289">
    <w:abstractNumId w:val="1"/>
  </w:num>
  <w:num w:numId="2" w16cid:durableId="113795242">
    <w:abstractNumId w:val="0"/>
  </w:num>
  <w:num w:numId="3" w16cid:durableId="876159717">
    <w:abstractNumId w:val="2"/>
  </w:num>
  <w:num w:numId="4" w16cid:durableId="2100783189">
    <w:abstractNumId w:val="8"/>
  </w:num>
  <w:num w:numId="5" w16cid:durableId="1452939757">
    <w:abstractNumId w:val="3"/>
  </w:num>
  <w:num w:numId="6" w16cid:durableId="665666248">
    <w:abstractNumId w:val="4"/>
  </w:num>
  <w:num w:numId="7" w16cid:durableId="650401109">
    <w:abstractNumId w:val="7"/>
  </w:num>
  <w:num w:numId="8" w16cid:durableId="723060694">
    <w:abstractNumId w:val="6"/>
  </w:num>
  <w:num w:numId="9" w16cid:durableId="99923620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Field">
    <w15:presenceInfo w15:providerId="Windows Live" w15:userId="4d88cdaabafb8c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6" w:nlCheck="1" w:checkStyle="0"/>
  <w:activeWritingStyle w:appName="MSWord" w:lang="en-GB" w:vendorID="64" w:dllVersion="6" w:nlCheck="1" w:checkStyle="0"/>
  <w:activeWritingStyle w:appName="MSWord" w:lang="en-AU" w:vendorID="64" w:dllVersion="6" w:nlCheck="1" w:checkStyle="1"/>
  <w:activeWritingStyle w:appName="MSWord" w:lang="en-AU"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7BB"/>
    <w:rsid w:val="00000A9D"/>
    <w:rsid w:val="00002392"/>
    <w:rsid w:val="00003B5B"/>
    <w:rsid w:val="000043CB"/>
    <w:rsid w:val="00007F44"/>
    <w:rsid w:val="00010269"/>
    <w:rsid w:val="00013281"/>
    <w:rsid w:val="00013AD6"/>
    <w:rsid w:val="000145C6"/>
    <w:rsid w:val="00014E12"/>
    <w:rsid w:val="0001547C"/>
    <w:rsid w:val="000172C7"/>
    <w:rsid w:val="00021C80"/>
    <w:rsid w:val="000235A6"/>
    <w:rsid w:val="00024589"/>
    <w:rsid w:val="0002465A"/>
    <w:rsid w:val="000249DA"/>
    <w:rsid w:val="00025B8A"/>
    <w:rsid w:val="00026C50"/>
    <w:rsid w:val="00027497"/>
    <w:rsid w:val="00027708"/>
    <w:rsid w:val="000306DB"/>
    <w:rsid w:val="00030D79"/>
    <w:rsid w:val="00031DDC"/>
    <w:rsid w:val="0003381D"/>
    <w:rsid w:val="00033F71"/>
    <w:rsid w:val="0003405D"/>
    <w:rsid w:val="00035C3A"/>
    <w:rsid w:val="000406BF"/>
    <w:rsid w:val="00040772"/>
    <w:rsid w:val="00040890"/>
    <w:rsid w:val="000413F0"/>
    <w:rsid w:val="000418B5"/>
    <w:rsid w:val="000420D2"/>
    <w:rsid w:val="00042538"/>
    <w:rsid w:val="000429FF"/>
    <w:rsid w:val="000455C4"/>
    <w:rsid w:val="000467A1"/>
    <w:rsid w:val="0004690E"/>
    <w:rsid w:val="00051883"/>
    <w:rsid w:val="00051FD2"/>
    <w:rsid w:val="00052E0A"/>
    <w:rsid w:val="0005335D"/>
    <w:rsid w:val="000539D3"/>
    <w:rsid w:val="000575E4"/>
    <w:rsid w:val="000615EE"/>
    <w:rsid w:val="0006232A"/>
    <w:rsid w:val="00062873"/>
    <w:rsid w:val="00063483"/>
    <w:rsid w:val="000645E2"/>
    <w:rsid w:val="000662F9"/>
    <w:rsid w:val="00067AA9"/>
    <w:rsid w:val="00070092"/>
    <w:rsid w:val="000767AC"/>
    <w:rsid w:val="00081A7A"/>
    <w:rsid w:val="00083B7B"/>
    <w:rsid w:val="00083E1A"/>
    <w:rsid w:val="00083E1F"/>
    <w:rsid w:val="00084D87"/>
    <w:rsid w:val="00086766"/>
    <w:rsid w:val="000928F3"/>
    <w:rsid w:val="00094D3D"/>
    <w:rsid w:val="000A1BA5"/>
    <w:rsid w:val="000A1C51"/>
    <w:rsid w:val="000A1F47"/>
    <w:rsid w:val="000A2BB3"/>
    <w:rsid w:val="000A3A88"/>
    <w:rsid w:val="000A4A35"/>
    <w:rsid w:val="000A6F7C"/>
    <w:rsid w:val="000B1BAE"/>
    <w:rsid w:val="000B2883"/>
    <w:rsid w:val="000B3120"/>
    <w:rsid w:val="000B434B"/>
    <w:rsid w:val="000B5D07"/>
    <w:rsid w:val="000B61F1"/>
    <w:rsid w:val="000C00D1"/>
    <w:rsid w:val="000C15C0"/>
    <w:rsid w:val="000C1828"/>
    <w:rsid w:val="000D0502"/>
    <w:rsid w:val="000D0690"/>
    <w:rsid w:val="000D0E1C"/>
    <w:rsid w:val="000D476D"/>
    <w:rsid w:val="000D4FC4"/>
    <w:rsid w:val="000D6849"/>
    <w:rsid w:val="000D6DB3"/>
    <w:rsid w:val="000D6E6D"/>
    <w:rsid w:val="000E125A"/>
    <w:rsid w:val="000E1B5E"/>
    <w:rsid w:val="000E3237"/>
    <w:rsid w:val="000E3593"/>
    <w:rsid w:val="000E4498"/>
    <w:rsid w:val="000F100B"/>
    <w:rsid w:val="000F162F"/>
    <w:rsid w:val="000F1CC8"/>
    <w:rsid w:val="000F254F"/>
    <w:rsid w:val="000F28C4"/>
    <w:rsid w:val="000F3B46"/>
    <w:rsid w:val="00100E62"/>
    <w:rsid w:val="00101DB9"/>
    <w:rsid w:val="001117CB"/>
    <w:rsid w:val="00112D22"/>
    <w:rsid w:val="00115972"/>
    <w:rsid w:val="00115AA4"/>
    <w:rsid w:val="00116552"/>
    <w:rsid w:val="001173C0"/>
    <w:rsid w:val="00121A72"/>
    <w:rsid w:val="00121B83"/>
    <w:rsid w:val="00123940"/>
    <w:rsid w:val="001245EF"/>
    <w:rsid w:val="001253AF"/>
    <w:rsid w:val="00130F1E"/>
    <w:rsid w:val="00131240"/>
    <w:rsid w:val="00134E0D"/>
    <w:rsid w:val="00135B49"/>
    <w:rsid w:val="00141655"/>
    <w:rsid w:val="001430C0"/>
    <w:rsid w:val="0014363C"/>
    <w:rsid w:val="001437C5"/>
    <w:rsid w:val="00145C09"/>
    <w:rsid w:val="00145F9A"/>
    <w:rsid w:val="0014656D"/>
    <w:rsid w:val="0014698B"/>
    <w:rsid w:val="00146B6D"/>
    <w:rsid w:val="0015218E"/>
    <w:rsid w:val="00152EA6"/>
    <w:rsid w:val="00154305"/>
    <w:rsid w:val="00155666"/>
    <w:rsid w:val="00156B1B"/>
    <w:rsid w:val="00157219"/>
    <w:rsid w:val="001575D3"/>
    <w:rsid w:val="00160B56"/>
    <w:rsid w:val="00160C06"/>
    <w:rsid w:val="00161C14"/>
    <w:rsid w:val="00161F6D"/>
    <w:rsid w:val="001647BE"/>
    <w:rsid w:val="00164954"/>
    <w:rsid w:val="00167260"/>
    <w:rsid w:val="0017346A"/>
    <w:rsid w:val="00173FDC"/>
    <w:rsid w:val="00177C54"/>
    <w:rsid w:val="001842CE"/>
    <w:rsid w:val="00184879"/>
    <w:rsid w:val="00184CC7"/>
    <w:rsid w:val="001871EB"/>
    <w:rsid w:val="001953A0"/>
    <w:rsid w:val="00195432"/>
    <w:rsid w:val="0019579B"/>
    <w:rsid w:val="00195FAF"/>
    <w:rsid w:val="0019744C"/>
    <w:rsid w:val="001A1A2B"/>
    <w:rsid w:val="001A1DA0"/>
    <w:rsid w:val="001A3209"/>
    <w:rsid w:val="001A5726"/>
    <w:rsid w:val="001A63C4"/>
    <w:rsid w:val="001A64DE"/>
    <w:rsid w:val="001B0287"/>
    <w:rsid w:val="001B15A7"/>
    <w:rsid w:val="001B2728"/>
    <w:rsid w:val="001B5B01"/>
    <w:rsid w:val="001B60FD"/>
    <w:rsid w:val="001C01AF"/>
    <w:rsid w:val="001C28F1"/>
    <w:rsid w:val="001C2DF6"/>
    <w:rsid w:val="001C7542"/>
    <w:rsid w:val="001C7900"/>
    <w:rsid w:val="001D0CA2"/>
    <w:rsid w:val="001D1803"/>
    <w:rsid w:val="001D20AF"/>
    <w:rsid w:val="001D3A16"/>
    <w:rsid w:val="001D3D69"/>
    <w:rsid w:val="001D48CD"/>
    <w:rsid w:val="001D4AAA"/>
    <w:rsid w:val="001D70FE"/>
    <w:rsid w:val="001D7F64"/>
    <w:rsid w:val="001E005B"/>
    <w:rsid w:val="001E03A4"/>
    <w:rsid w:val="001E05EC"/>
    <w:rsid w:val="001E2811"/>
    <w:rsid w:val="001E3243"/>
    <w:rsid w:val="001E4B97"/>
    <w:rsid w:val="001E7A5D"/>
    <w:rsid w:val="001F0913"/>
    <w:rsid w:val="001F1006"/>
    <w:rsid w:val="001F319A"/>
    <w:rsid w:val="001F4CD5"/>
    <w:rsid w:val="001F62A7"/>
    <w:rsid w:val="00201AF0"/>
    <w:rsid w:val="00201B0C"/>
    <w:rsid w:val="00203435"/>
    <w:rsid w:val="00203C39"/>
    <w:rsid w:val="00204104"/>
    <w:rsid w:val="00204234"/>
    <w:rsid w:val="00205694"/>
    <w:rsid w:val="00206449"/>
    <w:rsid w:val="00206921"/>
    <w:rsid w:val="002125EC"/>
    <w:rsid w:val="00213F71"/>
    <w:rsid w:val="002154DB"/>
    <w:rsid w:val="00215991"/>
    <w:rsid w:val="00215B94"/>
    <w:rsid w:val="00216EAA"/>
    <w:rsid w:val="0021717F"/>
    <w:rsid w:val="0021754D"/>
    <w:rsid w:val="00217B6A"/>
    <w:rsid w:val="0022038B"/>
    <w:rsid w:val="00221A3E"/>
    <w:rsid w:val="00222165"/>
    <w:rsid w:val="002225A3"/>
    <w:rsid w:val="00222F18"/>
    <w:rsid w:val="002232E4"/>
    <w:rsid w:val="00224439"/>
    <w:rsid w:val="00224707"/>
    <w:rsid w:val="00225B61"/>
    <w:rsid w:val="002263C1"/>
    <w:rsid w:val="00227A31"/>
    <w:rsid w:val="0023417C"/>
    <w:rsid w:val="00236D6D"/>
    <w:rsid w:val="0024123D"/>
    <w:rsid w:val="00242E58"/>
    <w:rsid w:val="002432A3"/>
    <w:rsid w:val="00244B12"/>
    <w:rsid w:val="002474DB"/>
    <w:rsid w:val="002517CA"/>
    <w:rsid w:val="00251F8C"/>
    <w:rsid w:val="00252B41"/>
    <w:rsid w:val="00253C24"/>
    <w:rsid w:val="0025400E"/>
    <w:rsid w:val="002629F4"/>
    <w:rsid w:val="00263214"/>
    <w:rsid w:val="002647AB"/>
    <w:rsid w:val="00267627"/>
    <w:rsid w:val="00267676"/>
    <w:rsid w:val="00267DD9"/>
    <w:rsid w:val="0027059F"/>
    <w:rsid w:val="00270CC1"/>
    <w:rsid w:val="00270DED"/>
    <w:rsid w:val="00271226"/>
    <w:rsid w:val="0027502A"/>
    <w:rsid w:val="0027571E"/>
    <w:rsid w:val="00275D74"/>
    <w:rsid w:val="00281707"/>
    <w:rsid w:val="0028189D"/>
    <w:rsid w:val="00282C07"/>
    <w:rsid w:val="00282D94"/>
    <w:rsid w:val="002847DE"/>
    <w:rsid w:val="002848E4"/>
    <w:rsid w:val="00285C8B"/>
    <w:rsid w:val="00291E60"/>
    <w:rsid w:val="00293D4C"/>
    <w:rsid w:val="00294402"/>
    <w:rsid w:val="00295451"/>
    <w:rsid w:val="002961A9"/>
    <w:rsid w:val="00297127"/>
    <w:rsid w:val="002A0214"/>
    <w:rsid w:val="002A0AE9"/>
    <w:rsid w:val="002A17B6"/>
    <w:rsid w:val="002A2648"/>
    <w:rsid w:val="002A2F38"/>
    <w:rsid w:val="002A3905"/>
    <w:rsid w:val="002A5374"/>
    <w:rsid w:val="002A5727"/>
    <w:rsid w:val="002A5BB8"/>
    <w:rsid w:val="002A5D17"/>
    <w:rsid w:val="002A7886"/>
    <w:rsid w:val="002B47E1"/>
    <w:rsid w:val="002B5F17"/>
    <w:rsid w:val="002B6295"/>
    <w:rsid w:val="002B6C5E"/>
    <w:rsid w:val="002B6D0E"/>
    <w:rsid w:val="002B707F"/>
    <w:rsid w:val="002B7ABD"/>
    <w:rsid w:val="002C0D5E"/>
    <w:rsid w:val="002C1016"/>
    <w:rsid w:val="002C1791"/>
    <w:rsid w:val="002C1879"/>
    <w:rsid w:val="002C33AE"/>
    <w:rsid w:val="002C45A3"/>
    <w:rsid w:val="002C4D75"/>
    <w:rsid w:val="002C5CC2"/>
    <w:rsid w:val="002C6DBB"/>
    <w:rsid w:val="002C72FB"/>
    <w:rsid w:val="002C782F"/>
    <w:rsid w:val="002D0995"/>
    <w:rsid w:val="002D415E"/>
    <w:rsid w:val="002D4B65"/>
    <w:rsid w:val="002D567B"/>
    <w:rsid w:val="002D576D"/>
    <w:rsid w:val="002D674F"/>
    <w:rsid w:val="002D7A7B"/>
    <w:rsid w:val="002D7B95"/>
    <w:rsid w:val="002E072B"/>
    <w:rsid w:val="002E17C4"/>
    <w:rsid w:val="002E2715"/>
    <w:rsid w:val="002E36CC"/>
    <w:rsid w:val="002E51E8"/>
    <w:rsid w:val="002E546D"/>
    <w:rsid w:val="002E58D9"/>
    <w:rsid w:val="002E5B19"/>
    <w:rsid w:val="002E5F78"/>
    <w:rsid w:val="002F0155"/>
    <w:rsid w:val="002F08D8"/>
    <w:rsid w:val="002F240E"/>
    <w:rsid w:val="002F55FF"/>
    <w:rsid w:val="002F748C"/>
    <w:rsid w:val="00303247"/>
    <w:rsid w:val="0030410D"/>
    <w:rsid w:val="003043D2"/>
    <w:rsid w:val="00304CFF"/>
    <w:rsid w:val="0030512A"/>
    <w:rsid w:val="003054DF"/>
    <w:rsid w:val="00305880"/>
    <w:rsid w:val="0030611C"/>
    <w:rsid w:val="003063BE"/>
    <w:rsid w:val="0030648C"/>
    <w:rsid w:val="00306BC5"/>
    <w:rsid w:val="00306DC0"/>
    <w:rsid w:val="00310797"/>
    <w:rsid w:val="0031096C"/>
    <w:rsid w:val="003111F8"/>
    <w:rsid w:val="0031290D"/>
    <w:rsid w:val="00313059"/>
    <w:rsid w:val="0031449D"/>
    <w:rsid w:val="00315679"/>
    <w:rsid w:val="0031585A"/>
    <w:rsid w:val="003165D1"/>
    <w:rsid w:val="0032016F"/>
    <w:rsid w:val="003201FC"/>
    <w:rsid w:val="0032065E"/>
    <w:rsid w:val="00324D00"/>
    <w:rsid w:val="00325431"/>
    <w:rsid w:val="0032557B"/>
    <w:rsid w:val="00325E3C"/>
    <w:rsid w:val="00331F35"/>
    <w:rsid w:val="00332760"/>
    <w:rsid w:val="00332E79"/>
    <w:rsid w:val="0033391E"/>
    <w:rsid w:val="00333D04"/>
    <w:rsid w:val="003377A9"/>
    <w:rsid w:val="00343165"/>
    <w:rsid w:val="00343391"/>
    <w:rsid w:val="0034455F"/>
    <w:rsid w:val="003471B5"/>
    <w:rsid w:val="00350368"/>
    <w:rsid w:val="003510F2"/>
    <w:rsid w:val="003524F6"/>
    <w:rsid w:val="0035335F"/>
    <w:rsid w:val="003534B7"/>
    <w:rsid w:val="00353AE3"/>
    <w:rsid w:val="00355FEF"/>
    <w:rsid w:val="00356537"/>
    <w:rsid w:val="003566BA"/>
    <w:rsid w:val="0035696B"/>
    <w:rsid w:val="00360184"/>
    <w:rsid w:val="003605E6"/>
    <w:rsid w:val="00360751"/>
    <w:rsid w:val="0036137C"/>
    <w:rsid w:val="00361C1B"/>
    <w:rsid w:val="0036320D"/>
    <w:rsid w:val="0036454E"/>
    <w:rsid w:val="003646D1"/>
    <w:rsid w:val="003652BA"/>
    <w:rsid w:val="00366752"/>
    <w:rsid w:val="00366929"/>
    <w:rsid w:val="00366FBA"/>
    <w:rsid w:val="00367FCF"/>
    <w:rsid w:val="003708AD"/>
    <w:rsid w:val="003709C8"/>
    <w:rsid w:val="0037167C"/>
    <w:rsid w:val="00373431"/>
    <w:rsid w:val="00375018"/>
    <w:rsid w:val="003763A6"/>
    <w:rsid w:val="00376E9C"/>
    <w:rsid w:val="00376EE9"/>
    <w:rsid w:val="00377911"/>
    <w:rsid w:val="003806D5"/>
    <w:rsid w:val="00381548"/>
    <w:rsid w:val="00383D1D"/>
    <w:rsid w:val="00384F84"/>
    <w:rsid w:val="0038775F"/>
    <w:rsid w:val="0039017E"/>
    <w:rsid w:val="00390C7B"/>
    <w:rsid w:val="003912A7"/>
    <w:rsid w:val="0039136B"/>
    <w:rsid w:val="003914DE"/>
    <w:rsid w:val="00391999"/>
    <w:rsid w:val="003931E2"/>
    <w:rsid w:val="00395EF2"/>
    <w:rsid w:val="003963AC"/>
    <w:rsid w:val="00396732"/>
    <w:rsid w:val="003A0BE4"/>
    <w:rsid w:val="003A1AE6"/>
    <w:rsid w:val="003A1B55"/>
    <w:rsid w:val="003A2CFA"/>
    <w:rsid w:val="003A2FDA"/>
    <w:rsid w:val="003A4D14"/>
    <w:rsid w:val="003A68E7"/>
    <w:rsid w:val="003B0AE4"/>
    <w:rsid w:val="003B0F2F"/>
    <w:rsid w:val="003B1F44"/>
    <w:rsid w:val="003B29AA"/>
    <w:rsid w:val="003B2BCA"/>
    <w:rsid w:val="003B7982"/>
    <w:rsid w:val="003C1019"/>
    <w:rsid w:val="003C1A10"/>
    <w:rsid w:val="003C2E21"/>
    <w:rsid w:val="003C4681"/>
    <w:rsid w:val="003C482A"/>
    <w:rsid w:val="003C4F0C"/>
    <w:rsid w:val="003C58A2"/>
    <w:rsid w:val="003C5A19"/>
    <w:rsid w:val="003C660C"/>
    <w:rsid w:val="003C708A"/>
    <w:rsid w:val="003D15FB"/>
    <w:rsid w:val="003D1B3D"/>
    <w:rsid w:val="003D4354"/>
    <w:rsid w:val="003D4385"/>
    <w:rsid w:val="003D5450"/>
    <w:rsid w:val="003D62AC"/>
    <w:rsid w:val="003D67AE"/>
    <w:rsid w:val="003E13FE"/>
    <w:rsid w:val="003F0097"/>
    <w:rsid w:val="003F1184"/>
    <w:rsid w:val="003F3D9A"/>
    <w:rsid w:val="003F3F4C"/>
    <w:rsid w:val="003F5F69"/>
    <w:rsid w:val="003F785D"/>
    <w:rsid w:val="00401053"/>
    <w:rsid w:val="00402601"/>
    <w:rsid w:val="00405392"/>
    <w:rsid w:val="00406528"/>
    <w:rsid w:val="00406F96"/>
    <w:rsid w:val="0040713D"/>
    <w:rsid w:val="004114ED"/>
    <w:rsid w:val="004147E5"/>
    <w:rsid w:val="004153A4"/>
    <w:rsid w:val="0041543C"/>
    <w:rsid w:val="004160F2"/>
    <w:rsid w:val="00416B23"/>
    <w:rsid w:val="00417D02"/>
    <w:rsid w:val="00417E2F"/>
    <w:rsid w:val="004211FB"/>
    <w:rsid w:val="00424B7E"/>
    <w:rsid w:val="004267BC"/>
    <w:rsid w:val="00431556"/>
    <w:rsid w:val="00432438"/>
    <w:rsid w:val="00433CBD"/>
    <w:rsid w:val="004340D6"/>
    <w:rsid w:val="004347FF"/>
    <w:rsid w:val="0043673E"/>
    <w:rsid w:val="00437D79"/>
    <w:rsid w:val="00443340"/>
    <w:rsid w:val="00444ED3"/>
    <w:rsid w:val="00447781"/>
    <w:rsid w:val="00450252"/>
    <w:rsid w:val="00450369"/>
    <w:rsid w:val="00451061"/>
    <w:rsid w:val="00451E86"/>
    <w:rsid w:val="004536D3"/>
    <w:rsid w:val="00456B6C"/>
    <w:rsid w:val="0045730D"/>
    <w:rsid w:val="00461117"/>
    <w:rsid w:val="00461A9C"/>
    <w:rsid w:val="00463D68"/>
    <w:rsid w:val="00464408"/>
    <w:rsid w:val="00464BE8"/>
    <w:rsid w:val="00466DC7"/>
    <w:rsid w:val="00470F7E"/>
    <w:rsid w:val="00471EAC"/>
    <w:rsid w:val="0047376B"/>
    <w:rsid w:val="00475EDE"/>
    <w:rsid w:val="00476055"/>
    <w:rsid w:val="00480205"/>
    <w:rsid w:val="00480829"/>
    <w:rsid w:val="00483AE7"/>
    <w:rsid w:val="00485D17"/>
    <w:rsid w:val="00487898"/>
    <w:rsid w:val="00490A53"/>
    <w:rsid w:val="0049414F"/>
    <w:rsid w:val="00495B43"/>
    <w:rsid w:val="00495E9C"/>
    <w:rsid w:val="00496579"/>
    <w:rsid w:val="004966A6"/>
    <w:rsid w:val="00497A2B"/>
    <w:rsid w:val="004A0A57"/>
    <w:rsid w:val="004A10AC"/>
    <w:rsid w:val="004A22C9"/>
    <w:rsid w:val="004A3C82"/>
    <w:rsid w:val="004A4B06"/>
    <w:rsid w:val="004A4DF6"/>
    <w:rsid w:val="004A55B5"/>
    <w:rsid w:val="004A5797"/>
    <w:rsid w:val="004A59D7"/>
    <w:rsid w:val="004B7B0D"/>
    <w:rsid w:val="004C16B5"/>
    <w:rsid w:val="004C2A28"/>
    <w:rsid w:val="004C3C83"/>
    <w:rsid w:val="004C50A4"/>
    <w:rsid w:val="004D2D95"/>
    <w:rsid w:val="004D39FD"/>
    <w:rsid w:val="004D4668"/>
    <w:rsid w:val="004D5781"/>
    <w:rsid w:val="004D6283"/>
    <w:rsid w:val="004E185B"/>
    <w:rsid w:val="004E3AAF"/>
    <w:rsid w:val="004E4C4A"/>
    <w:rsid w:val="004E6342"/>
    <w:rsid w:val="004E6BAA"/>
    <w:rsid w:val="004F1195"/>
    <w:rsid w:val="004F1BBA"/>
    <w:rsid w:val="004F693B"/>
    <w:rsid w:val="005014A2"/>
    <w:rsid w:val="00502DA0"/>
    <w:rsid w:val="00502F36"/>
    <w:rsid w:val="0050340A"/>
    <w:rsid w:val="00503D53"/>
    <w:rsid w:val="005052AE"/>
    <w:rsid w:val="005071F9"/>
    <w:rsid w:val="00510639"/>
    <w:rsid w:val="00512624"/>
    <w:rsid w:val="0051401E"/>
    <w:rsid w:val="00521511"/>
    <w:rsid w:val="00523E50"/>
    <w:rsid w:val="00525C64"/>
    <w:rsid w:val="00527C7E"/>
    <w:rsid w:val="00531813"/>
    <w:rsid w:val="00533A59"/>
    <w:rsid w:val="00534791"/>
    <w:rsid w:val="00541431"/>
    <w:rsid w:val="00541C4C"/>
    <w:rsid w:val="00542A99"/>
    <w:rsid w:val="00543448"/>
    <w:rsid w:val="00543A02"/>
    <w:rsid w:val="005449E5"/>
    <w:rsid w:val="00544A1E"/>
    <w:rsid w:val="0055280F"/>
    <w:rsid w:val="00553E97"/>
    <w:rsid w:val="0055523D"/>
    <w:rsid w:val="005558C7"/>
    <w:rsid w:val="00556343"/>
    <w:rsid w:val="005577BB"/>
    <w:rsid w:val="005609D5"/>
    <w:rsid w:val="0056115F"/>
    <w:rsid w:val="00563D50"/>
    <w:rsid w:val="005718AD"/>
    <w:rsid w:val="00573FBD"/>
    <w:rsid w:val="0057440E"/>
    <w:rsid w:val="00575A1B"/>
    <w:rsid w:val="00575D2C"/>
    <w:rsid w:val="0057665A"/>
    <w:rsid w:val="0057748B"/>
    <w:rsid w:val="005810DA"/>
    <w:rsid w:val="00582BA3"/>
    <w:rsid w:val="005837A1"/>
    <w:rsid w:val="00584646"/>
    <w:rsid w:val="00587BB6"/>
    <w:rsid w:val="00591875"/>
    <w:rsid w:val="00591BEF"/>
    <w:rsid w:val="005921FD"/>
    <w:rsid w:val="00595CAE"/>
    <w:rsid w:val="00597F74"/>
    <w:rsid w:val="005A1B1B"/>
    <w:rsid w:val="005A27E5"/>
    <w:rsid w:val="005A3F11"/>
    <w:rsid w:val="005A4A28"/>
    <w:rsid w:val="005B1BBA"/>
    <w:rsid w:val="005B20F3"/>
    <w:rsid w:val="005B39DF"/>
    <w:rsid w:val="005C1370"/>
    <w:rsid w:val="005C1C3C"/>
    <w:rsid w:val="005C4372"/>
    <w:rsid w:val="005D032E"/>
    <w:rsid w:val="005D16E4"/>
    <w:rsid w:val="005D1EF2"/>
    <w:rsid w:val="005D28B7"/>
    <w:rsid w:val="005D4B1F"/>
    <w:rsid w:val="005D66C2"/>
    <w:rsid w:val="005D6FAC"/>
    <w:rsid w:val="005E35C4"/>
    <w:rsid w:val="005E49C8"/>
    <w:rsid w:val="005E4C34"/>
    <w:rsid w:val="005F3F7F"/>
    <w:rsid w:val="005F4A7F"/>
    <w:rsid w:val="005F6DCD"/>
    <w:rsid w:val="005F7C99"/>
    <w:rsid w:val="006006DF"/>
    <w:rsid w:val="00600DC5"/>
    <w:rsid w:val="00601223"/>
    <w:rsid w:val="00602763"/>
    <w:rsid w:val="0060305F"/>
    <w:rsid w:val="00603DE0"/>
    <w:rsid w:val="0060460D"/>
    <w:rsid w:val="0060546E"/>
    <w:rsid w:val="006065BF"/>
    <w:rsid w:val="006102C5"/>
    <w:rsid w:val="00617997"/>
    <w:rsid w:val="006246F8"/>
    <w:rsid w:val="0062579D"/>
    <w:rsid w:val="00625F65"/>
    <w:rsid w:val="00625FEA"/>
    <w:rsid w:val="0062739B"/>
    <w:rsid w:val="00635A4B"/>
    <w:rsid w:val="00635EDE"/>
    <w:rsid w:val="00637F9B"/>
    <w:rsid w:val="0064023E"/>
    <w:rsid w:val="00642718"/>
    <w:rsid w:val="0064625E"/>
    <w:rsid w:val="00647D9B"/>
    <w:rsid w:val="00650CCE"/>
    <w:rsid w:val="00650F18"/>
    <w:rsid w:val="00653090"/>
    <w:rsid w:val="00656CA0"/>
    <w:rsid w:val="00656DD7"/>
    <w:rsid w:val="00657647"/>
    <w:rsid w:val="00657C2D"/>
    <w:rsid w:val="00657C6A"/>
    <w:rsid w:val="00661094"/>
    <w:rsid w:val="0066163E"/>
    <w:rsid w:val="00661F60"/>
    <w:rsid w:val="00662E0D"/>
    <w:rsid w:val="006638A5"/>
    <w:rsid w:val="00663FFD"/>
    <w:rsid w:val="0066685D"/>
    <w:rsid w:val="00666A49"/>
    <w:rsid w:val="00667E2F"/>
    <w:rsid w:val="0067179E"/>
    <w:rsid w:val="006738B4"/>
    <w:rsid w:val="00674F61"/>
    <w:rsid w:val="0068286B"/>
    <w:rsid w:val="00682924"/>
    <w:rsid w:val="0068358F"/>
    <w:rsid w:val="00683D57"/>
    <w:rsid w:val="00684EB8"/>
    <w:rsid w:val="006879C7"/>
    <w:rsid w:val="00690415"/>
    <w:rsid w:val="00690CC6"/>
    <w:rsid w:val="00690EE2"/>
    <w:rsid w:val="00691908"/>
    <w:rsid w:val="00691A41"/>
    <w:rsid w:val="006933BB"/>
    <w:rsid w:val="006937C0"/>
    <w:rsid w:val="00693971"/>
    <w:rsid w:val="00696114"/>
    <w:rsid w:val="006973F5"/>
    <w:rsid w:val="006A0147"/>
    <w:rsid w:val="006A0429"/>
    <w:rsid w:val="006A2860"/>
    <w:rsid w:val="006A2B94"/>
    <w:rsid w:val="006A71C1"/>
    <w:rsid w:val="006A75F3"/>
    <w:rsid w:val="006B11BC"/>
    <w:rsid w:val="006B1291"/>
    <w:rsid w:val="006B2E3B"/>
    <w:rsid w:val="006B31E6"/>
    <w:rsid w:val="006B4137"/>
    <w:rsid w:val="006B5018"/>
    <w:rsid w:val="006B5F55"/>
    <w:rsid w:val="006C21A1"/>
    <w:rsid w:val="006C4DE3"/>
    <w:rsid w:val="006C5D2A"/>
    <w:rsid w:val="006D1651"/>
    <w:rsid w:val="006D3325"/>
    <w:rsid w:val="006D3C86"/>
    <w:rsid w:val="006D4900"/>
    <w:rsid w:val="006D4EB7"/>
    <w:rsid w:val="006D5D83"/>
    <w:rsid w:val="006D5F35"/>
    <w:rsid w:val="006D62CF"/>
    <w:rsid w:val="006D7D51"/>
    <w:rsid w:val="006E0D8C"/>
    <w:rsid w:val="006E1EBF"/>
    <w:rsid w:val="006E6EE4"/>
    <w:rsid w:val="006E7A29"/>
    <w:rsid w:val="006F11F6"/>
    <w:rsid w:val="006F1ABF"/>
    <w:rsid w:val="006F1F1E"/>
    <w:rsid w:val="006F2749"/>
    <w:rsid w:val="006F3DD1"/>
    <w:rsid w:val="006F4633"/>
    <w:rsid w:val="006F6BF2"/>
    <w:rsid w:val="00700E80"/>
    <w:rsid w:val="00701F36"/>
    <w:rsid w:val="00702FE5"/>
    <w:rsid w:val="00703F16"/>
    <w:rsid w:val="0071126E"/>
    <w:rsid w:val="007162C3"/>
    <w:rsid w:val="0071714A"/>
    <w:rsid w:val="00717438"/>
    <w:rsid w:val="007175D3"/>
    <w:rsid w:val="00717CE9"/>
    <w:rsid w:val="00721536"/>
    <w:rsid w:val="00721887"/>
    <w:rsid w:val="00721AB7"/>
    <w:rsid w:val="00722E29"/>
    <w:rsid w:val="00724DBE"/>
    <w:rsid w:val="007273BA"/>
    <w:rsid w:val="007307D9"/>
    <w:rsid w:val="007315AD"/>
    <w:rsid w:val="00732E36"/>
    <w:rsid w:val="00733015"/>
    <w:rsid w:val="0073358A"/>
    <w:rsid w:val="00736A23"/>
    <w:rsid w:val="00736BA0"/>
    <w:rsid w:val="00736E1B"/>
    <w:rsid w:val="0073757A"/>
    <w:rsid w:val="007453C1"/>
    <w:rsid w:val="00750BFA"/>
    <w:rsid w:val="00750CD5"/>
    <w:rsid w:val="00750EFE"/>
    <w:rsid w:val="007512C7"/>
    <w:rsid w:val="00752050"/>
    <w:rsid w:val="007526A9"/>
    <w:rsid w:val="00753D92"/>
    <w:rsid w:val="00755064"/>
    <w:rsid w:val="007553FD"/>
    <w:rsid w:val="00755407"/>
    <w:rsid w:val="00761482"/>
    <w:rsid w:val="00761864"/>
    <w:rsid w:val="00761C99"/>
    <w:rsid w:val="00763D16"/>
    <w:rsid w:val="007670A7"/>
    <w:rsid w:val="00770BEA"/>
    <w:rsid w:val="00771270"/>
    <w:rsid w:val="00775950"/>
    <w:rsid w:val="00782952"/>
    <w:rsid w:val="0078350F"/>
    <w:rsid w:val="00785F53"/>
    <w:rsid w:val="00786D45"/>
    <w:rsid w:val="00786FB1"/>
    <w:rsid w:val="007873A3"/>
    <w:rsid w:val="00790802"/>
    <w:rsid w:val="00791C79"/>
    <w:rsid w:val="00792ABB"/>
    <w:rsid w:val="00792E37"/>
    <w:rsid w:val="0079424F"/>
    <w:rsid w:val="00794973"/>
    <w:rsid w:val="00794993"/>
    <w:rsid w:val="00794A9A"/>
    <w:rsid w:val="007953F2"/>
    <w:rsid w:val="00795C79"/>
    <w:rsid w:val="007A2162"/>
    <w:rsid w:val="007A3F1A"/>
    <w:rsid w:val="007A453B"/>
    <w:rsid w:val="007A6563"/>
    <w:rsid w:val="007A6741"/>
    <w:rsid w:val="007A68C5"/>
    <w:rsid w:val="007B243C"/>
    <w:rsid w:val="007B27E9"/>
    <w:rsid w:val="007B7ED1"/>
    <w:rsid w:val="007B7F5D"/>
    <w:rsid w:val="007C0D6D"/>
    <w:rsid w:val="007C5970"/>
    <w:rsid w:val="007C59EF"/>
    <w:rsid w:val="007C6BB7"/>
    <w:rsid w:val="007C779D"/>
    <w:rsid w:val="007D0319"/>
    <w:rsid w:val="007D16BF"/>
    <w:rsid w:val="007D43DC"/>
    <w:rsid w:val="007D4F78"/>
    <w:rsid w:val="007D679F"/>
    <w:rsid w:val="007E499E"/>
    <w:rsid w:val="007E4D28"/>
    <w:rsid w:val="007F0C47"/>
    <w:rsid w:val="007F2D0D"/>
    <w:rsid w:val="007F6EEB"/>
    <w:rsid w:val="007F7111"/>
    <w:rsid w:val="007F7D43"/>
    <w:rsid w:val="00800637"/>
    <w:rsid w:val="008015C5"/>
    <w:rsid w:val="00802B4A"/>
    <w:rsid w:val="00806A13"/>
    <w:rsid w:val="008071C4"/>
    <w:rsid w:val="00814EEF"/>
    <w:rsid w:val="0081500D"/>
    <w:rsid w:val="008170EF"/>
    <w:rsid w:val="00817D71"/>
    <w:rsid w:val="008218B1"/>
    <w:rsid w:val="008231BB"/>
    <w:rsid w:val="0082381B"/>
    <w:rsid w:val="00825961"/>
    <w:rsid w:val="00825C91"/>
    <w:rsid w:val="00825EDF"/>
    <w:rsid w:val="008311C3"/>
    <w:rsid w:val="00831A5C"/>
    <w:rsid w:val="008339FE"/>
    <w:rsid w:val="00834E11"/>
    <w:rsid w:val="00834F85"/>
    <w:rsid w:val="00842092"/>
    <w:rsid w:val="008424C1"/>
    <w:rsid w:val="0084255F"/>
    <w:rsid w:val="00842661"/>
    <w:rsid w:val="0084286A"/>
    <w:rsid w:val="00846378"/>
    <w:rsid w:val="00847EA1"/>
    <w:rsid w:val="008511AE"/>
    <w:rsid w:val="0085145F"/>
    <w:rsid w:val="00852161"/>
    <w:rsid w:val="00854A5E"/>
    <w:rsid w:val="00856356"/>
    <w:rsid w:val="00856550"/>
    <w:rsid w:val="00856E80"/>
    <w:rsid w:val="008573D6"/>
    <w:rsid w:val="00862A67"/>
    <w:rsid w:val="0086534F"/>
    <w:rsid w:val="00865E3F"/>
    <w:rsid w:val="00870DAC"/>
    <w:rsid w:val="00872ED9"/>
    <w:rsid w:val="0087325B"/>
    <w:rsid w:val="0087370C"/>
    <w:rsid w:val="00873D34"/>
    <w:rsid w:val="008744CA"/>
    <w:rsid w:val="008754C1"/>
    <w:rsid w:val="0087658B"/>
    <w:rsid w:val="00880B39"/>
    <w:rsid w:val="008811E0"/>
    <w:rsid w:val="00882AC0"/>
    <w:rsid w:val="008840D4"/>
    <w:rsid w:val="00885924"/>
    <w:rsid w:val="00890DC8"/>
    <w:rsid w:val="00893614"/>
    <w:rsid w:val="00894D08"/>
    <w:rsid w:val="0089514B"/>
    <w:rsid w:val="0089619B"/>
    <w:rsid w:val="00896909"/>
    <w:rsid w:val="008A6EE7"/>
    <w:rsid w:val="008A7F33"/>
    <w:rsid w:val="008B0182"/>
    <w:rsid w:val="008B1240"/>
    <w:rsid w:val="008B142B"/>
    <w:rsid w:val="008B1EA5"/>
    <w:rsid w:val="008B204F"/>
    <w:rsid w:val="008B2866"/>
    <w:rsid w:val="008B3046"/>
    <w:rsid w:val="008B5A2F"/>
    <w:rsid w:val="008B6BB4"/>
    <w:rsid w:val="008C1033"/>
    <w:rsid w:val="008C1410"/>
    <w:rsid w:val="008C26EA"/>
    <w:rsid w:val="008C3789"/>
    <w:rsid w:val="008C3C7F"/>
    <w:rsid w:val="008C3DE3"/>
    <w:rsid w:val="008D33CA"/>
    <w:rsid w:val="008D4486"/>
    <w:rsid w:val="008D55C8"/>
    <w:rsid w:val="008E004E"/>
    <w:rsid w:val="008E03E3"/>
    <w:rsid w:val="008E07A5"/>
    <w:rsid w:val="008E1DAF"/>
    <w:rsid w:val="008E453B"/>
    <w:rsid w:val="008E5044"/>
    <w:rsid w:val="008E61F1"/>
    <w:rsid w:val="008E63A2"/>
    <w:rsid w:val="008E6EDB"/>
    <w:rsid w:val="008F2D5A"/>
    <w:rsid w:val="008F6E52"/>
    <w:rsid w:val="008F7432"/>
    <w:rsid w:val="009019F6"/>
    <w:rsid w:val="00904815"/>
    <w:rsid w:val="00904ECE"/>
    <w:rsid w:val="00906355"/>
    <w:rsid w:val="00906D17"/>
    <w:rsid w:val="00907A3E"/>
    <w:rsid w:val="00910D3B"/>
    <w:rsid w:val="0091140D"/>
    <w:rsid w:val="00911AE0"/>
    <w:rsid w:val="009141D5"/>
    <w:rsid w:val="009146C8"/>
    <w:rsid w:val="00915501"/>
    <w:rsid w:val="0091618F"/>
    <w:rsid w:val="009162CB"/>
    <w:rsid w:val="00921DF6"/>
    <w:rsid w:val="00922613"/>
    <w:rsid w:val="00922E97"/>
    <w:rsid w:val="009234F7"/>
    <w:rsid w:val="00925523"/>
    <w:rsid w:val="009258CD"/>
    <w:rsid w:val="009261E8"/>
    <w:rsid w:val="00930544"/>
    <w:rsid w:val="009316C9"/>
    <w:rsid w:val="00933729"/>
    <w:rsid w:val="00934C7D"/>
    <w:rsid w:val="009365C9"/>
    <w:rsid w:val="00936869"/>
    <w:rsid w:val="00937267"/>
    <w:rsid w:val="00940FFC"/>
    <w:rsid w:val="0094195D"/>
    <w:rsid w:val="00941A99"/>
    <w:rsid w:val="009426F1"/>
    <w:rsid w:val="00943AFA"/>
    <w:rsid w:val="00943F32"/>
    <w:rsid w:val="0094509F"/>
    <w:rsid w:val="00946D1B"/>
    <w:rsid w:val="0094773C"/>
    <w:rsid w:val="00947792"/>
    <w:rsid w:val="00950599"/>
    <w:rsid w:val="009510B7"/>
    <w:rsid w:val="00953D08"/>
    <w:rsid w:val="00954427"/>
    <w:rsid w:val="00957091"/>
    <w:rsid w:val="00960BFA"/>
    <w:rsid w:val="00961263"/>
    <w:rsid w:val="009633CD"/>
    <w:rsid w:val="009639C9"/>
    <w:rsid w:val="009660FA"/>
    <w:rsid w:val="00967DDC"/>
    <w:rsid w:val="009706A3"/>
    <w:rsid w:val="009719BA"/>
    <w:rsid w:val="009749B2"/>
    <w:rsid w:val="00975013"/>
    <w:rsid w:val="0097509A"/>
    <w:rsid w:val="00976E8A"/>
    <w:rsid w:val="0098050B"/>
    <w:rsid w:val="009805A3"/>
    <w:rsid w:val="0098098D"/>
    <w:rsid w:val="00981356"/>
    <w:rsid w:val="00982465"/>
    <w:rsid w:val="00983208"/>
    <w:rsid w:val="009857D9"/>
    <w:rsid w:val="00985E92"/>
    <w:rsid w:val="00987A80"/>
    <w:rsid w:val="00991498"/>
    <w:rsid w:val="0099187D"/>
    <w:rsid w:val="00991A4B"/>
    <w:rsid w:val="00991DBD"/>
    <w:rsid w:val="00993BFD"/>
    <w:rsid w:val="00993F9F"/>
    <w:rsid w:val="00994856"/>
    <w:rsid w:val="00995047"/>
    <w:rsid w:val="009964DF"/>
    <w:rsid w:val="00996953"/>
    <w:rsid w:val="00996BE3"/>
    <w:rsid w:val="009973E5"/>
    <w:rsid w:val="009A0C8D"/>
    <w:rsid w:val="009A133D"/>
    <w:rsid w:val="009A20C8"/>
    <w:rsid w:val="009A7C4B"/>
    <w:rsid w:val="009B446C"/>
    <w:rsid w:val="009B4C60"/>
    <w:rsid w:val="009B6687"/>
    <w:rsid w:val="009B75C0"/>
    <w:rsid w:val="009C47C0"/>
    <w:rsid w:val="009C498E"/>
    <w:rsid w:val="009C57C6"/>
    <w:rsid w:val="009D1FBC"/>
    <w:rsid w:val="009D6B1B"/>
    <w:rsid w:val="009D704E"/>
    <w:rsid w:val="009E0F45"/>
    <w:rsid w:val="009E1102"/>
    <w:rsid w:val="009E23BD"/>
    <w:rsid w:val="009E28BD"/>
    <w:rsid w:val="009E33BF"/>
    <w:rsid w:val="009E40A2"/>
    <w:rsid w:val="009E4DB0"/>
    <w:rsid w:val="009E5C2F"/>
    <w:rsid w:val="009F05AF"/>
    <w:rsid w:val="009F3967"/>
    <w:rsid w:val="009F4FFA"/>
    <w:rsid w:val="009F5C3E"/>
    <w:rsid w:val="00A009C0"/>
    <w:rsid w:val="00A027A1"/>
    <w:rsid w:val="00A02E58"/>
    <w:rsid w:val="00A035D9"/>
    <w:rsid w:val="00A0411E"/>
    <w:rsid w:val="00A043D4"/>
    <w:rsid w:val="00A066A1"/>
    <w:rsid w:val="00A06ACC"/>
    <w:rsid w:val="00A11708"/>
    <w:rsid w:val="00A12D77"/>
    <w:rsid w:val="00A14D97"/>
    <w:rsid w:val="00A15EA6"/>
    <w:rsid w:val="00A16639"/>
    <w:rsid w:val="00A172AB"/>
    <w:rsid w:val="00A20BD0"/>
    <w:rsid w:val="00A20C8D"/>
    <w:rsid w:val="00A21F22"/>
    <w:rsid w:val="00A22675"/>
    <w:rsid w:val="00A237CA"/>
    <w:rsid w:val="00A24CC9"/>
    <w:rsid w:val="00A25CB2"/>
    <w:rsid w:val="00A26795"/>
    <w:rsid w:val="00A31901"/>
    <w:rsid w:val="00A32AE8"/>
    <w:rsid w:val="00A34461"/>
    <w:rsid w:val="00A351FA"/>
    <w:rsid w:val="00A35835"/>
    <w:rsid w:val="00A36B73"/>
    <w:rsid w:val="00A40CDD"/>
    <w:rsid w:val="00A42514"/>
    <w:rsid w:val="00A4311A"/>
    <w:rsid w:val="00A43984"/>
    <w:rsid w:val="00A43D2A"/>
    <w:rsid w:val="00A47AC1"/>
    <w:rsid w:val="00A47EB0"/>
    <w:rsid w:val="00A509CB"/>
    <w:rsid w:val="00A50C31"/>
    <w:rsid w:val="00A51681"/>
    <w:rsid w:val="00A5211B"/>
    <w:rsid w:val="00A545FB"/>
    <w:rsid w:val="00A54962"/>
    <w:rsid w:val="00A57C33"/>
    <w:rsid w:val="00A60BFB"/>
    <w:rsid w:val="00A620F3"/>
    <w:rsid w:val="00A62E57"/>
    <w:rsid w:val="00A62E6E"/>
    <w:rsid w:val="00A6401D"/>
    <w:rsid w:val="00A64F7E"/>
    <w:rsid w:val="00A70104"/>
    <w:rsid w:val="00A70982"/>
    <w:rsid w:val="00A72537"/>
    <w:rsid w:val="00A76F01"/>
    <w:rsid w:val="00A80E97"/>
    <w:rsid w:val="00A810A1"/>
    <w:rsid w:val="00A831F7"/>
    <w:rsid w:val="00A857A4"/>
    <w:rsid w:val="00A860E8"/>
    <w:rsid w:val="00A87736"/>
    <w:rsid w:val="00A87A92"/>
    <w:rsid w:val="00A924EF"/>
    <w:rsid w:val="00A956EF"/>
    <w:rsid w:val="00AA00C3"/>
    <w:rsid w:val="00AA20D4"/>
    <w:rsid w:val="00AA4A15"/>
    <w:rsid w:val="00AA6125"/>
    <w:rsid w:val="00AA7350"/>
    <w:rsid w:val="00AB08EF"/>
    <w:rsid w:val="00AB14B1"/>
    <w:rsid w:val="00AB2E46"/>
    <w:rsid w:val="00AB3B08"/>
    <w:rsid w:val="00AB64EF"/>
    <w:rsid w:val="00AB6AC3"/>
    <w:rsid w:val="00AC1EE6"/>
    <w:rsid w:val="00AC1F63"/>
    <w:rsid w:val="00AC2529"/>
    <w:rsid w:val="00AC46B4"/>
    <w:rsid w:val="00AC526D"/>
    <w:rsid w:val="00AC5CC7"/>
    <w:rsid w:val="00AC74EB"/>
    <w:rsid w:val="00AD0E8E"/>
    <w:rsid w:val="00AD2FC2"/>
    <w:rsid w:val="00AD426E"/>
    <w:rsid w:val="00AD485E"/>
    <w:rsid w:val="00AE114E"/>
    <w:rsid w:val="00AE1E96"/>
    <w:rsid w:val="00AE2B3E"/>
    <w:rsid w:val="00AE4F23"/>
    <w:rsid w:val="00AE600F"/>
    <w:rsid w:val="00AE7A16"/>
    <w:rsid w:val="00AF09A5"/>
    <w:rsid w:val="00AF0DDA"/>
    <w:rsid w:val="00AF2E6E"/>
    <w:rsid w:val="00AF5D5B"/>
    <w:rsid w:val="00AF6776"/>
    <w:rsid w:val="00AF69D9"/>
    <w:rsid w:val="00AF7A07"/>
    <w:rsid w:val="00B00B79"/>
    <w:rsid w:val="00B0188B"/>
    <w:rsid w:val="00B02548"/>
    <w:rsid w:val="00B02B76"/>
    <w:rsid w:val="00B03347"/>
    <w:rsid w:val="00B03472"/>
    <w:rsid w:val="00B039AB"/>
    <w:rsid w:val="00B04050"/>
    <w:rsid w:val="00B0608F"/>
    <w:rsid w:val="00B067DC"/>
    <w:rsid w:val="00B06B05"/>
    <w:rsid w:val="00B115B3"/>
    <w:rsid w:val="00B11EE8"/>
    <w:rsid w:val="00B14F8F"/>
    <w:rsid w:val="00B15C40"/>
    <w:rsid w:val="00B166DE"/>
    <w:rsid w:val="00B168BC"/>
    <w:rsid w:val="00B16DCB"/>
    <w:rsid w:val="00B20609"/>
    <w:rsid w:val="00B215E7"/>
    <w:rsid w:val="00B22CA9"/>
    <w:rsid w:val="00B255D2"/>
    <w:rsid w:val="00B305D2"/>
    <w:rsid w:val="00B30810"/>
    <w:rsid w:val="00B3085B"/>
    <w:rsid w:val="00B30AFC"/>
    <w:rsid w:val="00B30E03"/>
    <w:rsid w:val="00B35AE5"/>
    <w:rsid w:val="00B37FDD"/>
    <w:rsid w:val="00B40745"/>
    <w:rsid w:val="00B407F1"/>
    <w:rsid w:val="00B41E07"/>
    <w:rsid w:val="00B42F1B"/>
    <w:rsid w:val="00B479B9"/>
    <w:rsid w:val="00B47D93"/>
    <w:rsid w:val="00B52824"/>
    <w:rsid w:val="00B53840"/>
    <w:rsid w:val="00B542F6"/>
    <w:rsid w:val="00B5460F"/>
    <w:rsid w:val="00B54D6F"/>
    <w:rsid w:val="00B55F5B"/>
    <w:rsid w:val="00B569D5"/>
    <w:rsid w:val="00B61689"/>
    <w:rsid w:val="00B62A3D"/>
    <w:rsid w:val="00B63CCC"/>
    <w:rsid w:val="00B64426"/>
    <w:rsid w:val="00B67060"/>
    <w:rsid w:val="00B70B32"/>
    <w:rsid w:val="00B7115F"/>
    <w:rsid w:val="00B71F53"/>
    <w:rsid w:val="00B721FD"/>
    <w:rsid w:val="00B73881"/>
    <w:rsid w:val="00B7397D"/>
    <w:rsid w:val="00B73E14"/>
    <w:rsid w:val="00B74ABD"/>
    <w:rsid w:val="00B75430"/>
    <w:rsid w:val="00B76FA9"/>
    <w:rsid w:val="00B80B83"/>
    <w:rsid w:val="00B80D16"/>
    <w:rsid w:val="00B82D6D"/>
    <w:rsid w:val="00B83FB5"/>
    <w:rsid w:val="00B85F92"/>
    <w:rsid w:val="00B913F5"/>
    <w:rsid w:val="00B944DB"/>
    <w:rsid w:val="00B96BD0"/>
    <w:rsid w:val="00B96CDB"/>
    <w:rsid w:val="00BA32D5"/>
    <w:rsid w:val="00BA453C"/>
    <w:rsid w:val="00BA60F6"/>
    <w:rsid w:val="00BA695A"/>
    <w:rsid w:val="00BA6ADF"/>
    <w:rsid w:val="00BA70FF"/>
    <w:rsid w:val="00BA7D77"/>
    <w:rsid w:val="00BB18E4"/>
    <w:rsid w:val="00BB1D79"/>
    <w:rsid w:val="00BB2E6D"/>
    <w:rsid w:val="00BB489E"/>
    <w:rsid w:val="00BB69CD"/>
    <w:rsid w:val="00BB6A4E"/>
    <w:rsid w:val="00BB7091"/>
    <w:rsid w:val="00BB70B4"/>
    <w:rsid w:val="00BC04E2"/>
    <w:rsid w:val="00BC05FB"/>
    <w:rsid w:val="00BC30A6"/>
    <w:rsid w:val="00BC5395"/>
    <w:rsid w:val="00BD39BC"/>
    <w:rsid w:val="00BE2757"/>
    <w:rsid w:val="00BE27B3"/>
    <w:rsid w:val="00BE2FA3"/>
    <w:rsid w:val="00BE5FBE"/>
    <w:rsid w:val="00BE6BAD"/>
    <w:rsid w:val="00BE6F21"/>
    <w:rsid w:val="00BE715C"/>
    <w:rsid w:val="00BE7A1C"/>
    <w:rsid w:val="00BF1260"/>
    <w:rsid w:val="00BF64B5"/>
    <w:rsid w:val="00C0648C"/>
    <w:rsid w:val="00C06BF2"/>
    <w:rsid w:val="00C0742A"/>
    <w:rsid w:val="00C11D10"/>
    <w:rsid w:val="00C12839"/>
    <w:rsid w:val="00C174C1"/>
    <w:rsid w:val="00C2127C"/>
    <w:rsid w:val="00C24748"/>
    <w:rsid w:val="00C2742A"/>
    <w:rsid w:val="00C30EDF"/>
    <w:rsid w:val="00C323E3"/>
    <w:rsid w:val="00C328E5"/>
    <w:rsid w:val="00C346EA"/>
    <w:rsid w:val="00C364E4"/>
    <w:rsid w:val="00C369A7"/>
    <w:rsid w:val="00C40C9F"/>
    <w:rsid w:val="00C41BF3"/>
    <w:rsid w:val="00C41CD0"/>
    <w:rsid w:val="00C41EEC"/>
    <w:rsid w:val="00C4541C"/>
    <w:rsid w:val="00C45F2C"/>
    <w:rsid w:val="00C47086"/>
    <w:rsid w:val="00C47FAE"/>
    <w:rsid w:val="00C53C39"/>
    <w:rsid w:val="00C541F7"/>
    <w:rsid w:val="00C628CF"/>
    <w:rsid w:val="00C62DF3"/>
    <w:rsid w:val="00C64149"/>
    <w:rsid w:val="00C64BCC"/>
    <w:rsid w:val="00C71168"/>
    <w:rsid w:val="00C72B15"/>
    <w:rsid w:val="00C744BA"/>
    <w:rsid w:val="00C74898"/>
    <w:rsid w:val="00C74A26"/>
    <w:rsid w:val="00C75A5F"/>
    <w:rsid w:val="00C80E0B"/>
    <w:rsid w:val="00C83678"/>
    <w:rsid w:val="00C83D8A"/>
    <w:rsid w:val="00C85015"/>
    <w:rsid w:val="00C8595F"/>
    <w:rsid w:val="00C87628"/>
    <w:rsid w:val="00C92B48"/>
    <w:rsid w:val="00C9374C"/>
    <w:rsid w:val="00C94FF3"/>
    <w:rsid w:val="00C95F45"/>
    <w:rsid w:val="00C964DE"/>
    <w:rsid w:val="00CA02A7"/>
    <w:rsid w:val="00CA060C"/>
    <w:rsid w:val="00CA1BD7"/>
    <w:rsid w:val="00CA40A1"/>
    <w:rsid w:val="00CA577C"/>
    <w:rsid w:val="00CB0B94"/>
    <w:rsid w:val="00CB1077"/>
    <w:rsid w:val="00CB1656"/>
    <w:rsid w:val="00CB2F49"/>
    <w:rsid w:val="00CB5261"/>
    <w:rsid w:val="00CB60D4"/>
    <w:rsid w:val="00CC0F70"/>
    <w:rsid w:val="00CC1CFD"/>
    <w:rsid w:val="00CC2365"/>
    <w:rsid w:val="00CC3105"/>
    <w:rsid w:val="00CC727A"/>
    <w:rsid w:val="00CC7E98"/>
    <w:rsid w:val="00CD3D82"/>
    <w:rsid w:val="00CD3FA7"/>
    <w:rsid w:val="00CD4399"/>
    <w:rsid w:val="00CD5ECC"/>
    <w:rsid w:val="00CD6C51"/>
    <w:rsid w:val="00CD6F9C"/>
    <w:rsid w:val="00CE0528"/>
    <w:rsid w:val="00CE3EC4"/>
    <w:rsid w:val="00CE4DA7"/>
    <w:rsid w:val="00CE6987"/>
    <w:rsid w:val="00CE76C2"/>
    <w:rsid w:val="00CE79AA"/>
    <w:rsid w:val="00CE7A48"/>
    <w:rsid w:val="00CF10D2"/>
    <w:rsid w:val="00CF1F5C"/>
    <w:rsid w:val="00CF25F0"/>
    <w:rsid w:val="00CF3C7F"/>
    <w:rsid w:val="00CF441F"/>
    <w:rsid w:val="00CF4886"/>
    <w:rsid w:val="00CF6F1E"/>
    <w:rsid w:val="00D00F6D"/>
    <w:rsid w:val="00D0281E"/>
    <w:rsid w:val="00D02EFE"/>
    <w:rsid w:val="00D03089"/>
    <w:rsid w:val="00D04226"/>
    <w:rsid w:val="00D04E0C"/>
    <w:rsid w:val="00D0566A"/>
    <w:rsid w:val="00D078E4"/>
    <w:rsid w:val="00D07B28"/>
    <w:rsid w:val="00D11840"/>
    <w:rsid w:val="00D12B65"/>
    <w:rsid w:val="00D1440E"/>
    <w:rsid w:val="00D21201"/>
    <w:rsid w:val="00D22B5A"/>
    <w:rsid w:val="00D22CFF"/>
    <w:rsid w:val="00D268AD"/>
    <w:rsid w:val="00D301EE"/>
    <w:rsid w:val="00D30B4B"/>
    <w:rsid w:val="00D34642"/>
    <w:rsid w:val="00D353D2"/>
    <w:rsid w:val="00D36058"/>
    <w:rsid w:val="00D40F47"/>
    <w:rsid w:val="00D416DE"/>
    <w:rsid w:val="00D41B3E"/>
    <w:rsid w:val="00D42587"/>
    <w:rsid w:val="00D425E5"/>
    <w:rsid w:val="00D43124"/>
    <w:rsid w:val="00D46D46"/>
    <w:rsid w:val="00D47214"/>
    <w:rsid w:val="00D473D7"/>
    <w:rsid w:val="00D508F3"/>
    <w:rsid w:val="00D51C88"/>
    <w:rsid w:val="00D524E1"/>
    <w:rsid w:val="00D53754"/>
    <w:rsid w:val="00D55FAE"/>
    <w:rsid w:val="00D60F6E"/>
    <w:rsid w:val="00D611B9"/>
    <w:rsid w:val="00D61AB7"/>
    <w:rsid w:val="00D64FA1"/>
    <w:rsid w:val="00D65509"/>
    <w:rsid w:val="00D65A4F"/>
    <w:rsid w:val="00D65A6E"/>
    <w:rsid w:val="00D66B1F"/>
    <w:rsid w:val="00D70A3A"/>
    <w:rsid w:val="00D77143"/>
    <w:rsid w:val="00D778E4"/>
    <w:rsid w:val="00D77B8C"/>
    <w:rsid w:val="00D77F33"/>
    <w:rsid w:val="00D845B3"/>
    <w:rsid w:val="00D905D5"/>
    <w:rsid w:val="00D90DB4"/>
    <w:rsid w:val="00D91428"/>
    <w:rsid w:val="00D91DA5"/>
    <w:rsid w:val="00D91F2C"/>
    <w:rsid w:val="00D9314E"/>
    <w:rsid w:val="00D94038"/>
    <w:rsid w:val="00DA32E6"/>
    <w:rsid w:val="00DA5BC0"/>
    <w:rsid w:val="00DA76A3"/>
    <w:rsid w:val="00DB18F7"/>
    <w:rsid w:val="00DB21DB"/>
    <w:rsid w:val="00DB4BD3"/>
    <w:rsid w:val="00DC07D6"/>
    <w:rsid w:val="00DC3D21"/>
    <w:rsid w:val="00DC4156"/>
    <w:rsid w:val="00DD0C79"/>
    <w:rsid w:val="00DD0CDB"/>
    <w:rsid w:val="00DD1DDF"/>
    <w:rsid w:val="00DD20B1"/>
    <w:rsid w:val="00DD5254"/>
    <w:rsid w:val="00DD596A"/>
    <w:rsid w:val="00DE273B"/>
    <w:rsid w:val="00DE7BD6"/>
    <w:rsid w:val="00DF0467"/>
    <w:rsid w:val="00DF143B"/>
    <w:rsid w:val="00DF36C0"/>
    <w:rsid w:val="00DF3F5A"/>
    <w:rsid w:val="00DF4344"/>
    <w:rsid w:val="00E05412"/>
    <w:rsid w:val="00E06B5C"/>
    <w:rsid w:val="00E07496"/>
    <w:rsid w:val="00E0781F"/>
    <w:rsid w:val="00E11E58"/>
    <w:rsid w:val="00E13A50"/>
    <w:rsid w:val="00E15F0A"/>
    <w:rsid w:val="00E20807"/>
    <w:rsid w:val="00E22EFA"/>
    <w:rsid w:val="00E22F2C"/>
    <w:rsid w:val="00E230A0"/>
    <w:rsid w:val="00E235E9"/>
    <w:rsid w:val="00E240C0"/>
    <w:rsid w:val="00E25AA8"/>
    <w:rsid w:val="00E25C6C"/>
    <w:rsid w:val="00E272D2"/>
    <w:rsid w:val="00E31699"/>
    <w:rsid w:val="00E34363"/>
    <w:rsid w:val="00E3511B"/>
    <w:rsid w:val="00E368D3"/>
    <w:rsid w:val="00E36C5C"/>
    <w:rsid w:val="00E4274D"/>
    <w:rsid w:val="00E43940"/>
    <w:rsid w:val="00E44C4B"/>
    <w:rsid w:val="00E44EB1"/>
    <w:rsid w:val="00E46824"/>
    <w:rsid w:val="00E508F2"/>
    <w:rsid w:val="00E5115A"/>
    <w:rsid w:val="00E546E0"/>
    <w:rsid w:val="00E54FF4"/>
    <w:rsid w:val="00E632D5"/>
    <w:rsid w:val="00E66054"/>
    <w:rsid w:val="00E66A01"/>
    <w:rsid w:val="00E7232E"/>
    <w:rsid w:val="00E72DAA"/>
    <w:rsid w:val="00E74488"/>
    <w:rsid w:val="00E76256"/>
    <w:rsid w:val="00E76279"/>
    <w:rsid w:val="00E765E2"/>
    <w:rsid w:val="00E8033B"/>
    <w:rsid w:val="00E80E24"/>
    <w:rsid w:val="00E82FE0"/>
    <w:rsid w:val="00E83921"/>
    <w:rsid w:val="00E849F3"/>
    <w:rsid w:val="00E862EF"/>
    <w:rsid w:val="00E91E35"/>
    <w:rsid w:val="00E93953"/>
    <w:rsid w:val="00E9727E"/>
    <w:rsid w:val="00E97FD3"/>
    <w:rsid w:val="00EA28CD"/>
    <w:rsid w:val="00EA3239"/>
    <w:rsid w:val="00EA46CD"/>
    <w:rsid w:val="00EA4B7F"/>
    <w:rsid w:val="00EA5B0C"/>
    <w:rsid w:val="00EA6EFF"/>
    <w:rsid w:val="00EB0EEA"/>
    <w:rsid w:val="00EB3D63"/>
    <w:rsid w:val="00EB577A"/>
    <w:rsid w:val="00EB5938"/>
    <w:rsid w:val="00EB59D3"/>
    <w:rsid w:val="00EC06B0"/>
    <w:rsid w:val="00EC46D4"/>
    <w:rsid w:val="00EC4B2F"/>
    <w:rsid w:val="00EC60BE"/>
    <w:rsid w:val="00ED1868"/>
    <w:rsid w:val="00ED1976"/>
    <w:rsid w:val="00ED1A52"/>
    <w:rsid w:val="00ED1DEA"/>
    <w:rsid w:val="00ED39AC"/>
    <w:rsid w:val="00ED6A50"/>
    <w:rsid w:val="00ED6DB1"/>
    <w:rsid w:val="00EE0C44"/>
    <w:rsid w:val="00EE1C79"/>
    <w:rsid w:val="00EE1FCE"/>
    <w:rsid w:val="00EE3282"/>
    <w:rsid w:val="00EE3483"/>
    <w:rsid w:val="00EE36FE"/>
    <w:rsid w:val="00EE41A4"/>
    <w:rsid w:val="00EE6525"/>
    <w:rsid w:val="00EE7DB8"/>
    <w:rsid w:val="00EF44B3"/>
    <w:rsid w:val="00EF5AFA"/>
    <w:rsid w:val="00EF7CDB"/>
    <w:rsid w:val="00F032D3"/>
    <w:rsid w:val="00F04489"/>
    <w:rsid w:val="00F049CB"/>
    <w:rsid w:val="00F06D36"/>
    <w:rsid w:val="00F10E6A"/>
    <w:rsid w:val="00F12E1C"/>
    <w:rsid w:val="00F133B5"/>
    <w:rsid w:val="00F14152"/>
    <w:rsid w:val="00F15B8C"/>
    <w:rsid w:val="00F1606F"/>
    <w:rsid w:val="00F16844"/>
    <w:rsid w:val="00F170C7"/>
    <w:rsid w:val="00F224AD"/>
    <w:rsid w:val="00F245A0"/>
    <w:rsid w:val="00F245D1"/>
    <w:rsid w:val="00F24947"/>
    <w:rsid w:val="00F24A08"/>
    <w:rsid w:val="00F24C94"/>
    <w:rsid w:val="00F24FEB"/>
    <w:rsid w:val="00F25393"/>
    <w:rsid w:val="00F26025"/>
    <w:rsid w:val="00F26FFA"/>
    <w:rsid w:val="00F27B6A"/>
    <w:rsid w:val="00F3315D"/>
    <w:rsid w:val="00F33393"/>
    <w:rsid w:val="00F34BEB"/>
    <w:rsid w:val="00F354AC"/>
    <w:rsid w:val="00F40C69"/>
    <w:rsid w:val="00F40FE9"/>
    <w:rsid w:val="00F42C87"/>
    <w:rsid w:val="00F42CBF"/>
    <w:rsid w:val="00F45317"/>
    <w:rsid w:val="00F45AE2"/>
    <w:rsid w:val="00F47C74"/>
    <w:rsid w:val="00F47E2B"/>
    <w:rsid w:val="00F52E4A"/>
    <w:rsid w:val="00F545E6"/>
    <w:rsid w:val="00F5659A"/>
    <w:rsid w:val="00F568BF"/>
    <w:rsid w:val="00F568F0"/>
    <w:rsid w:val="00F56BBB"/>
    <w:rsid w:val="00F60719"/>
    <w:rsid w:val="00F607D6"/>
    <w:rsid w:val="00F62DD8"/>
    <w:rsid w:val="00F63314"/>
    <w:rsid w:val="00F640F3"/>
    <w:rsid w:val="00F67049"/>
    <w:rsid w:val="00F67B0D"/>
    <w:rsid w:val="00F731D7"/>
    <w:rsid w:val="00F73B0D"/>
    <w:rsid w:val="00F74CF3"/>
    <w:rsid w:val="00F80002"/>
    <w:rsid w:val="00F80130"/>
    <w:rsid w:val="00F8028F"/>
    <w:rsid w:val="00F80823"/>
    <w:rsid w:val="00F813CA"/>
    <w:rsid w:val="00F825E0"/>
    <w:rsid w:val="00F826BF"/>
    <w:rsid w:val="00F831FA"/>
    <w:rsid w:val="00F83D11"/>
    <w:rsid w:val="00F846C1"/>
    <w:rsid w:val="00F87D1A"/>
    <w:rsid w:val="00F902B9"/>
    <w:rsid w:val="00F91351"/>
    <w:rsid w:val="00F92008"/>
    <w:rsid w:val="00F9748A"/>
    <w:rsid w:val="00FA5F2D"/>
    <w:rsid w:val="00FA6FAE"/>
    <w:rsid w:val="00FA7438"/>
    <w:rsid w:val="00FA7C8A"/>
    <w:rsid w:val="00FB0D3D"/>
    <w:rsid w:val="00FB2228"/>
    <w:rsid w:val="00FB2C6B"/>
    <w:rsid w:val="00FB5970"/>
    <w:rsid w:val="00FB5EE6"/>
    <w:rsid w:val="00FB69E7"/>
    <w:rsid w:val="00FB7A46"/>
    <w:rsid w:val="00FB7F5E"/>
    <w:rsid w:val="00FC2159"/>
    <w:rsid w:val="00FC247B"/>
    <w:rsid w:val="00FC26E9"/>
    <w:rsid w:val="00FC2F35"/>
    <w:rsid w:val="00FC383C"/>
    <w:rsid w:val="00FC3E1F"/>
    <w:rsid w:val="00FC400A"/>
    <w:rsid w:val="00FC4F1D"/>
    <w:rsid w:val="00FC5E7F"/>
    <w:rsid w:val="00FC6432"/>
    <w:rsid w:val="00FC67DF"/>
    <w:rsid w:val="00FC767F"/>
    <w:rsid w:val="00FD36A5"/>
    <w:rsid w:val="00FD4B81"/>
    <w:rsid w:val="00FD6A2C"/>
    <w:rsid w:val="00FD6FAF"/>
    <w:rsid w:val="00FE0655"/>
    <w:rsid w:val="00FE4DCA"/>
    <w:rsid w:val="00FE5ABA"/>
    <w:rsid w:val="00FE74FF"/>
    <w:rsid w:val="00FE7866"/>
    <w:rsid w:val="00FF26D1"/>
    <w:rsid w:val="00FF3785"/>
    <w:rsid w:val="00FF630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789E04"/>
  <w15:docId w15:val="{B0BE99E9-E14B-C346-9C48-A6C8A98A4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7BB"/>
  </w:style>
  <w:style w:type="paragraph" w:styleId="Heading1">
    <w:name w:val="heading 1"/>
    <w:basedOn w:val="Normal"/>
    <w:next w:val="BodyText"/>
    <w:link w:val="Heading1Char"/>
    <w:qFormat/>
    <w:rsid w:val="005577BB"/>
    <w:pPr>
      <w:keepNext/>
      <w:widowControl w:val="0"/>
      <w:numPr>
        <w:numId w:val="1"/>
      </w:numPr>
      <w:suppressAutoHyphens/>
      <w:spacing w:before="240" w:after="120"/>
      <w:outlineLvl w:val="0"/>
    </w:pPr>
    <w:rPr>
      <w:rFonts w:ascii="Times New Roman" w:eastAsia="Times New Roman" w:hAnsi="Times New Roman" w:cs="Times New Roman"/>
      <w:sz w:val="20"/>
      <w:szCs w:val="20"/>
      <w:lang w:val="en-AU"/>
    </w:rPr>
  </w:style>
  <w:style w:type="paragraph" w:styleId="Heading2">
    <w:name w:val="heading 2"/>
    <w:basedOn w:val="Normal"/>
    <w:next w:val="Normal"/>
    <w:link w:val="Heading2Char"/>
    <w:uiPriority w:val="9"/>
    <w:semiHidden/>
    <w:unhideWhenUsed/>
    <w:qFormat/>
    <w:rsid w:val="00E4274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4274D"/>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577BB"/>
    <w:rPr>
      <w:rFonts w:ascii="Times New Roman" w:eastAsia="Times New Roman" w:hAnsi="Times New Roman" w:cs="Times New Roman"/>
      <w:sz w:val="20"/>
      <w:szCs w:val="20"/>
      <w:lang w:val="en-AU"/>
    </w:rPr>
  </w:style>
  <w:style w:type="paragraph" w:styleId="ListParagraph">
    <w:name w:val="List Paragraph"/>
    <w:basedOn w:val="Normal"/>
    <w:uiPriority w:val="34"/>
    <w:qFormat/>
    <w:rsid w:val="005577BB"/>
    <w:pPr>
      <w:ind w:left="720"/>
      <w:contextualSpacing/>
    </w:pPr>
  </w:style>
  <w:style w:type="paragraph" w:styleId="BodyText">
    <w:name w:val="Body Text"/>
    <w:basedOn w:val="Normal"/>
    <w:link w:val="BodyTextChar"/>
    <w:uiPriority w:val="99"/>
    <w:semiHidden/>
    <w:unhideWhenUsed/>
    <w:rsid w:val="005577BB"/>
    <w:pPr>
      <w:spacing w:after="120"/>
    </w:pPr>
  </w:style>
  <w:style w:type="character" w:customStyle="1" w:styleId="BodyTextChar">
    <w:name w:val="Body Text Char"/>
    <w:basedOn w:val="DefaultParagraphFont"/>
    <w:link w:val="BodyText"/>
    <w:uiPriority w:val="99"/>
    <w:semiHidden/>
    <w:rsid w:val="005577BB"/>
  </w:style>
  <w:style w:type="paragraph" w:styleId="BalloonText">
    <w:name w:val="Balloon Text"/>
    <w:basedOn w:val="Normal"/>
    <w:link w:val="BalloonTextChar"/>
    <w:uiPriority w:val="99"/>
    <w:semiHidden/>
    <w:unhideWhenUsed/>
    <w:rsid w:val="005577B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77BB"/>
    <w:rPr>
      <w:rFonts w:ascii="Lucida Grande" w:hAnsi="Lucida Grande" w:cs="Lucida Grande"/>
      <w:sz w:val="18"/>
      <w:szCs w:val="18"/>
    </w:rPr>
  </w:style>
  <w:style w:type="paragraph" w:styleId="Footer">
    <w:name w:val="footer"/>
    <w:basedOn w:val="Normal"/>
    <w:link w:val="FooterChar"/>
    <w:uiPriority w:val="99"/>
    <w:unhideWhenUsed/>
    <w:rsid w:val="006937C0"/>
    <w:pPr>
      <w:tabs>
        <w:tab w:val="center" w:pos="4320"/>
        <w:tab w:val="right" w:pos="8640"/>
      </w:tabs>
    </w:pPr>
  </w:style>
  <w:style w:type="character" w:customStyle="1" w:styleId="FooterChar">
    <w:name w:val="Footer Char"/>
    <w:basedOn w:val="DefaultParagraphFont"/>
    <w:link w:val="Footer"/>
    <w:uiPriority w:val="99"/>
    <w:rsid w:val="006937C0"/>
  </w:style>
  <w:style w:type="character" w:styleId="PageNumber">
    <w:name w:val="page number"/>
    <w:basedOn w:val="DefaultParagraphFont"/>
    <w:uiPriority w:val="99"/>
    <w:semiHidden/>
    <w:unhideWhenUsed/>
    <w:rsid w:val="006937C0"/>
  </w:style>
  <w:style w:type="paragraph" w:styleId="Header">
    <w:name w:val="header"/>
    <w:basedOn w:val="Normal"/>
    <w:link w:val="HeaderChar"/>
    <w:uiPriority w:val="99"/>
    <w:unhideWhenUsed/>
    <w:rsid w:val="00D55FAE"/>
    <w:pPr>
      <w:tabs>
        <w:tab w:val="center" w:pos="4320"/>
        <w:tab w:val="right" w:pos="8640"/>
      </w:tabs>
    </w:pPr>
  </w:style>
  <w:style w:type="character" w:customStyle="1" w:styleId="HeaderChar">
    <w:name w:val="Header Char"/>
    <w:basedOn w:val="DefaultParagraphFont"/>
    <w:link w:val="Header"/>
    <w:uiPriority w:val="99"/>
    <w:rsid w:val="00D55FAE"/>
  </w:style>
  <w:style w:type="paragraph" w:styleId="Bibliography">
    <w:name w:val="Bibliography"/>
    <w:basedOn w:val="Normal"/>
    <w:next w:val="Normal"/>
    <w:uiPriority w:val="37"/>
    <w:unhideWhenUsed/>
    <w:rsid w:val="00D40F47"/>
    <w:pPr>
      <w:spacing w:line="480" w:lineRule="auto"/>
      <w:ind w:left="720" w:hanging="720"/>
    </w:pPr>
  </w:style>
  <w:style w:type="character" w:styleId="CommentReference">
    <w:name w:val="annotation reference"/>
    <w:basedOn w:val="DefaultParagraphFont"/>
    <w:uiPriority w:val="99"/>
    <w:semiHidden/>
    <w:unhideWhenUsed/>
    <w:rsid w:val="00FC67DF"/>
    <w:rPr>
      <w:sz w:val="18"/>
      <w:szCs w:val="18"/>
    </w:rPr>
  </w:style>
  <w:style w:type="paragraph" w:styleId="CommentText">
    <w:name w:val="annotation text"/>
    <w:basedOn w:val="Normal"/>
    <w:link w:val="CommentTextChar"/>
    <w:uiPriority w:val="99"/>
    <w:semiHidden/>
    <w:unhideWhenUsed/>
    <w:rsid w:val="00FC67DF"/>
    <w:rPr>
      <w:lang w:eastAsia="ja-JP"/>
    </w:rPr>
  </w:style>
  <w:style w:type="character" w:customStyle="1" w:styleId="CommentTextChar">
    <w:name w:val="Comment Text Char"/>
    <w:basedOn w:val="DefaultParagraphFont"/>
    <w:link w:val="CommentText"/>
    <w:uiPriority w:val="99"/>
    <w:semiHidden/>
    <w:rsid w:val="00FC67DF"/>
    <w:rPr>
      <w:lang w:eastAsia="ja-JP"/>
    </w:rPr>
  </w:style>
  <w:style w:type="paragraph" w:styleId="CommentSubject">
    <w:name w:val="annotation subject"/>
    <w:basedOn w:val="CommentText"/>
    <w:next w:val="CommentText"/>
    <w:link w:val="CommentSubjectChar"/>
    <w:uiPriority w:val="99"/>
    <w:semiHidden/>
    <w:unhideWhenUsed/>
    <w:rsid w:val="001E005B"/>
    <w:rPr>
      <w:b/>
      <w:bCs/>
      <w:sz w:val="20"/>
      <w:szCs w:val="20"/>
      <w:lang w:eastAsia="en-US"/>
    </w:rPr>
  </w:style>
  <w:style w:type="character" w:customStyle="1" w:styleId="CommentSubjectChar">
    <w:name w:val="Comment Subject Char"/>
    <w:basedOn w:val="CommentTextChar"/>
    <w:link w:val="CommentSubject"/>
    <w:uiPriority w:val="99"/>
    <w:semiHidden/>
    <w:rsid w:val="001E005B"/>
    <w:rPr>
      <w:b/>
      <w:bCs/>
      <w:sz w:val="20"/>
      <w:szCs w:val="20"/>
      <w:lang w:eastAsia="ja-JP"/>
    </w:rPr>
  </w:style>
  <w:style w:type="character" w:customStyle="1" w:styleId="Heading2Char">
    <w:name w:val="Heading 2 Char"/>
    <w:basedOn w:val="DefaultParagraphFont"/>
    <w:link w:val="Heading2"/>
    <w:uiPriority w:val="9"/>
    <w:semiHidden/>
    <w:rsid w:val="00E4274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E4274D"/>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59961">
      <w:bodyDiv w:val="1"/>
      <w:marLeft w:val="0"/>
      <w:marRight w:val="0"/>
      <w:marTop w:val="0"/>
      <w:marBottom w:val="0"/>
      <w:divBdr>
        <w:top w:val="none" w:sz="0" w:space="0" w:color="auto"/>
        <w:left w:val="none" w:sz="0" w:space="0" w:color="auto"/>
        <w:bottom w:val="none" w:sz="0" w:space="0" w:color="auto"/>
        <w:right w:val="none" w:sz="0" w:space="0" w:color="auto"/>
      </w:divBdr>
      <w:divsChild>
        <w:div w:id="1927424884">
          <w:marLeft w:val="0"/>
          <w:marRight w:val="0"/>
          <w:marTop w:val="0"/>
          <w:marBottom w:val="0"/>
          <w:divBdr>
            <w:top w:val="none" w:sz="0" w:space="0" w:color="auto"/>
            <w:left w:val="none" w:sz="0" w:space="0" w:color="auto"/>
            <w:bottom w:val="none" w:sz="0" w:space="0" w:color="auto"/>
            <w:right w:val="none" w:sz="0" w:space="0" w:color="auto"/>
          </w:divBdr>
        </w:div>
        <w:div w:id="428818660">
          <w:marLeft w:val="0"/>
          <w:marRight w:val="0"/>
          <w:marTop w:val="0"/>
          <w:marBottom w:val="0"/>
          <w:divBdr>
            <w:top w:val="none" w:sz="0" w:space="0" w:color="auto"/>
            <w:left w:val="none" w:sz="0" w:space="0" w:color="auto"/>
            <w:bottom w:val="none" w:sz="0" w:space="0" w:color="auto"/>
            <w:right w:val="none" w:sz="0" w:space="0" w:color="auto"/>
          </w:divBdr>
        </w:div>
        <w:div w:id="11107614">
          <w:marLeft w:val="0"/>
          <w:marRight w:val="0"/>
          <w:marTop w:val="0"/>
          <w:marBottom w:val="0"/>
          <w:divBdr>
            <w:top w:val="none" w:sz="0" w:space="0" w:color="auto"/>
            <w:left w:val="none" w:sz="0" w:space="0" w:color="auto"/>
            <w:bottom w:val="none" w:sz="0" w:space="0" w:color="auto"/>
            <w:right w:val="none" w:sz="0" w:space="0" w:color="auto"/>
          </w:divBdr>
        </w:div>
      </w:divsChild>
    </w:div>
    <w:div w:id="9207175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footer" Target="footer1.xml"/><Relationship Id="rId27" Type="http://schemas.openxmlformats.org/officeDocument/2006/relationships/image" Target="media/image13.png"/><Relationship Id="rId30" Type="http://schemas.openxmlformats.org/officeDocument/2006/relationships/image" Target="media/image16.png"/><Relationship Id="rId35" Type="http://schemas.microsoft.com/office/2011/relationships/people" Target="peop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70297fe-6bf7-4e32-949f-8181797a59bd">
      <Terms xmlns="http://schemas.microsoft.com/office/infopath/2007/PartnerControls"/>
    </lcf76f155ced4ddcb4097134ff3c332f>
    <TaxCatchAll xmlns="c64d91dd-56f7-413a-a731-6fec08c45b8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BABEEA76EC8CB46A3B4526B6A04970F" ma:contentTypeVersion="10" ma:contentTypeDescription="Create a new document." ma:contentTypeScope="" ma:versionID="f2650f87c6ec04cd0ebfde7b64cfc86d">
  <xsd:schema xmlns:xsd="http://www.w3.org/2001/XMLSchema" xmlns:xs="http://www.w3.org/2001/XMLSchema" xmlns:p="http://schemas.microsoft.com/office/2006/metadata/properties" xmlns:ns2="e70297fe-6bf7-4e32-949f-8181797a59bd" xmlns:ns3="c64d91dd-56f7-413a-a731-6fec08c45b8a" targetNamespace="http://schemas.microsoft.com/office/2006/metadata/properties" ma:root="true" ma:fieldsID="fecd7953d5b869da0f09affa62aff8d2" ns2:_="" ns3:_="">
    <xsd:import namespace="e70297fe-6bf7-4e32-949f-8181797a59bd"/>
    <xsd:import namespace="c64d91dd-56f7-413a-a731-6fec08c45b8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0297fe-6bf7-4e32-949f-8181797a59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e6d2f554-d03b-4809-9b7d-234c4814397f"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4d91dd-56f7-413a-a731-6fec08c45b8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f3259096-2c35-4ef1-94b7-51d8b9930d08}" ma:internalName="TaxCatchAll" ma:showField="CatchAllData" ma:web="c64d91dd-56f7-413a-a731-6fec08c45b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AA91C6C-DC5D-4B8D-9791-1F1DDB7EE07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729631F-CBEB-4471-A893-4055FB2596DC}">
  <ds:schemaRefs>
    <ds:schemaRef ds:uri="http://schemas.microsoft.com/sharepoint/v3/contenttype/forms"/>
  </ds:schemaRefs>
</ds:datastoreItem>
</file>

<file path=customXml/itemProps3.xml><?xml version="1.0" encoding="utf-8"?>
<ds:datastoreItem xmlns:ds="http://schemas.openxmlformats.org/officeDocument/2006/customXml" ds:itemID="{A6C27D6E-D983-4048-9520-D2638E969F69}"/>
</file>

<file path=docProps/app.xml><?xml version="1.0" encoding="utf-8"?>
<Properties xmlns="http://schemas.openxmlformats.org/officeDocument/2006/extended-properties" xmlns:vt="http://schemas.openxmlformats.org/officeDocument/2006/docPropsVTypes">
  <Template>Normal.dotm</Template>
  <TotalTime>54</TotalTime>
  <Pages>59</Pages>
  <Words>37029</Words>
  <Characters>211068</Characters>
  <Application>Microsoft Office Word</Application>
  <DocSecurity>0</DocSecurity>
  <Lines>1758</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Field</dc:creator>
  <cp:keywords/>
  <dc:description/>
  <cp:lastModifiedBy>David FIELD</cp:lastModifiedBy>
  <cp:revision>35</cp:revision>
  <cp:lastPrinted>2016-05-27T15:19:00Z</cp:lastPrinted>
  <dcterms:created xsi:type="dcterms:W3CDTF">2020-04-06T08:03:00Z</dcterms:created>
  <dcterms:modified xsi:type="dcterms:W3CDTF">2023-01-11T03:58:00Z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id="TGwt0I4u"/&gt;&lt;style id="http://www.zotero.org/styles/molecular-ecology" hasBibliography="1" bibliographyStyleHasBeenSet="1"/&gt;&lt;prefs&gt;&lt;pref name="fieldType" value="Field"/&gt;&lt;pref name="storeReferen</vt:lpwstr>
  </property>
  <property fmtid="{D5CDD505-2E9C-101B-9397-08002B2CF9AE}" pid="3" name="ZOTERO_PREF_2">
    <vt:lpwstr>ces" value="true"/&gt;&lt;pref name="automaticJournalAbbreviations" value="true"/&gt;&lt;pref name="noteType" value=""/&gt;&lt;/prefs&gt;&lt;/data&gt;</vt:lpwstr>
  </property>
  <property fmtid="{D5CDD505-2E9C-101B-9397-08002B2CF9AE}" pid="4" name="ContentTypeId">
    <vt:lpwstr>0x010100EBABEEA76EC8CB46A3B4526B6A04970F</vt:lpwstr>
  </property>
</Properties>
</file>